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FBC" w:rsidRPr="00877BF0" w:rsidRDefault="00D90FBC" w:rsidP="00D90FBC">
      <w:pPr>
        <w:pStyle w:val="Sinespaciado"/>
        <w:jc w:val="center"/>
        <w:rPr>
          <w:rFonts w:ascii="Arial" w:hAnsi="Arial" w:cs="Arial"/>
          <w:b/>
        </w:rPr>
      </w:pPr>
      <w:r w:rsidRPr="00877BF0">
        <w:rPr>
          <w:rFonts w:ascii="Arial" w:hAnsi="Arial" w:cs="Arial"/>
          <w:b/>
        </w:rPr>
        <w:t xml:space="preserve">COMISARÍA DE FAMILIA ZONA </w:t>
      </w:r>
      <w:r w:rsidR="009736CD">
        <w:rPr>
          <w:rFonts w:ascii="Arial" w:hAnsi="Arial" w:cs="Arial"/>
          <w:b/>
        </w:rPr>
        <w:t>XXXXXXXXX</w:t>
      </w:r>
    </w:p>
    <w:p w:rsidR="00D90FBC" w:rsidRPr="00877BF0" w:rsidRDefault="00D90FBC" w:rsidP="00D90FBC">
      <w:pPr>
        <w:pStyle w:val="Sinespaciado"/>
        <w:jc w:val="center"/>
        <w:rPr>
          <w:rFonts w:ascii="Arial" w:hAnsi="Arial" w:cs="Arial"/>
          <w:b/>
        </w:rPr>
      </w:pPr>
      <w:r w:rsidRPr="00877BF0">
        <w:rPr>
          <w:rFonts w:ascii="Arial" w:hAnsi="Arial" w:cs="Arial"/>
          <w:b/>
        </w:rPr>
        <w:t>SECRETARIA DE GOBIERNO</w:t>
      </w:r>
    </w:p>
    <w:p w:rsidR="00D90FBC" w:rsidRDefault="00D90FBC" w:rsidP="00D90FBC">
      <w:pPr>
        <w:pStyle w:val="Sinespaciado"/>
        <w:jc w:val="center"/>
        <w:rPr>
          <w:rFonts w:ascii="Arial" w:hAnsi="Arial" w:cs="Arial"/>
          <w:b/>
        </w:rPr>
      </w:pPr>
      <w:r w:rsidRPr="00877BF0">
        <w:rPr>
          <w:rFonts w:ascii="Arial" w:hAnsi="Arial" w:cs="Arial"/>
          <w:b/>
        </w:rPr>
        <w:t>MUNICIPIO DE ITAGÜÍ</w:t>
      </w:r>
    </w:p>
    <w:p w:rsidR="00D90FBC" w:rsidRPr="00877BF0" w:rsidRDefault="00D90FBC" w:rsidP="00D90FBC">
      <w:pPr>
        <w:pStyle w:val="Sinespaciado"/>
        <w:jc w:val="center"/>
        <w:rPr>
          <w:rFonts w:ascii="Arial" w:hAnsi="Arial" w:cs="Arial"/>
          <w:b/>
        </w:rPr>
      </w:pPr>
    </w:p>
    <w:p w:rsidR="00D90FBC" w:rsidRDefault="00D90FBC" w:rsidP="00D90FBC">
      <w:pPr>
        <w:spacing w:after="0"/>
        <w:rPr>
          <w:rFonts w:ascii="Arial" w:hAnsi="Arial" w:cs="Arial"/>
        </w:rPr>
      </w:pPr>
      <w:r>
        <w:rPr>
          <w:rFonts w:ascii="Arial" w:hAnsi="Arial" w:cs="Arial"/>
        </w:rPr>
        <w:t xml:space="preserve">Itagüí, </w:t>
      </w:r>
      <w:r w:rsidR="009736CD">
        <w:rPr>
          <w:rFonts w:ascii="Arial" w:hAnsi="Arial" w:cs="Arial"/>
        </w:rPr>
        <w:t>DD/MM/AA</w:t>
      </w:r>
    </w:p>
    <w:p w:rsidR="00D90FBC" w:rsidRPr="00877BF0" w:rsidRDefault="00D90FBC" w:rsidP="00D90FBC">
      <w:pPr>
        <w:spacing w:after="0"/>
        <w:rPr>
          <w:rFonts w:ascii="Arial" w:hAnsi="Arial" w:cs="Arial"/>
        </w:rPr>
      </w:pPr>
    </w:p>
    <w:p w:rsidR="00D90FBC" w:rsidRDefault="00D90FBC" w:rsidP="00D90FBC">
      <w:pPr>
        <w:spacing w:after="0" w:line="216" w:lineRule="atLeast"/>
        <w:jc w:val="center"/>
        <w:rPr>
          <w:rFonts w:ascii="Arial" w:hAnsi="Arial" w:cs="Arial"/>
        </w:rPr>
      </w:pPr>
      <w:r w:rsidRPr="00877BF0">
        <w:rPr>
          <w:rFonts w:ascii="Arial" w:hAnsi="Arial" w:cs="Arial"/>
        </w:rPr>
        <w:t xml:space="preserve">AUTO </w:t>
      </w:r>
      <w:r>
        <w:rPr>
          <w:rFonts w:ascii="Arial" w:hAnsi="Arial" w:cs="Arial"/>
        </w:rPr>
        <w:t>N°</w:t>
      </w:r>
      <w:r w:rsidR="009736CD">
        <w:rPr>
          <w:rFonts w:ascii="Arial" w:hAnsi="Arial" w:cs="Arial"/>
        </w:rPr>
        <w:t xml:space="preserve"> XXX </w:t>
      </w:r>
      <w:r>
        <w:rPr>
          <w:rFonts w:ascii="Arial" w:hAnsi="Arial" w:cs="Arial"/>
        </w:rPr>
        <w:t xml:space="preserve">DEL </w:t>
      </w:r>
      <w:r w:rsidR="009736CD">
        <w:rPr>
          <w:rFonts w:ascii="Arial" w:hAnsi="Arial" w:cs="Arial"/>
        </w:rPr>
        <w:t>DD/MMM/AA</w:t>
      </w:r>
      <w:r>
        <w:rPr>
          <w:rFonts w:ascii="Arial" w:hAnsi="Arial" w:cs="Arial"/>
        </w:rPr>
        <w:t xml:space="preserve"> </w:t>
      </w:r>
    </w:p>
    <w:p w:rsidR="00D90FBC" w:rsidRPr="00877BF0" w:rsidRDefault="00D90FBC" w:rsidP="00D90FBC">
      <w:pPr>
        <w:spacing w:after="0" w:line="216" w:lineRule="atLeast"/>
        <w:jc w:val="center"/>
        <w:rPr>
          <w:rFonts w:ascii="Arial" w:eastAsia="Times New Roman" w:hAnsi="Arial" w:cs="Arial"/>
          <w:color w:val="000000"/>
          <w:lang w:eastAsia="es-ES"/>
        </w:rPr>
      </w:pPr>
      <w:r>
        <w:rPr>
          <w:rFonts w:ascii="Arial" w:hAnsi="Arial" w:cs="Arial"/>
        </w:rPr>
        <w:t>“</w:t>
      </w:r>
      <w:r w:rsidRPr="00877BF0">
        <w:rPr>
          <w:rFonts w:ascii="Arial" w:hAnsi="Arial" w:cs="Arial"/>
        </w:rPr>
        <w:t>TRASLADO PROCESO POR PERDIDA DE COMPETENCIA</w:t>
      </w:r>
      <w:r w:rsidRPr="00877BF0">
        <w:rPr>
          <w:rFonts w:ascii="Arial" w:eastAsia="Times New Roman" w:hAnsi="Arial" w:cs="Arial"/>
          <w:iCs/>
          <w:color w:val="000000"/>
          <w:lang w:eastAsia="es-ES"/>
        </w:rPr>
        <w:t xml:space="preserve"> DEL </w:t>
      </w:r>
      <w:r w:rsidR="009736CD">
        <w:rPr>
          <w:rFonts w:ascii="Arial" w:eastAsia="Times New Roman" w:hAnsi="Arial" w:cs="Arial"/>
          <w:iCs/>
          <w:color w:val="000000"/>
          <w:lang w:eastAsia="es-ES"/>
        </w:rPr>
        <w:t>NNA XXXXXXXXXXXX</w:t>
      </w:r>
    </w:p>
    <w:p w:rsidR="00D90FBC" w:rsidRPr="00877BF0" w:rsidRDefault="00D90FBC" w:rsidP="00D90FBC">
      <w:pPr>
        <w:spacing w:after="0"/>
        <w:jc w:val="center"/>
        <w:rPr>
          <w:rFonts w:ascii="Arial" w:hAnsi="Arial" w:cs="Arial"/>
        </w:rPr>
      </w:pPr>
    </w:p>
    <w:p w:rsidR="00D90FBC" w:rsidRPr="00877BF0" w:rsidRDefault="00D90FBC" w:rsidP="00D90FBC">
      <w:pPr>
        <w:tabs>
          <w:tab w:val="left" w:pos="7433"/>
        </w:tabs>
        <w:spacing w:after="0" w:line="216" w:lineRule="atLeast"/>
        <w:jc w:val="both"/>
        <w:rPr>
          <w:rFonts w:ascii="Arial" w:eastAsia="Times New Roman" w:hAnsi="Arial" w:cs="Arial"/>
          <w:color w:val="000000"/>
          <w:lang w:eastAsia="es-ES"/>
        </w:rPr>
      </w:pPr>
      <w:r w:rsidRPr="00877BF0">
        <w:rPr>
          <w:rFonts w:ascii="Arial" w:eastAsia="Times New Roman" w:hAnsi="Arial" w:cs="Arial"/>
          <w:color w:val="000000"/>
          <w:lang w:eastAsia="es-ES"/>
        </w:rPr>
        <w:tab/>
      </w:r>
    </w:p>
    <w:p w:rsidR="00D90FBC" w:rsidRPr="00877BF0" w:rsidRDefault="00D90FBC" w:rsidP="00D90FBC">
      <w:pPr>
        <w:spacing w:after="0" w:line="216" w:lineRule="atLeast"/>
        <w:jc w:val="center"/>
        <w:rPr>
          <w:rFonts w:ascii="Arial" w:eastAsia="Times New Roman" w:hAnsi="Arial" w:cs="Arial"/>
          <w:color w:val="000000"/>
          <w:lang w:eastAsia="es-ES"/>
        </w:rPr>
      </w:pPr>
      <w:r w:rsidRPr="00877BF0">
        <w:rPr>
          <w:rFonts w:ascii="Arial" w:eastAsia="Times New Roman" w:hAnsi="Arial" w:cs="Arial"/>
          <w:color w:val="000000"/>
          <w:lang w:eastAsia="es-ES"/>
        </w:rPr>
        <w:t>CONSIDERANDO</w:t>
      </w:r>
    </w:p>
    <w:p w:rsidR="00D90FBC" w:rsidRPr="00877BF0" w:rsidRDefault="00D90FBC" w:rsidP="00D90FBC">
      <w:pPr>
        <w:spacing w:after="0" w:line="216" w:lineRule="atLeast"/>
        <w:jc w:val="center"/>
        <w:rPr>
          <w:rFonts w:ascii="Arial" w:eastAsia="Times New Roman" w:hAnsi="Arial" w:cs="Arial"/>
          <w:color w:val="000000"/>
          <w:highlight w:val="yellow"/>
          <w:lang w:eastAsia="es-ES"/>
        </w:rPr>
      </w:pPr>
    </w:p>
    <w:p w:rsidR="00D90FBC" w:rsidRDefault="00D90FBC" w:rsidP="00D90FBC">
      <w:pPr>
        <w:spacing w:after="0"/>
        <w:jc w:val="both"/>
        <w:rPr>
          <w:rFonts w:ascii="Arial" w:hAnsi="Arial" w:cs="Arial"/>
        </w:rPr>
      </w:pPr>
      <w:r w:rsidRPr="00E90C64">
        <w:rPr>
          <w:rFonts w:ascii="Arial" w:eastAsiaTheme="minorHAnsi" w:hAnsi="Arial" w:cs="Arial"/>
          <w:bCs/>
        </w:rPr>
        <w:t xml:space="preserve">Mediante oficio N° </w:t>
      </w:r>
      <w:r w:rsidR="009736CD">
        <w:rPr>
          <w:rFonts w:ascii="Arial" w:eastAsiaTheme="minorHAnsi" w:hAnsi="Arial" w:cs="Arial"/>
          <w:bCs/>
        </w:rPr>
        <w:t>XXX-XXXXXX</w:t>
      </w:r>
      <w:r w:rsidRPr="00E90C64">
        <w:rPr>
          <w:rFonts w:ascii="Arial" w:eastAsiaTheme="minorHAnsi" w:hAnsi="Arial" w:cs="Arial"/>
          <w:bCs/>
        </w:rPr>
        <w:t xml:space="preserve"> </w:t>
      </w:r>
      <w:r>
        <w:rPr>
          <w:rFonts w:ascii="Arial" w:eastAsiaTheme="minorHAnsi" w:hAnsi="Arial" w:cs="Arial"/>
          <w:bCs/>
        </w:rPr>
        <w:t xml:space="preserve">del </w:t>
      </w:r>
      <w:r w:rsidR="009736CD">
        <w:rPr>
          <w:rFonts w:ascii="Arial" w:eastAsiaTheme="minorHAnsi" w:hAnsi="Arial" w:cs="Arial"/>
          <w:bCs/>
        </w:rPr>
        <w:t>DD7MM/AA</w:t>
      </w:r>
      <w:r>
        <w:rPr>
          <w:rFonts w:ascii="Arial" w:eastAsiaTheme="minorHAnsi" w:hAnsi="Arial" w:cs="Arial"/>
          <w:bCs/>
        </w:rPr>
        <w:t xml:space="preserve">, </w:t>
      </w:r>
      <w:r w:rsidR="009736CD">
        <w:rPr>
          <w:rFonts w:ascii="Arial" w:eastAsiaTheme="minorHAnsi" w:hAnsi="Arial" w:cs="Arial"/>
          <w:bCs/>
        </w:rPr>
        <w:t>expedido por XXXXXXXXXXXXXX</w:t>
      </w:r>
      <w:r w:rsidRPr="00E90C64">
        <w:rPr>
          <w:rFonts w:ascii="Arial" w:eastAsiaTheme="minorHAnsi" w:hAnsi="Arial" w:cs="Arial"/>
          <w:bCs/>
        </w:rPr>
        <w:t xml:space="preserve">, Comisaria de Familia </w:t>
      </w:r>
      <w:r w:rsidR="009736CD">
        <w:rPr>
          <w:rFonts w:ascii="Arial" w:eastAsiaTheme="minorHAnsi" w:hAnsi="Arial" w:cs="Arial"/>
          <w:bCs/>
        </w:rPr>
        <w:t>XXXXXXXX</w:t>
      </w:r>
      <w:r w:rsidRPr="00E90C64">
        <w:rPr>
          <w:rFonts w:ascii="Arial" w:eastAsiaTheme="minorHAnsi" w:hAnsi="Arial" w:cs="Arial"/>
          <w:bCs/>
        </w:rPr>
        <w:t xml:space="preserve"> </w:t>
      </w:r>
      <w:r w:rsidR="009736CD">
        <w:rPr>
          <w:rFonts w:ascii="Arial" w:eastAsiaTheme="minorHAnsi" w:hAnsi="Arial" w:cs="Arial"/>
          <w:bCs/>
        </w:rPr>
        <w:t>de XXXXXX</w:t>
      </w:r>
      <w:r w:rsidRPr="00E90C64">
        <w:rPr>
          <w:rFonts w:ascii="Arial" w:eastAsiaTheme="minorHAnsi" w:hAnsi="Arial" w:cs="Arial"/>
          <w:bCs/>
        </w:rPr>
        <w:t xml:space="preserve">; en la cual traslada a esta agencia administrativa proceso administrativo de restablecimiento de derechos </w:t>
      </w:r>
      <w:proofErr w:type="spellStart"/>
      <w:r w:rsidRPr="00E90C64">
        <w:rPr>
          <w:rFonts w:ascii="Arial" w:eastAsiaTheme="minorHAnsi" w:hAnsi="Arial" w:cs="Arial"/>
          <w:bCs/>
        </w:rPr>
        <w:t>aperturado</w:t>
      </w:r>
      <w:proofErr w:type="spellEnd"/>
      <w:r w:rsidRPr="00E90C64">
        <w:rPr>
          <w:rFonts w:ascii="Arial" w:eastAsiaTheme="minorHAnsi" w:hAnsi="Arial" w:cs="Arial"/>
          <w:bCs/>
        </w:rPr>
        <w:t xml:space="preserve"> en beneficio del </w:t>
      </w:r>
      <w:r w:rsidR="009736CD">
        <w:rPr>
          <w:rFonts w:ascii="Arial" w:eastAsiaTheme="minorHAnsi" w:hAnsi="Arial" w:cs="Arial"/>
          <w:bCs/>
        </w:rPr>
        <w:t xml:space="preserve">NNA XXXXXXXXXXXXXXXXXXXXXXXXXX </w:t>
      </w:r>
      <w:r>
        <w:rPr>
          <w:rFonts w:ascii="Arial" w:hAnsi="Arial" w:cs="Arial"/>
        </w:rPr>
        <w:t xml:space="preserve">, aduciendo que no era la autoridad administrativa competente para continuar con tramite del proceso; él mismo que fue recibido en mi despacho el día </w:t>
      </w:r>
      <w:r w:rsidR="009736CD">
        <w:rPr>
          <w:rFonts w:ascii="Arial" w:hAnsi="Arial" w:cs="Arial"/>
        </w:rPr>
        <w:t>DD/MM/AA</w:t>
      </w:r>
      <w:r>
        <w:rPr>
          <w:rFonts w:ascii="Arial" w:hAnsi="Arial" w:cs="Arial"/>
        </w:rPr>
        <w:t>, tal como consta en la planilla de correspondencia del municipio de Itagüí.</w:t>
      </w:r>
    </w:p>
    <w:p w:rsidR="00D90FBC" w:rsidRDefault="00D90FBC" w:rsidP="00D90FBC">
      <w:pPr>
        <w:spacing w:after="0"/>
        <w:jc w:val="both"/>
        <w:rPr>
          <w:rFonts w:ascii="Arial" w:hAnsi="Arial" w:cs="Arial"/>
        </w:rPr>
      </w:pPr>
    </w:p>
    <w:p w:rsidR="0012791F" w:rsidRDefault="00D90FBC" w:rsidP="00D90FBC">
      <w:pPr>
        <w:spacing w:after="0"/>
        <w:jc w:val="both"/>
        <w:rPr>
          <w:rFonts w:ascii="Arial" w:hAnsi="Arial" w:cs="Arial"/>
        </w:rPr>
      </w:pPr>
      <w:r>
        <w:rPr>
          <w:rFonts w:ascii="Arial" w:hAnsi="Arial" w:cs="Arial"/>
        </w:rPr>
        <w:t xml:space="preserve">El presente proceso administrativo de restablecimiento de derechos obedece a una solicitud de verificación de derechos arrimada al ICBF Centro Zonal </w:t>
      </w:r>
      <w:r w:rsidR="0012791F">
        <w:rPr>
          <w:rFonts w:ascii="Arial" w:hAnsi="Arial" w:cs="Arial"/>
        </w:rPr>
        <w:t>XXXXXXXXXXX</w:t>
      </w:r>
      <w:r>
        <w:rPr>
          <w:rFonts w:ascii="Arial" w:hAnsi="Arial" w:cs="Arial"/>
        </w:rPr>
        <w:t>, en donde se expresa</w:t>
      </w:r>
    </w:p>
    <w:p w:rsidR="00D90FBC" w:rsidRDefault="0012791F" w:rsidP="00D90FBC">
      <w:pPr>
        <w:spacing w:after="0"/>
        <w:jc w:val="both"/>
        <w:rPr>
          <w:rFonts w:ascii="Arial" w:hAnsi="Arial" w:cs="Arial"/>
        </w:rPr>
      </w:pPr>
      <w:r>
        <w:rPr>
          <w:rFonts w:ascii="Arial" w:hAnsi="Arial" w:cs="Arial"/>
        </w:rPr>
        <w:t>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D90FBC" w:rsidRDefault="00D90FBC" w:rsidP="00D90FBC">
      <w:pPr>
        <w:spacing w:after="0"/>
        <w:jc w:val="both"/>
        <w:rPr>
          <w:rFonts w:ascii="Arial" w:hAnsi="Arial" w:cs="Arial"/>
        </w:rPr>
      </w:pPr>
    </w:p>
    <w:p w:rsidR="008E19ED" w:rsidRDefault="0012791F" w:rsidP="00D90FBC">
      <w:pPr>
        <w:spacing w:after="0"/>
        <w:jc w:val="both"/>
        <w:rPr>
          <w:rFonts w:ascii="Arial" w:hAnsi="Arial" w:cs="Arial"/>
        </w:rPr>
      </w:pPr>
      <w:r>
        <w:rPr>
          <w:rFonts w:ascii="Arial" w:hAnsi="Arial" w:cs="Arial"/>
        </w:rPr>
        <w:t xml:space="preserve">Es por ello que el/la </w:t>
      </w:r>
      <w:proofErr w:type="spellStart"/>
      <w:r w:rsidR="00D90FBC">
        <w:rPr>
          <w:rFonts w:ascii="Arial" w:hAnsi="Arial" w:cs="Arial"/>
        </w:rPr>
        <w:t>Dr</w:t>
      </w:r>
      <w:proofErr w:type="spellEnd"/>
      <w:r>
        <w:rPr>
          <w:rFonts w:ascii="Arial" w:hAnsi="Arial" w:cs="Arial"/>
        </w:rPr>
        <w:t xml:space="preserve"> (a)</w:t>
      </w:r>
      <w:r w:rsidR="00D90FBC">
        <w:rPr>
          <w:rFonts w:ascii="Arial" w:hAnsi="Arial" w:cs="Arial"/>
        </w:rPr>
        <w:t xml:space="preserve">. </w:t>
      </w:r>
      <w:r w:rsidR="008E19ED">
        <w:rPr>
          <w:rFonts w:ascii="Arial" w:hAnsi="Arial" w:cs="Arial"/>
        </w:rPr>
        <w:t>XXXXXXXXXXXXXXXXXXXXXX</w:t>
      </w:r>
      <w:r w:rsidR="00D90FBC">
        <w:rPr>
          <w:rFonts w:ascii="Arial" w:hAnsi="Arial" w:cs="Arial"/>
        </w:rPr>
        <w:t>, Defensor</w:t>
      </w:r>
      <w:r w:rsidR="008E19ED">
        <w:rPr>
          <w:rFonts w:ascii="Arial" w:hAnsi="Arial" w:cs="Arial"/>
        </w:rPr>
        <w:t xml:space="preserve"> (A) </w:t>
      </w:r>
      <w:r w:rsidR="00D90FBC">
        <w:rPr>
          <w:rFonts w:ascii="Arial" w:hAnsi="Arial" w:cs="Arial"/>
        </w:rPr>
        <w:t xml:space="preserve"> de Familia de</w:t>
      </w:r>
      <w:r w:rsidR="008E19ED">
        <w:rPr>
          <w:rFonts w:ascii="Arial" w:hAnsi="Arial" w:cs="Arial"/>
        </w:rPr>
        <w:t xml:space="preserve"> XXXXXXX</w:t>
      </w:r>
      <w:r w:rsidR="00D90FBC">
        <w:rPr>
          <w:rFonts w:ascii="Arial" w:hAnsi="Arial" w:cs="Arial"/>
        </w:rPr>
        <w:t xml:space="preserve"> mediante auto </w:t>
      </w:r>
      <w:r w:rsidR="008E19ED">
        <w:rPr>
          <w:rFonts w:ascii="Arial" w:hAnsi="Arial" w:cs="Arial"/>
        </w:rPr>
        <w:t>DD/MM/AA</w:t>
      </w:r>
      <w:r w:rsidR="00D90FBC">
        <w:rPr>
          <w:rFonts w:ascii="Arial" w:hAnsi="Arial" w:cs="Arial"/>
        </w:rPr>
        <w:t xml:space="preserve">, ordenó la realización de verificación del estado de cumplimiento de derechos; una vez se realizaron las diligencias administrativas (valoración psicológica de verificación de derechos, valoración nutricional) por parte del equipo psicosocial de la defensoría de familia, lograron evidenciar que el </w:t>
      </w:r>
      <w:r w:rsidR="008E19ED">
        <w:rPr>
          <w:rFonts w:ascii="Arial" w:hAnsi="Arial" w:cs="Arial"/>
        </w:rPr>
        <w:t>NNA XXXXXXXXXXXXXXXXXXX</w:t>
      </w:r>
      <w:r w:rsidR="00D90FBC">
        <w:rPr>
          <w:rFonts w:ascii="Arial" w:hAnsi="Arial" w:cs="Arial"/>
        </w:rPr>
        <w:t xml:space="preserve">, tiene derechos amenazados y/o vulnerados; por lo descrito en líneas anteriores </w:t>
      </w:r>
      <w:r w:rsidR="008E19ED">
        <w:rPr>
          <w:rFonts w:ascii="Arial" w:hAnsi="Arial" w:cs="Arial"/>
        </w:rPr>
        <w:t>el/la</w:t>
      </w:r>
      <w:r w:rsidR="00D90FBC">
        <w:rPr>
          <w:rFonts w:ascii="Arial" w:hAnsi="Arial" w:cs="Arial"/>
        </w:rPr>
        <w:t xml:space="preserve"> Defensor</w:t>
      </w:r>
      <w:r w:rsidR="008E19ED">
        <w:rPr>
          <w:rFonts w:ascii="Arial" w:hAnsi="Arial" w:cs="Arial"/>
        </w:rPr>
        <w:t xml:space="preserve">(a) </w:t>
      </w:r>
      <w:r w:rsidR="00D90FBC">
        <w:rPr>
          <w:rFonts w:ascii="Arial" w:hAnsi="Arial" w:cs="Arial"/>
        </w:rPr>
        <w:t xml:space="preserve"> de Familia implementó una serie de actuaciones administrativas tales como: </w:t>
      </w:r>
    </w:p>
    <w:p w:rsidR="00D90FBC" w:rsidRPr="00962B0D" w:rsidRDefault="008E19ED" w:rsidP="00D90FBC">
      <w:pPr>
        <w:spacing w:after="0"/>
        <w:jc w:val="both"/>
        <w:rPr>
          <w:rFonts w:ascii="Arial" w:hAnsi="Arial" w:cs="Arial"/>
        </w:rPr>
      </w:pPr>
      <w:r>
        <w:rPr>
          <w:rFonts w:ascii="Arial" w:hAnsi="Arial" w:cs="Arial"/>
        </w:rPr>
        <w:t>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8E19ED" w:rsidRPr="00962B0D" w:rsidRDefault="008E19ED" w:rsidP="008E19ED">
      <w:pPr>
        <w:spacing w:after="0"/>
        <w:jc w:val="both"/>
        <w:rPr>
          <w:rFonts w:ascii="Arial" w:hAnsi="Arial" w:cs="Arial"/>
        </w:rPr>
      </w:pPr>
      <w:r>
        <w:rPr>
          <w:rFonts w:ascii="Arial" w:hAnsi="Arial" w:cs="Arial"/>
        </w:rPr>
        <w:t>XXXXXXXXXXXXXXXXXXXXXXXXXXXXXXXXXXXXXXXXXXXXXXXXXXXXXXXXXXXXXXXXXXXXXXXXXXXXXXXXXXXXXXXXXXXXXXXXXXXXXXXXXXXXXXXXXXXXXXXXXXXXXXXXXXXXXX</w:t>
      </w:r>
    </w:p>
    <w:p w:rsidR="00D90FBC" w:rsidRDefault="00D90FBC" w:rsidP="00D90FBC">
      <w:pPr>
        <w:spacing w:after="0"/>
        <w:jc w:val="both"/>
        <w:rPr>
          <w:rFonts w:ascii="Arial" w:eastAsiaTheme="minorHAnsi" w:hAnsi="Arial" w:cs="Arial"/>
          <w:bCs/>
        </w:rPr>
      </w:pPr>
      <w:r w:rsidRPr="00B62BED">
        <w:rPr>
          <w:rFonts w:ascii="Arial" w:hAnsi="Arial" w:cs="Arial"/>
        </w:rPr>
        <w:lastRenderedPageBreak/>
        <w:t xml:space="preserve"> Por consiguiente, este proceso ya se encuentra con sus términos vencidos para fallarse </w:t>
      </w:r>
      <w:r w:rsidRPr="00B62BED">
        <w:rPr>
          <w:rFonts w:ascii="Arial" w:eastAsiaTheme="minorHAnsi" w:hAnsi="Arial" w:cs="Arial"/>
          <w:bCs/>
        </w:rPr>
        <w:t xml:space="preserve">de conformidad a lo reglado </w:t>
      </w:r>
      <w:r w:rsidRPr="00B62BED">
        <w:rPr>
          <w:rFonts w:ascii="Arial" w:hAnsi="Arial" w:cs="Arial"/>
        </w:rPr>
        <w:t>en el Art. 100 parágrafos 2 de la Ley 1098 de 2006, modificado por el Art. 4</w:t>
      </w:r>
      <w:r w:rsidRPr="00B62BED">
        <w:rPr>
          <w:rFonts w:ascii="Arial" w:eastAsiaTheme="minorHAnsi" w:hAnsi="Arial" w:cs="Arial"/>
          <w:bCs/>
        </w:rPr>
        <w:t xml:space="preserve"> de la Ley 1878 de 2018. </w:t>
      </w:r>
    </w:p>
    <w:p w:rsidR="00D90FBC" w:rsidRDefault="00D90FBC" w:rsidP="00D90FBC">
      <w:pPr>
        <w:spacing w:after="0"/>
        <w:jc w:val="both"/>
        <w:rPr>
          <w:rFonts w:ascii="Arial" w:eastAsiaTheme="minorHAnsi" w:hAnsi="Arial" w:cs="Arial"/>
          <w:bCs/>
        </w:rPr>
      </w:pPr>
    </w:p>
    <w:p w:rsidR="008E19ED" w:rsidRDefault="008E19ED" w:rsidP="008E19ED">
      <w:pPr>
        <w:spacing w:after="0"/>
        <w:jc w:val="both"/>
        <w:rPr>
          <w:rFonts w:ascii="Arial" w:hAnsi="Arial" w:cs="Arial"/>
        </w:rPr>
      </w:pPr>
      <w:r>
        <w:rPr>
          <w:rFonts w:ascii="Arial" w:hAnsi="Arial" w:cs="Arial"/>
        </w:rPr>
        <w:t>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8E19ED" w:rsidRPr="00962B0D" w:rsidRDefault="008E19ED" w:rsidP="008E19ED">
      <w:pPr>
        <w:spacing w:after="0"/>
        <w:jc w:val="both"/>
        <w:rPr>
          <w:rFonts w:ascii="Arial" w:hAnsi="Arial" w:cs="Arial"/>
        </w:rPr>
      </w:pPr>
    </w:p>
    <w:p w:rsidR="00D90FBC" w:rsidRPr="00B62BED" w:rsidRDefault="00D90FBC" w:rsidP="00D90FBC">
      <w:pPr>
        <w:spacing w:after="0"/>
        <w:jc w:val="both"/>
        <w:rPr>
          <w:rFonts w:ascii="Arial" w:hAnsi="Arial" w:cs="Arial"/>
        </w:rPr>
      </w:pPr>
      <w:r w:rsidRPr="00B62BED">
        <w:rPr>
          <w:rFonts w:ascii="Arial" w:hAnsi="Arial" w:cs="Arial"/>
        </w:rPr>
        <w:t xml:space="preserve">Es importante precisar que de acuerdo a lo que establece el precitado artículo, dos son los extremos desde los que se empiezan a contar los seis meses, para resolver la actuación administrativa, a saber: </w:t>
      </w:r>
      <w:r w:rsidRPr="00B62BED">
        <w:rPr>
          <w:rFonts w:ascii="Arial" w:hAnsi="Arial" w:cs="Arial"/>
          <w:bCs/>
        </w:rPr>
        <w:t>uno desde la solicitud</w:t>
      </w:r>
      <w:r w:rsidRPr="00B62BED">
        <w:rPr>
          <w:rFonts w:ascii="Arial" w:hAnsi="Arial" w:cs="Arial"/>
        </w:rPr>
        <w:t xml:space="preserve">: comprendida como la petición que se formula por cualquier canal de interacción de los ciudadanos (presencial, escrito, telefónico o virtual), en la que se pide restablecer los derechos de un niño, niña o adolescente y </w:t>
      </w:r>
      <w:r w:rsidRPr="00B62BED">
        <w:rPr>
          <w:rFonts w:ascii="Arial" w:hAnsi="Arial" w:cs="Arial"/>
          <w:bCs/>
        </w:rPr>
        <w:t>otro, desde la apertura oficiosa de la investigación del Proceso Administrativo de Restablecimiento de Derechos</w:t>
      </w:r>
      <w:r w:rsidRPr="00B62BED">
        <w:rPr>
          <w:rFonts w:ascii="Arial" w:hAnsi="Arial" w:cs="Arial"/>
        </w:rPr>
        <w:t xml:space="preserve">: entendida como la iniciación de dicho proceso, cuando para ello no media solicitud  de restablecimiento de derechos alguna, sino la iniciación del trámite por parte de la Autoridad Administrativa como garante de derechos, ante conocimiento directo que ha tenido la misma de la situación que afecta las prerrogativas fundamentales del menor de edad.   </w:t>
      </w:r>
    </w:p>
    <w:p w:rsidR="00D90FBC" w:rsidRPr="00B62BED" w:rsidRDefault="00D90FBC" w:rsidP="00D90FBC">
      <w:pPr>
        <w:spacing w:before="100" w:beforeAutospacing="1" w:after="100" w:afterAutospacing="1"/>
        <w:jc w:val="both"/>
        <w:rPr>
          <w:rFonts w:ascii="Arial" w:eastAsia="Times New Roman" w:hAnsi="Arial" w:cs="Arial"/>
          <w:lang w:eastAsia="es-CO"/>
        </w:rPr>
      </w:pPr>
      <w:r w:rsidRPr="00B62BED">
        <w:rPr>
          <w:rFonts w:ascii="Arial" w:eastAsia="Times New Roman" w:hAnsi="Arial" w:cs="Arial"/>
          <w:lang w:eastAsia="es-CO"/>
        </w:rPr>
        <w:t>Sobre éste asunto, ha dicho la Honorable Corte Constitucional</w:t>
      </w:r>
      <w:r w:rsidRPr="00B62BED">
        <w:rPr>
          <w:rFonts w:ascii="Arial" w:eastAsia="Times New Roman" w:hAnsi="Arial" w:cs="Arial"/>
          <w:vertAlign w:val="subscript"/>
          <w:lang w:eastAsia="es-CO"/>
        </w:rPr>
        <w:t xml:space="preserve"> </w:t>
      </w:r>
      <w:r w:rsidRPr="00B62BED">
        <w:rPr>
          <w:rFonts w:ascii="Arial" w:eastAsia="Times New Roman" w:hAnsi="Arial" w:cs="Arial"/>
          <w:lang w:eastAsia="es-CO"/>
        </w:rPr>
        <w:t xml:space="preserve">en Sentencia C-228 de 2008. M.P </w:t>
      </w:r>
      <w:r w:rsidRPr="00B62BED">
        <w:rPr>
          <w:rFonts w:ascii="Arial" w:hAnsi="Arial" w:cs="Arial"/>
        </w:rPr>
        <w:t xml:space="preserve">Jaime </w:t>
      </w:r>
      <w:proofErr w:type="spellStart"/>
      <w:r w:rsidRPr="00B62BED">
        <w:rPr>
          <w:rFonts w:ascii="Arial" w:hAnsi="Arial" w:cs="Arial"/>
        </w:rPr>
        <w:t>Araújo</w:t>
      </w:r>
      <w:proofErr w:type="spellEnd"/>
      <w:r w:rsidRPr="00B62BED">
        <w:rPr>
          <w:rFonts w:ascii="Arial" w:hAnsi="Arial" w:cs="Arial"/>
        </w:rPr>
        <w:t xml:space="preserve"> Rentería</w:t>
      </w:r>
      <w:r w:rsidRPr="00B62BED">
        <w:rPr>
          <w:rFonts w:ascii="Arial" w:eastAsia="Times New Roman" w:hAnsi="Arial" w:cs="Arial"/>
          <w:lang w:eastAsia="es-CO"/>
        </w:rPr>
        <w:t xml:space="preserve"> que:</w:t>
      </w:r>
    </w:p>
    <w:p w:rsidR="00D90FBC" w:rsidRPr="00B62BED" w:rsidRDefault="00D90FBC" w:rsidP="00D90FBC">
      <w:pPr>
        <w:spacing w:before="100" w:beforeAutospacing="1" w:after="100" w:afterAutospacing="1"/>
        <w:jc w:val="both"/>
        <w:rPr>
          <w:rFonts w:ascii="Arial" w:eastAsia="Times New Roman" w:hAnsi="Arial" w:cs="Arial"/>
          <w:i/>
          <w:sz w:val="20"/>
          <w:szCs w:val="20"/>
          <w:lang w:eastAsia="es-CO"/>
        </w:rPr>
      </w:pPr>
      <w:r w:rsidRPr="00B62BED">
        <w:rPr>
          <w:rFonts w:ascii="Arial" w:eastAsia="Times New Roman" w:hAnsi="Arial" w:cs="Arial"/>
          <w:i/>
          <w:iCs/>
          <w:lang w:eastAsia="es-CO"/>
        </w:rPr>
        <w:t>"</w:t>
      </w:r>
      <w:r w:rsidRPr="00B62BED">
        <w:rPr>
          <w:rFonts w:ascii="Arial" w:eastAsia="Times New Roman" w:hAnsi="Arial" w:cs="Arial"/>
          <w:i/>
          <w:iCs/>
          <w:sz w:val="20"/>
          <w:szCs w:val="20"/>
          <w:lang w:eastAsia="es-CO"/>
        </w:rPr>
        <w:t>El aparte demandado estatuye que la actuación administrativa deberá resolverse dentro de los cuatro (4) meses siguientes a la fecha de la presentación de la solicitud o a la apertura oficiosa de la investigación, y el recurso de reposición que contra el fallo se presente deberá ser resuelto dentro de los diez (10) días siguientes al vencimiento del término para interponerlo. Agrega que vencido el término para fallar o para resolver el recurso de reposición sin haberse emitido la decisión correspondiente, la autoridad administrativa perderá competencia para seguir conociendo del asunto y remitirá inmediatamente el expediente al Juez de Familia para que, de oficio, adelante la actuación o el</w:t>
      </w:r>
      <w:r w:rsidRPr="00B62BED">
        <w:rPr>
          <w:rFonts w:ascii="Arial" w:eastAsia="Times New Roman" w:hAnsi="Arial" w:cs="Arial"/>
          <w:i/>
          <w:sz w:val="20"/>
          <w:szCs w:val="20"/>
          <w:lang w:eastAsia="es-CO"/>
        </w:rPr>
        <w:t xml:space="preserve"> </w:t>
      </w:r>
      <w:r w:rsidRPr="00B62BED">
        <w:rPr>
          <w:rFonts w:ascii="Arial" w:eastAsia="Times New Roman" w:hAnsi="Arial" w:cs="Arial"/>
          <w:i/>
          <w:iCs/>
          <w:sz w:val="20"/>
          <w:szCs w:val="20"/>
          <w:lang w:eastAsia="es-CO"/>
        </w:rPr>
        <w:t>proceso</w:t>
      </w:r>
      <w:r w:rsidRPr="00B62BED">
        <w:rPr>
          <w:rFonts w:ascii="Arial" w:eastAsia="Times New Roman" w:hAnsi="Arial" w:cs="Arial"/>
          <w:i/>
          <w:sz w:val="20"/>
          <w:szCs w:val="20"/>
          <w:lang w:eastAsia="es-CO"/>
        </w:rPr>
        <w:t xml:space="preserve"> </w:t>
      </w:r>
      <w:r w:rsidRPr="00B62BED">
        <w:rPr>
          <w:rFonts w:ascii="Arial" w:eastAsia="Times New Roman" w:hAnsi="Arial" w:cs="Arial"/>
          <w:i/>
          <w:iCs/>
          <w:sz w:val="20"/>
          <w:szCs w:val="20"/>
          <w:lang w:eastAsia="es-CO"/>
        </w:rPr>
        <w:t>respectivo.</w:t>
      </w:r>
    </w:p>
    <w:p w:rsidR="00D90FBC" w:rsidRPr="00B62BED" w:rsidRDefault="00D90FBC" w:rsidP="00D90FBC">
      <w:pPr>
        <w:spacing w:before="100" w:beforeAutospacing="1" w:after="100" w:afterAutospacing="1"/>
        <w:jc w:val="both"/>
        <w:rPr>
          <w:rFonts w:ascii="Arial" w:eastAsia="Times New Roman" w:hAnsi="Arial" w:cs="Arial"/>
          <w:i/>
          <w:sz w:val="20"/>
          <w:szCs w:val="20"/>
          <w:lang w:eastAsia="es-CO"/>
        </w:rPr>
      </w:pPr>
      <w:r w:rsidRPr="00B62BED">
        <w:rPr>
          <w:rFonts w:ascii="Arial" w:eastAsia="Times New Roman" w:hAnsi="Arial" w:cs="Arial"/>
          <w:i/>
          <w:iCs/>
          <w:sz w:val="20"/>
          <w:szCs w:val="20"/>
          <w:lang w:eastAsia="es-CO"/>
        </w:rPr>
        <w:t>Según lo dispuesto en el Art.</w:t>
      </w:r>
      <w:r w:rsidRPr="00B62BED">
        <w:rPr>
          <w:rFonts w:ascii="Arial" w:hAnsi="Arial" w:cs="Arial"/>
          <w:i/>
          <w:sz w:val="20"/>
          <w:szCs w:val="20"/>
        </w:rPr>
        <w:t xml:space="preserve"> 29 superior</w:t>
      </w:r>
      <w:r w:rsidRPr="00B62BED">
        <w:rPr>
          <w:rFonts w:ascii="Arial" w:eastAsia="Times New Roman" w:hAnsi="Arial" w:cs="Arial"/>
          <w:i/>
          <w:iCs/>
          <w:sz w:val="20"/>
          <w:szCs w:val="20"/>
          <w:lang w:eastAsia="es-CO"/>
        </w:rPr>
        <w:t>, el debido proceso se aplicará a toda clase, de actuaciones judiciales y administrativas y una de sus características es que no tenga dilaciones injustificadas.</w:t>
      </w:r>
    </w:p>
    <w:p w:rsidR="00D90FBC" w:rsidRPr="00B62BED" w:rsidRDefault="00D90FBC" w:rsidP="00D90FBC">
      <w:pPr>
        <w:spacing w:before="100" w:beforeAutospacing="1" w:after="100" w:afterAutospacing="1"/>
        <w:jc w:val="both"/>
        <w:rPr>
          <w:rFonts w:ascii="Arial" w:eastAsia="Times New Roman" w:hAnsi="Arial" w:cs="Arial"/>
          <w:i/>
          <w:sz w:val="20"/>
          <w:szCs w:val="20"/>
          <w:lang w:eastAsia="es-CO"/>
        </w:rPr>
      </w:pPr>
      <w:r w:rsidRPr="00B62BED">
        <w:rPr>
          <w:rFonts w:ascii="Arial" w:eastAsia="Times New Roman" w:hAnsi="Arial" w:cs="Arial"/>
          <w:i/>
          <w:iCs/>
          <w:sz w:val="20"/>
          <w:szCs w:val="20"/>
          <w:lang w:eastAsia="es-CO"/>
        </w:rPr>
        <w:t>Por otra parte, el interés superior de los niños, niñas y adolescentes y la protección especial que debe dispensarles el Estado, además de la familia y la sociedad, exige celeridad, oportunidad y eficacia en el desarrollo de las actuaciones estatales y la adopción de las decisiones correspondientes. Por ello es razonable que la expresión demandada señale los términos mencionados para resolver tanto la actuación administrativa como el recurso de reposición que procede contra dicha resolución.</w:t>
      </w:r>
    </w:p>
    <w:p w:rsidR="00D90FBC" w:rsidRPr="00036F7E" w:rsidRDefault="00D90FBC" w:rsidP="00D90FBC">
      <w:pPr>
        <w:spacing w:before="100" w:beforeAutospacing="1" w:after="100" w:afterAutospacing="1"/>
        <w:jc w:val="both"/>
        <w:rPr>
          <w:rFonts w:ascii="Arial" w:eastAsia="Times New Roman" w:hAnsi="Arial" w:cs="Arial"/>
          <w:i/>
          <w:lang w:eastAsia="es-CO"/>
        </w:rPr>
      </w:pPr>
      <w:r w:rsidRPr="00B62BED">
        <w:rPr>
          <w:rFonts w:ascii="Arial" w:eastAsia="Times New Roman" w:hAnsi="Arial" w:cs="Arial"/>
          <w:i/>
          <w:iCs/>
          <w:sz w:val="20"/>
          <w:szCs w:val="20"/>
          <w:lang w:eastAsia="es-CO"/>
        </w:rPr>
        <w:t xml:space="preserve">En el mismo sentido, también es razonable que, si el funcionario administrativo competente incumple esos términos, el legislador disponga un mecanismo sustitutivo que permita resolver la solicitud formulada, la investigación oficiosa o el recurso de reposición en las citadas condiciones de celeridad, oportunidad y </w:t>
      </w:r>
      <w:r w:rsidRPr="00036F7E">
        <w:rPr>
          <w:rFonts w:ascii="Arial" w:eastAsia="Times New Roman" w:hAnsi="Arial" w:cs="Arial"/>
          <w:i/>
          <w:iCs/>
          <w:sz w:val="20"/>
          <w:szCs w:val="20"/>
          <w:lang w:eastAsia="es-CO"/>
        </w:rPr>
        <w:t xml:space="preserve">eficacia, y para tal efecto su asignación a la jurisdicción especializada es claramente adecuada. Ante ella, como está </w:t>
      </w:r>
      <w:r w:rsidRPr="00036F7E">
        <w:rPr>
          <w:rFonts w:ascii="Arial" w:eastAsia="Times New Roman" w:hAnsi="Arial" w:cs="Arial"/>
          <w:i/>
          <w:iCs/>
          <w:sz w:val="20"/>
          <w:szCs w:val="20"/>
          <w:lang w:eastAsia="es-CO"/>
        </w:rPr>
        <w:lastRenderedPageBreak/>
        <w:t>contemplado en las normas procedimentales respectivas, los interesados podrán hacer valer sus derechos y ejercer el derecho de defensa</w:t>
      </w:r>
      <w:r w:rsidRPr="00036F7E">
        <w:rPr>
          <w:rFonts w:ascii="Arial" w:eastAsia="Times New Roman" w:hAnsi="Arial" w:cs="Arial"/>
          <w:i/>
          <w:iCs/>
          <w:lang w:eastAsia="es-CO"/>
        </w:rPr>
        <w:t>”.</w:t>
      </w:r>
      <w:r w:rsidRPr="00036F7E">
        <w:rPr>
          <w:rFonts w:ascii="Arial" w:hAnsi="Arial" w:cs="Arial"/>
        </w:rPr>
        <w:t xml:space="preserve"> </w:t>
      </w:r>
    </w:p>
    <w:p w:rsidR="00D90FBC" w:rsidRPr="00036F7E" w:rsidRDefault="00D90FBC" w:rsidP="00D90FBC">
      <w:pPr>
        <w:spacing w:after="0"/>
        <w:jc w:val="both"/>
        <w:rPr>
          <w:rFonts w:ascii="Arial" w:hAnsi="Arial" w:cs="Arial"/>
        </w:rPr>
      </w:pPr>
      <w:r w:rsidRPr="00036F7E">
        <w:rPr>
          <w:rFonts w:ascii="Arial" w:hAnsi="Arial" w:cs="Arial"/>
        </w:rPr>
        <w:t xml:space="preserve">En sentido la Sala de Casación Civil de la Corte Suprema de Justicia considero en Expediente N° </w:t>
      </w:r>
      <w:r w:rsidRPr="00036F7E">
        <w:rPr>
          <w:rFonts w:ascii="Arial" w:eastAsia="Times New Roman" w:hAnsi="Arial" w:cs="Arial"/>
          <w:bCs/>
          <w:lang w:eastAsia="es-CO"/>
        </w:rPr>
        <w:t>11001-02-03-000-2013-02921-00</w:t>
      </w:r>
    </w:p>
    <w:p w:rsidR="00D90FBC" w:rsidRPr="00036F7E" w:rsidRDefault="00D90FBC" w:rsidP="00D90FBC">
      <w:pPr>
        <w:spacing w:before="100" w:beforeAutospacing="1" w:after="100" w:afterAutospacing="1"/>
        <w:jc w:val="both"/>
        <w:rPr>
          <w:rFonts w:ascii="Arial" w:eastAsia="Times New Roman" w:hAnsi="Arial" w:cs="Arial"/>
          <w:i/>
          <w:sz w:val="20"/>
          <w:lang w:eastAsia="es-CO"/>
        </w:rPr>
      </w:pPr>
      <w:r w:rsidRPr="00036F7E">
        <w:rPr>
          <w:rFonts w:ascii="Arial" w:hAnsi="Arial" w:cs="Arial"/>
        </w:rPr>
        <w:t xml:space="preserve">(…) </w:t>
      </w:r>
      <w:r w:rsidRPr="00036F7E">
        <w:rPr>
          <w:rFonts w:ascii="Arial" w:eastAsia="Times New Roman" w:hAnsi="Arial" w:cs="Arial"/>
          <w:i/>
          <w:sz w:val="20"/>
          <w:lang w:eastAsia="es-CO"/>
        </w:rPr>
        <w:t xml:space="preserve">En tal sentido, tratándose del procedimiento administrativo para el restablecimiento de los derechos de los menores, el artículo 97 de la Ley 1098 de 2006, radica la competencia por el factor territorial, en la autoridad </w:t>
      </w:r>
      <w:r w:rsidRPr="00036F7E">
        <w:rPr>
          <w:rFonts w:ascii="Arial" w:eastAsia="Times New Roman" w:hAnsi="Arial" w:cs="Arial"/>
          <w:i/>
          <w:iCs/>
          <w:sz w:val="20"/>
          <w:lang w:eastAsia="es-CO"/>
        </w:rPr>
        <w:t xml:space="preserve">“del lugar donde se encuentre el niño, la niña o el adolescente”. </w:t>
      </w:r>
    </w:p>
    <w:p w:rsidR="00D90FBC" w:rsidRPr="00036F7E" w:rsidRDefault="00D90FBC" w:rsidP="00D90FBC">
      <w:pPr>
        <w:spacing w:before="100" w:beforeAutospacing="1" w:after="100" w:afterAutospacing="1"/>
        <w:jc w:val="both"/>
        <w:rPr>
          <w:rFonts w:ascii="Arial" w:eastAsia="Times New Roman" w:hAnsi="Arial" w:cs="Arial"/>
          <w:i/>
          <w:sz w:val="20"/>
          <w:lang w:eastAsia="es-CO"/>
        </w:rPr>
      </w:pPr>
      <w:r w:rsidRPr="00036F7E">
        <w:rPr>
          <w:rFonts w:ascii="Arial" w:eastAsia="Times New Roman" w:hAnsi="Arial" w:cs="Arial"/>
          <w:i/>
          <w:sz w:val="20"/>
          <w:lang w:eastAsia="es-CO"/>
        </w:rPr>
        <w:t xml:space="preserve">Una vez iniciada la etapa judicial de ese trámite, el criterio de asignación de la competencia, continua invariable, conclusión que se sustenta en el principio constitucional de prevalencia de los derechos de los menores que orienta el actual Código de la Infancia y la Adolescencia, en desarrollo del cual, el funcionario judicial al momento de dirimir la controversia, debe procurar favorecer los intereses superiores de los niños, las niñas y los adolescentes, como lo establece el artículo 9º del referido estatuto. </w:t>
      </w:r>
    </w:p>
    <w:p w:rsidR="00D90FBC" w:rsidRPr="00036F7E" w:rsidRDefault="00D90FBC" w:rsidP="00D90FBC">
      <w:pPr>
        <w:spacing w:before="100" w:beforeAutospacing="1" w:after="100" w:afterAutospacing="1"/>
        <w:jc w:val="both"/>
        <w:rPr>
          <w:rFonts w:ascii="Arial" w:eastAsia="Times New Roman" w:hAnsi="Arial" w:cs="Arial"/>
          <w:i/>
          <w:sz w:val="20"/>
          <w:lang w:eastAsia="es-CO"/>
        </w:rPr>
      </w:pPr>
      <w:r w:rsidRPr="00036F7E">
        <w:rPr>
          <w:rFonts w:ascii="Arial" w:eastAsia="Times New Roman" w:hAnsi="Arial" w:cs="Arial"/>
          <w:i/>
          <w:sz w:val="20"/>
          <w:lang w:eastAsia="es-CO"/>
        </w:rPr>
        <w:t>Al respecto, sostuvo esta Corporación: “</w:t>
      </w:r>
      <w:r w:rsidRPr="00036F7E">
        <w:rPr>
          <w:rFonts w:ascii="Arial" w:eastAsia="Times New Roman" w:hAnsi="Arial" w:cs="Arial"/>
          <w:i/>
          <w:iCs/>
          <w:sz w:val="20"/>
          <w:lang w:eastAsia="es-CO"/>
        </w:rPr>
        <w:t>naturalmente resulta más eficiente que las autoridades -primero administrativas y luego judiciales- a quienes se les ha atribuido el conocimiento sucesivo de la misma actuación se encuentren asentadas geográficamente en un mismo lugar, que por supuesto sería el del domicilio del menor. Si no fuera así, vencido el plazo del citado artículo 100 del Código de la Infancia y la Adolescencia, la actuación tendría que trasladarse</w:t>
      </w:r>
      <w:r w:rsidRPr="00036F7E">
        <w:rPr>
          <w:rFonts w:ascii="Arial" w:eastAsia="Times New Roman" w:hAnsi="Arial" w:cs="Arial"/>
          <w:i/>
          <w:sz w:val="20"/>
          <w:lang w:eastAsia="es-CO"/>
        </w:rPr>
        <w:t>',</w:t>
      </w:r>
      <w:r w:rsidRPr="00036F7E">
        <w:rPr>
          <w:rFonts w:ascii="Arial" w:eastAsia="Times New Roman" w:hAnsi="Arial" w:cs="Arial"/>
          <w:i/>
          <w:iCs/>
          <w:sz w:val="20"/>
          <w:lang w:eastAsia="es-CO"/>
        </w:rPr>
        <w:t xml:space="preserve"> de suerte que si se llegara a radicar la competencia en un lugar diferente a donde esté el menor, sería a 'todas luces inadecuado, en contravía de la deseable estabilidad de las menores, y hasta contrario al principio de eficiencia en la administración de los recursos públicos”'</w:t>
      </w:r>
      <w:r w:rsidRPr="00036F7E">
        <w:rPr>
          <w:rFonts w:ascii="Arial" w:eastAsia="Times New Roman" w:hAnsi="Arial" w:cs="Arial"/>
          <w:i/>
          <w:sz w:val="20"/>
          <w:lang w:eastAsia="es-CO"/>
        </w:rPr>
        <w:t xml:space="preserve"> (auto de 4 de julio de 2013, </w:t>
      </w:r>
      <w:proofErr w:type="spellStart"/>
      <w:r w:rsidRPr="00036F7E">
        <w:rPr>
          <w:rFonts w:ascii="Arial" w:eastAsia="Times New Roman" w:hAnsi="Arial" w:cs="Arial"/>
          <w:i/>
          <w:sz w:val="20"/>
          <w:lang w:eastAsia="es-CO"/>
        </w:rPr>
        <w:t>exp</w:t>
      </w:r>
      <w:proofErr w:type="spellEnd"/>
      <w:r w:rsidRPr="00036F7E">
        <w:rPr>
          <w:rFonts w:ascii="Arial" w:eastAsia="Times New Roman" w:hAnsi="Arial" w:cs="Arial"/>
          <w:i/>
          <w:sz w:val="20"/>
          <w:lang w:eastAsia="es-CO"/>
        </w:rPr>
        <w:t>. 2013-00504-00)”</w:t>
      </w:r>
    </w:p>
    <w:p w:rsidR="00D90FBC" w:rsidRDefault="00D90FBC" w:rsidP="00D90FBC">
      <w:pPr>
        <w:jc w:val="both"/>
        <w:rPr>
          <w:rFonts w:ascii="Arial" w:eastAsia="Times New Roman" w:hAnsi="Arial" w:cs="Arial"/>
          <w:color w:val="000000"/>
          <w:lang w:val="es-ES" w:eastAsia="es-ES"/>
        </w:rPr>
      </w:pPr>
      <w:r w:rsidRPr="00B40713">
        <w:rPr>
          <w:rFonts w:ascii="Arial" w:hAnsi="Arial" w:cs="Arial"/>
          <w:color w:val="000000"/>
          <w:lang w:val="es-ES"/>
        </w:rPr>
        <w:t xml:space="preserve">En mérito de lo expuesto, </w:t>
      </w:r>
      <w:r w:rsidRPr="00B40713">
        <w:rPr>
          <w:rFonts w:ascii="Arial" w:eastAsia="Times New Roman" w:hAnsi="Arial" w:cs="Arial"/>
          <w:color w:val="000000"/>
          <w:lang w:val="es-ES" w:eastAsia="es-ES"/>
        </w:rPr>
        <w:t>y obrando de conformidad con la Ley 1098 de 2006, modificada por la Ley 1878 de 2018, la Comisaría de Familia Zona Centro Dos del Municipio de Itagüí-Antioquia,</w:t>
      </w:r>
    </w:p>
    <w:p w:rsidR="00D90FBC" w:rsidRPr="00494C75" w:rsidRDefault="00D90FBC" w:rsidP="00D90FBC">
      <w:pPr>
        <w:spacing w:after="0"/>
        <w:jc w:val="both"/>
        <w:rPr>
          <w:rFonts w:ascii="Arial" w:eastAsia="Times New Roman" w:hAnsi="Arial" w:cs="Arial"/>
          <w:lang w:eastAsia="es-ES"/>
        </w:rPr>
      </w:pPr>
    </w:p>
    <w:p w:rsidR="00D90FBC" w:rsidRPr="00494C75" w:rsidRDefault="00D90FBC" w:rsidP="00D90FBC">
      <w:pPr>
        <w:spacing w:after="0"/>
        <w:jc w:val="center"/>
        <w:rPr>
          <w:rFonts w:ascii="Arial" w:eastAsia="Times New Roman" w:hAnsi="Arial" w:cs="Arial"/>
          <w:color w:val="000000"/>
          <w:lang w:eastAsia="es-ES"/>
        </w:rPr>
      </w:pPr>
      <w:r w:rsidRPr="00494C75">
        <w:rPr>
          <w:rFonts w:ascii="Arial" w:eastAsia="Times New Roman" w:hAnsi="Arial" w:cs="Arial"/>
          <w:color w:val="000000"/>
          <w:lang w:eastAsia="es-ES"/>
        </w:rPr>
        <w:t>RESUELVE</w:t>
      </w:r>
    </w:p>
    <w:p w:rsidR="00D90FBC" w:rsidRPr="00494C75" w:rsidRDefault="00D90FBC" w:rsidP="00D90FBC">
      <w:pPr>
        <w:spacing w:after="0"/>
        <w:jc w:val="both"/>
        <w:rPr>
          <w:rFonts w:ascii="Arial" w:eastAsia="Times New Roman" w:hAnsi="Arial" w:cs="Arial"/>
          <w:color w:val="000000"/>
          <w:lang w:eastAsia="es-ES"/>
        </w:rPr>
      </w:pPr>
    </w:p>
    <w:p w:rsidR="00D90FBC" w:rsidRPr="00494C75" w:rsidRDefault="00D90FBC" w:rsidP="00D90FBC">
      <w:pPr>
        <w:spacing w:after="0"/>
        <w:jc w:val="both"/>
        <w:rPr>
          <w:rFonts w:ascii="Arial" w:eastAsia="Times New Roman" w:hAnsi="Arial" w:cs="Arial"/>
          <w:color w:val="000000"/>
          <w:lang w:eastAsia="es-ES"/>
        </w:rPr>
      </w:pPr>
      <w:r w:rsidRPr="00494C75">
        <w:rPr>
          <w:rFonts w:ascii="Arial" w:eastAsia="Times New Roman" w:hAnsi="Arial" w:cs="Arial"/>
          <w:color w:val="000000"/>
          <w:lang w:eastAsia="es-ES"/>
        </w:rPr>
        <w:t>PRIMERO. </w:t>
      </w:r>
      <w:r w:rsidRPr="00494C75">
        <w:rPr>
          <w:rFonts w:ascii="Arial" w:hAnsi="Arial" w:cs="Arial"/>
        </w:rPr>
        <w:t xml:space="preserve">Ordenar el traslado del Proceso Administrativo de Restablecimiento de derechos adelantado a favor del </w:t>
      </w:r>
      <w:r w:rsidR="00B05867">
        <w:rPr>
          <w:rFonts w:ascii="Arial" w:hAnsi="Arial" w:cs="Arial"/>
        </w:rPr>
        <w:t>NNA XXXXXXXXXXXXXXXXXXX</w:t>
      </w:r>
      <w:r w:rsidRPr="00494C75">
        <w:rPr>
          <w:rFonts w:ascii="Arial" w:eastAsia="Times New Roman" w:hAnsi="Arial" w:cs="Arial"/>
          <w:iCs/>
          <w:color w:val="000000"/>
          <w:lang w:eastAsia="es-ES"/>
        </w:rPr>
        <w:t xml:space="preserve">, identificado con tarjeta de identidad N° </w:t>
      </w:r>
      <w:r w:rsidR="00B05867">
        <w:rPr>
          <w:rFonts w:ascii="Arial" w:eastAsia="Times New Roman" w:hAnsi="Arial" w:cs="Arial"/>
          <w:iCs/>
          <w:color w:val="000000"/>
          <w:lang w:eastAsia="es-ES"/>
        </w:rPr>
        <w:t>XXXXXXXXXXXX</w:t>
      </w:r>
      <w:r w:rsidRPr="00494C75">
        <w:rPr>
          <w:rFonts w:ascii="Arial" w:eastAsia="Times New Roman" w:hAnsi="Arial" w:cs="Arial"/>
          <w:iCs/>
          <w:color w:val="000000"/>
          <w:lang w:eastAsia="es-ES"/>
        </w:rPr>
        <w:t xml:space="preserve">, </w:t>
      </w:r>
      <w:r w:rsidRPr="00494C75">
        <w:rPr>
          <w:rFonts w:ascii="Arial" w:hAnsi="Arial" w:cs="Arial"/>
        </w:rPr>
        <w:t>ante el Juzgado de Familia por reparto del Municipio de Medellín</w:t>
      </w:r>
      <w:r>
        <w:rPr>
          <w:rFonts w:ascii="Arial" w:hAnsi="Arial" w:cs="Arial"/>
        </w:rPr>
        <w:t xml:space="preserve">, </w:t>
      </w:r>
      <w:r w:rsidRPr="00494C75">
        <w:rPr>
          <w:rFonts w:ascii="Arial" w:hAnsi="Arial" w:cs="Arial"/>
        </w:rPr>
        <w:t>ya que se encuentra con sus términos vencidos para fallarse conforme se establece en el Art. 100 parágrafos 2 de la Ley 1098 de 2006, modificado por el Art. 4</w:t>
      </w:r>
      <w:r w:rsidRPr="00494C75">
        <w:rPr>
          <w:rFonts w:ascii="Arial" w:eastAsiaTheme="minorHAnsi" w:hAnsi="Arial" w:cs="Arial"/>
          <w:bCs/>
        </w:rPr>
        <w:t xml:space="preserve"> de la Ley 1878 de 2018; </w:t>
      </w:r>
      <w:r w:rsidRPr="00494C75">
        <w:rPr>
          <w:rFonts w:ascii="Arial" w:eastAsia="Times New Roman" w:hAnsi="Arial" w:cs="Arial"/>
          <w:bCs/>
          <w:color w:val="000000"/>
          <w:lang w:eastAsia="es-ES"/>
        </w:rPr>
        <w:t xml:space="preserve">con el propósito de adelantar las actuaciones administrativas, Judiciales  y gestiones en favor de este.  </w:t>
      </w:r>
    </w:p>
    <w:p w:rsidR="00D90FBC" w:rsidRPr="00877BF0" w:rsidRDefault="00D90FBC" w:rsidP="00D90FBC">
      <w:pPr>
        <w:spacing w:after="0"/>
        <w:jc w:val="both"/>
        <w:rPr>
          <w:rFonts w:ascii="Arial" w:hAnsi="Arial" w:cs="Arial"/>
          <w:highlight w:val="yellow"/>
        </w:rPr>
      </w:pPr>
    </w:p>
    <w:p w:rsidR="00D90FBC" w:rsidRPr="00494C75" w:rsidRDefault="00D90FBC" w:rsidP="00D90FBC">
      <w:pPr>
        <w:spacing w:after="0"/>
        <w:jc w:val="both"/>
        <w:rPr>
          <w:rFonts w:ascii="Arial" w:hAnsi="Arial" w:cs="Arial"/>
        </w:rPr>
      </w:pPr>
      <w:r w:rsidRPr="00494C75">
        <w:rPr>
          <w:rFonts w:ascii="Arial" w:eastAsia="Times New Roman" w:hAnsi="Arial" w:cs="Arial"/>
          <w:color w:val="000000"/>
          <w:lang w:eastAsia="es-ES"/>
        </w:rPr>
        <w:t>SEGUNDO.</w:t>
      </w:r>
      <w:r w:rsidRPr="00494C75">
        <w:rPr>
          <w:rFonts w:ascii="Arial" w:hAnsi="Arial" w:cs="Arial"/>
        </w:rPr>
        <w:t xml:space="preserve"> Se procede a remitir </w:t>
      </w:r>
      <w:r w:rsidR="00B05867">
        <w:rPr>
          <w:rFonts w:ascii="Arial" w:hAnsi="Arial" w:cs="Arial"/>
        </w:rPr>
        <w:t>las diligencias contenidas en (X</w:t>
      </w:r>
      <w:r w:rsidRPr="00494C75">
        <w:rPr>
          <w:rFonts w:ascii="Arial" w:hAnsi="Arial" w:cs="Arial"/>
        </w:rPr>
        <w:t>) carpeta con (</w:t>
      </w:r>
      <w:r w:rsidR="00B05867">
        <w:rPr>
          <w:rFonts w:ascii="Arial" w:hAnsi="Arial" w:cs="Arial"/>
        </w:rPr>
        <w:t>XX fo</w:t>
      </w:r>
      <w:r w:rsidRPr="00494C75">
        <w:rPr>
          <w:rFonts w:ascii="Arial" w:hAnsi="Arial" w:cs="Arial"/>
        </w:rPr>
        <w:t>lios) para que sea el Juzgado de Familia competente quien asuma y continúe con lo reglado en la Ley 1098 de 2006</w:t>
      </w:r>
      <w:r>
        <w:rPr>
          <w:rFonts w:ascii="Arial" w:hAnsi="Arial" w:cs="Arial"/>
        </w:rPr>
        <w:t>, modificado por la Ley 1878 de 2018</w:t>
      </w:r>
      <w:r w:rsidRPr="00494C75">
        <w:rPr>
          <w:rFonts w:ascii="Arial" w:hAnsi="Arial" w:cs="Arial"/>
        </w:rPr>
        <w:t>.</w:t>
      </w:r>
    </w:p>
    <w:p w:rsidR="00D90FBC" w:rsidRPr="00494C75" w:rsidRDefault="00D90FBC" w:rsidP="00D90FBC">
      <w:pPr>
        <w:spacing w:after="0"/>
        <w:jc w:val="both"/>
        <w:rPr>
          <w:rFonts w:ascii="Arial" w:hAnsi="Arial" w:cs="Arial"/>
        </w:rPr>
      </w:pPr>
    </w:p>
    <w:p w:rsidR="00D90FBC" w:rsidRPr="00494C75" w:rsidRDefault="00D90FBC" w:rsidP="00D90FBC">
      <w:pPr>
        <w:spacing w:after="0" w:line="216" w:lineRule="atLeast"/>
        <w:jc w:val="both"/>
        <w:rPr>
          <w:rFonts w:ascii="Arial" w:eastAsia="Times New Roman" w:hAnsi="Arial" w:cs="Arial"/>
          <w:color w:val="000000"/>
          <w:lang w:eastAsia="es-ES"/>
        </w:rPr>
      </w:pPr>
    </w:p>
    <w:p w:rsidR="00AC2F48" w:rsidRDefault="00AC2F48" w:rsidP="00D90FBC">
      <w:pPr>
        <w:spacing w:after="0" w:line="216" w:lineRule="atLeast"/>
        <w:jc w:val="center"/>
        <w:rPr>
          <w:rFonts w:ascii="Arial" w:eastAsia="Times New Roman" w:hAnsi="Arial" w:cs="Arial"/>
          <w:lang w:eastAsia="es-ES"/>
        </w:rPr>
      </w:pPr>
      <w:bookmarkStart w:id="0" w:name="_GoBack"/>
      <w:bookmarkEnd w:id="0"/>
    </w:p>
    <w:p w:rsidR="00D90FBC" w:rsidRPr="00494C75" w:rsidRDefault="00D90FBC" w:rsidP="00D90FBC">
      <w:pPr>
        <w:spacing w:after="0" w:line="216" w:lineRule="atLeast"/>
        <w:jc w:val="center"/>
        <w:rPr>
          <w:rFonts w:ascii="Arial" w:eastAsia="Times New Roman" w:hAnsi="Arial" w:cs="Arial"/>
          <w:lang w:eastAsia="es-ES"/>
        </w:rPr>
      </w:pPr>
      <w:r w:rsidRPr="00494C75">
        <w:rPr>
          <w:rFonts w:ascii="Arial" w:eastAsia="Times New Roman" w:hAnsi="Arial" w:cs="Arial"/>
          <w:lang w:eastAsia="es-ES"/>
        </w:rPr>
        <w:lastRenderedPageBreak/>
        <w:t xml:space="preserve">COMUNÍQUESE y CÚMPLASE </w:t>
      </w:r>
    </w:p>
    <w:p w:rsidR="00D90FBC" w:rsidRPr="00494C75" w:rsidRDefault="00D90FBC" w:rsidP="00D90FBC">
      <w:pPr>
        <w:overflowPunct w:val="0"/>
        <w:autoSpaceDE w:val="0"/>
        <w:autoSpaceDN w:val="0"/>
        <w:adjustRightInd w:val="0"/>
        <w:jc w:val="both"/>
        <w:textAlignment w:val="baseline"/>
        <w:rPr>
          <w:rFonts w:ascii="Arial" w:hAnsi="Arial" w:cs="Arial"/>
        </w:rPr>
      </w:pPr>
    </w:p>
    <w:p w:rsidR="00D90FBC" w:rsidRPr="00494C75" w:rsidRDefault="00D90FBC" w:rsidP="00D90FBC">
      <w:pPr>
        <w:pStyle w:val="Sinespaciado"/>
        <w:jc w:val="center"/>
        <w:rPr>
          <w:rFonts w:ascii="Arial" w:hAnsi="Arial" w:cs="Arial"/>
        </w:rPr>
      </w:pPr>
      <w:r w:rsidRPr="00494C75">
        <w:rPr>
          <w:rFonts w:ascii="Arial" w:hAnsi="Arial" w:cs="Arial"/>
        </w:rPr>
        <w:t>_____________________________________</w:t>
      </w:r>
    </w:p>
    <w:p w:rsidR="00D90FBC" w:rsidRPr="00494C75" w:rsidRDefault="00B05867" w:rsidP="00D90FBC">
      <w:pPr>
        <w:pStyle w:val="Sinespaciado"/>
        <w:jc w:val="center"/>
        <w:rPr>
          <w:rFonts w:ascii="Arial" w:hAnsi="Arial" w:cs="Arial"/>
        </w:rPr>
      </w:pPr>
      <w:r>
        <w:rPr>
          <w:rFonts w:ascii="Arial" w:hAnsi="Arial" w:cs="Arial"/>
        </w:rPr>
        <w:t>XXXXXXXXXXXXXXXXXXXXXXX</w:t>
      </w:r>
    </w:p>
    <w:p w:rsidR="00D90FBC" w:rsidRPr="00494C75" w:rsidRDefault="00D90FBC" w:rsidP="00D90FBC">
      <w:pPr>
        <w:pStyle w:val="Sinespaciado"/>
        <w:jc w:val="center"/>
        <w:rPr>
          <w:rFonts w:ascii="Arial" w:hAnsi="Arial" w:cs="Arial"/>
        </w:rPr>
      </w:pPr>
      <w:r w:rsidRPr="00494C75">
        <w:rPr>
          <w:rFonts w:ascii="Arial" w:hAnsi="Arial" w:cs="Arial"/>
        </w:rPr>
        <w:t xml:space="preserve">Comisario de Familia Zona </w:t>
      </w:r>
      <w:r w:rsidR="00B05867">
        <w:rPr>
          <w:rFonts w:ascii="Arial" w:hAnsi="Arial" w:cs="Arial"/>
        </w:rPr>
        <w:t>XXXXXXXXXX</w:t>
      </w:r>
    </w:p>
    <w:p w:rsidR="00CE5D6E" w:rsidRPr="00AC7A6B" w:rsidRDefault="00D90FBC" w:rsidP="00BD33E7">
      <w:pPr>
        <w:pStyle w:val="Sinespaciado"/>
        <w:jc w:val="center"/>
      </w:pPr>
      <w:r w:rsidRPr="00494C75">
        <w:rPr>
          <w:rFonts w:ascii="Arial" w:hAnsi="Arial" w:cs="Arial"/>
        </w:rPr>
        <w:t>Municipio de Itagüí</w:t>
      </w:r>
    </w:p>
    <w:sectPr w:rsidR="00CE5D6E" w:rsidRPr="00AC7A6B" w:rsidSect="00B34EE5">
      <w:headerReference w:type="default" r:id="rId8"/>
      <w:footerReference w:type="default" r:id="rId9"/>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926" w:rsidRDefault="00552926" w:rsidP="00963F1C">
      <w:pPr>
        <w:spacing w:after="0" w:line="240" w:lineRule="auto"/>
      </w:pPr>
      <w:r>
        <w:separator/>
      </w:r>
    </w:p>
  </w:endnote>
  <w:endnote w:type="continuationSeparator" w:id="0">
    <w:p w:rsidR="00552926" w:rsidRDefault="00552926" w:rsidP="00963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Century Gothic'">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EF7" w:rsidRPr="0094064D" w:rsidRDefault="00C40EF7" w:rsidP="0094064D">
    <w:pPr>
      <w:pStyle w:val="Piedepgina"/>
      <w:jc w:val="right"/>
      <w:rPr>
        <w:rFonts w:ascii="Arial" w:hAnsi="Arial" w:cs="Arial"/>
        <w:b/>
        <w:sz w:val="20"/>
        <w:szCs w:val="20"/>
      </w:rPr>
    </w:pPr>
    <w:r w:rsidRPr="00B34EE5">
      <w:rPr>
        <w:rFonts w:ascii="Arial" w:hAnsi="Arial" w:cs="Arial"/>
        <w:b/>
        <w:sz w:val="20"/>
        <w:szCs w:val="20"/>
        <w:lang w:val="es-ES"/>
      </w:rPr>
      <w:t xml:space="preserve">Página </w:t>
    </w:r>
    <w:r w:rsidRPr="00B34EE5">
      <w:rPr>
        <w:rFonts w:ascii="Arial" w:hAnsi="Arial" w:cs="Arial"/>
        <w:b/>
        <w:bCs/>
        <w:sz w:val="20"/>
        <w:szCs w:val="20"/>
      </w:rPr>
      <w:fldChar w:fldCharType="begin"/>
    </w:r>
    <w:r w:rsidRPr="00B34EE5">
      <w:rPr>
        <w:rFonts w:ascii="Arial" w:hAnsi="Arial" w:cs="Arial"/>
        <w:b/>
        <w:bCs/>
        <w:sz w:val="20"/>
        <w:szCs w:val="20"/>
      </w:rPr>
      <w:instrText>PAGE</w:instrText>
    </w:r>
    <w:r w:rsidRPr="00B34EE5">
      <w:rPr>
        <w:rFonts w:ascii="Arial" w:hAnsi="Arial" w:cs="Arial"/>
        <w:b/>
        <w:bCs/>
        <w:sz w:val="20"/>
        <w:szCs w:val="20"/>
      </w:rPr>
      <w:fldChar w:fldCharType="separate"/>
    </w:r>
    <w:r w:rsidR="00BD33E7">
      <w:rPr>
        <w:rFonts w:ascii="Arial" w:hAnsi="Arial" w:cs="Arial"/>
        <w:b/>
        <w:bCs/>
        <w:noProof/>
        <w:sz w:val="20"/>
        <w:szCs w:val="20"/>
      </w:rPr>
      <w:t>2</w:t>
    </w:r>
    <w:r w:rsidRPr="00B34EE5">
      <w:rPr>
        <w:rFonts w:ascii="Arial" w:hAnsi="Arial" w:cs="Arial"/>
        <w:b/>
        <w:bCs/>
        <w:sz w:val="20"/>
        <w:szCs w:val="20"/>
      </w:rPr>
      <w:fldChar w:fldCharType="end"/>
    </w:r>
    <w:r w:rsidRPr="00B34EE5">
      <w:rPr>
        <w:rFonts w:ascii="Arial" w:hAnsi="Arial" w:cs="Arial"/>
        <w:b/>
        <w:sz w:val="20"/>
        <w:szCs w:val="20"/>
        <w:lang w:val="es-ES"/>
      </w:rPr>
      <w:t xml:space="preserve"> de </w:t>
    </w:r>
    <w:r w:rsidRPr="00B34EE5">
      <w:rPr>
        <w:rFonts w:ascii="Arial" w:hAnsi="Arial" w:cs="Arial"/>
        <w:b/>
        <w:bCs/>
        <w:sz w:val="20"/>
        <w:szCs w:val="20"/>
      </w:rPr>
      <w:fldChar w:fldCharType="begin"/>
    </w:r>
    <w:r w:rsidRPr="00B34EE5">
      <w:rPr>
        <w:rFonts w:ascii="Arial" w:hAnsi="Arial" w:cs="Arial"/>
        <w:b/>
        <w:bCs/>
        <w:sz w:val="20"/>
        <w:szCs w:val="20"/>
      </w:rPr>
      <w:instrText>NUMPAGES</w:instrText>
    </w:r>
    <w:r w:rsidRPr="00B34EE5">
      <w:rPr>
        <w:rFonts w:ascii="Arial" w:hAnsi="Arial" w:cs="Arial"/>
        <w:b/>
        <w:bCs/>
        <w:sz w:val="20"/>
        <w:szCs w:val="20"/>
      </w:rPr>
      <w:fldChar w:fldCharType="separate"/>
    </w:r>
    <w:r w:rsidR="00BD33E7">
      <w:rPr>
        <w:rFonts w:ascii="Arial" w:hAnsi="Arial" w:cs="Arial"/>
        <w:b/>
        <w:bCs/>
        <w:noProof/>
        <w:sz w:val="20"/>
        <w:szCs w:val="20"/>
      </w:rPr>
      <w:t>3</w:t>
    </w:r>
    <w:r w:rsidRPr="00B34EE5">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926" w:rsidRDefault="00552926" w:rsidP="00963F1C">
      <w:pPr>
        <w:spacing w:after="0" w:line="240" w:lineRule="auto"/>
      </w:pPr>
      <w:r>
        <w:separator/>
      </w:r>
    </w:p>
  </w:footnote>
  <w:footnote w:type="continuationSeparator" w:id="0">
    <w:p w:rsidR="00552926" w:rsidRDefault="00552926" w:rsidP="00963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678"/>
      <w:gridCol w:w="2977"/>
    </w:tblGrid>
    <w:tr w:rsidR="00C40EF7" w:rsidRPr="00E65483" w:rsidTr="00B34EE5">
      <w:trPr>
        <w:trHeight w:val="447"/>
      </w:trPr>
      <w:tc>
        <w:tcPr>
          <w:tcW w:w="2410" w:type="dxa"/>
          <w:vMerge w:val="restart"/>
          <w:vAlign w:val="center"/>
        </w:tcPr>
        <w:p w:rsidR="00C40EF7" w:rsidRPr="00E65483" w:rsidRDefault="00BD33E7" w:rsidP="005E6C21">
          <w:pPr>
            <w:pStyle w:val="Encabezado"/>
            <w:jc w:val="center"/>
            <w:rPr>
              <w:rFonts w:ascii="Arial" w:hAnsi="Arial" w:cs="Arial"/>
              <w:b/>
            </w:rPr>
          </w:pPr>
          <w:r>
            <w:rPr>
              <w:noProof/>
              <w:lang w:eastAsia="es-CO"/>
            </w:rPr>
            <w:drawing>
              <wp:inline distT="0" distB="0" distL="0" distR="0" wp14:anchorId="4A5AEDF7" wp14:editId="1D6809C1">
                <wp:extent cx="942975" cy="742950"/>
                <wp:effectExtent l="0" t="0" r="9525" b="0"/>
                <wp:docPr id="2" name="Imagen 2" descr="Logo para Formatos Calidad"/>
                <wp:cNvGraphicFramePr/>
                <a:graphic xmlns:a="http://schemas.openxmlformats.org/drawingml/2006/main">
                  <a:graphicData uri="http://schemas.openxmlformats.org/drawingml/2006/picture">
                    <pic:pic xmlns:pic="http://schemas.openxmlformats.org/drawingml/2006/picture">
                      <pic:nvPicPr>
                        <pic:cNvPr id="2" name="Imagen 2" descr="Logo para Formatos Calida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742950"/>
                        </a:xfrm>
                        <a:prstGeom prst="rect">
                          <a:avLst/>
                        </a:prstGeom>
                        <a:noFill/>
                        <a:ln>
                          <a:noFill/>
                        </a:ln>
                      </pic:spPr>
                    </pic:pic>
                  </a:graphicData>
                </a:graphic>
              </wp:inline>
            </w:drawing>
          </w:r>
        </w:p>
      </w:tc>
      <w:tc>
        <w:tcPr>
          <w:tcW w:w="4678" w:type="dxa"/>
          <w:vMerge w:val="restart"/>
          <w:vAlign w:val="center"/>
        </w:tcPr>
        <w:p w:rsidR="00C40EF7" w:rsidRPr="00B34EE5" w:rsidRDefault="009736CD" w:rsidP="00E3649D">
          <w:pPr>
            <w:pStyle w:val="Encabezado"/>
            <w:jc w:val="center"/>
            <w:rPr>
              <w:rFonts w:ascii="Arial" w:hAnsi="Arial" w:cs="Arial"/>
              <w:b/>
              <w:sz w:val="24"/>
              <w:szCs w:val="24"/>
            </w:rPr>
          </w:pPr>
          <w:r>
            <w:rPr>
              <w:rFonts w:ascii="Arial" w:hAnsi="Arial" w:cs="Arial"/>
              <w:b/>
              <w:sz w:val="24"/>
              <w:szCs w:val="24"/>
            </w:rPr>
            <w:t xml:space="preserve">AUTO </w:t>
          </w:r>
          <w:r w:rsidR="008F64F0">
            <w:rPr>
              <w:rFonts w:ascii="Arial" w:hAnsi="Arial" w:cs="Arial"/>
              <w:b/>
              <w:sz w:val="24"/>
              <w:szCs w:val="24"/>
            </w:rPr>
            <w:t xml:space="preserve">DE </w:t>
          </w:r>
          <w:r>
            <w:rPr>
              <w:rFonts w:ascii="Arial" w:hAnsi="Arial" w:cs="Arial"/>
              <w:b/>
              <w:sz w:val="24"/>
              <w:szCs w:val="24"/>
            </w:rPr>
            <w:t>PERDIDA DE COMPETENCIA</w:t>
          </w:r>
        </w:p>
      </w:tc>
      <w:tc>
        <w:tcPr>
          <w:tcW w:w="2977" w:type="dxa"/>
          <w:vAlign w:val="center"/>
        </w:tcPr>
        <w:p w:rsidR="00C40EF7" w:rsidRPr="00E65483" w:rsidRDefault="00C40EF7" w:rsidP="00942782">
          <w:pPr>
            <w:pStyle w:val="Encabezado"/>
            <w:rPr>
              <w:rFonts w:ascii="Arial" w:hAnsi="Arial" w:cs="Arial"/>
              <w:b/>
              <w:sz w:val="20"/>
              <w:szCs w:val="20"/>
            </w:rPr>
          </w:pPr>
          <w:r>
            <w:rPr>
              <w:rFonts w:ascii="Arial" w:hAnsi="Arial" w:cs="Arial"/>
              <w:b/>
              <w:sz w:val="20"/>
              <w:szCs w:val="20"/>
            </w:rPr>
            <w:t>Código: FO-</w:t>
          </w:r>
          <w:r w:rsidR="00942782">
            <w:rPr>
              <w:rFonts w:ascii="Arial" w:hAnsi="Arial" w:cs="Arial"/>
              <w:b/>
              <w:sz w:val="20"/>
              <w:szCs w:val="20"/>
            </w:rPr>
            <w:t>CD</w:t>
          </w:r>
          <w:r w:rsidR="00E3649D">
            <w:rPr>
              <w:rFonts w:ascii="Arial" w:hAnsi="Arial" w:cs="Arial"/>
              <w:b/>
              <w:sz w:val="20"/>
              <w:szCs w:val="20"/>
            </w:rPr>
            <w:t>-</w:t>
          </w:r>
          <w:r w:rsidR="0094064D">
            <w:rPr>
              <w:rFonts w:ascii="Arial" w:hAnsi="Arial" w:cs="Arial"/>
              <w:b/>
              <w:sz w:val="20"/>
              <w:szCs w:val="20"/>
            </w:rPr>
            <w:t>92</w:t>
          </w:r>
        </w:p>
      </w:tc>
    </w:tr>
    <w:tr w:rsidR="00C40EF7" w:rsidRPr="00E65483" w:rsidTr="00B34EE5">
      <w:trPr>
        <w:trHeight w:val="447"/>
      </w:trPr>
      <w:tc>
        <w:tcPr>
          <w:tcW w:w="2410" w:type="dxa"/>
          <w:vMerge/>
          <w:vAlign w:val="center"/>
        </w:tcPr>
        <w:p w:rsidR="00C40EF7" w:rsidRPr="00E65483" w:rsidRDefault="00C40EF7" w:rsidP="005E6C21">
          <w:pPr>
            <w:pStyle w:val="Encabezado"/>
            <w:jc w:val="center"/>
            <w:rPr>
              <w:rFonts w:ascii="Arial" w:hAnsi="Arial" w:cs="Arial"/>
              <w:b/>
            </w:rPr>
          </w:pPr>
        </w:p>
      </w:tc>
      <w:tc>
        <w:tcPr>
          <w:tcW w:w="4678" w:type="dxa"/>
          <w:vMerge/>
          <w:vAlign w:val="center"/>
        </w:tcPr>
        <w:p w:rsidR="00C40EF7" w:rsidRPr="00E65483" w:rsidRDefault="00C40EF7" w:rsidP="005E6C21">
          <w:pPr>
            <w:pStyle w:val="Encabezado"/>
            <w:jc w:val="center"/>
            <w:rPr>
              <w:rFonts w:ascii="Arial" w:hAnsi="Arial" w:cs="Arial"/>
              <w:b/>
            </w:rPr>
          </w:pPr>
        </w:p>
      </w:tc>
      <w:tc>
        <w:tcPr>
          <w:tcW w:w="2977" w:type="dxa"/>
          <w:vAlign w:val="center"/>
        </w:tcPr>
        <w:p w:rsidR="00C40EF7" w:rsidRPr="00E65483" w:rsidRDefault="00C40EF7" w:rsidP="005E6C21">
          <w:pPr>
            <w:pStyle w:val="Encabezado"/>
            <w:rPr>
              <w:rFonts w:ascii="Arial" w:hAnsi="Arial" w:cs="Arial"/>
              <w:b/>
              <w:sz w:val="20"/>
              <w:szCs w:val="20"/>
            </w:rPr>
          </w:pPr>
          <w:r w:rsidRPr="00E65483">
            <w:rPr>
              <w:rFonts w:ascii="Arial" w:hAnsi="Arial" w:cs="Arial"/>
              <w:b/>
              <w:sz w:val="20"/>
              <w:szCs w:val="20"/>
            </w:rPr>
            <w:t>Versión</w:t>
          </w:r>
          <w:r w:rsidR="00E3649D">
            <w:rPr>
              <w:rFonts w:ascii="Arial" w:hAnsi="Arial" w:cs="Arial"/>
              <w:b/>
              <w:sz w:val="20"/>
              <w:szCs w:val="20"/>
            </w:rPr>
            <w:t xml:space="preserve">: </w:t>
          </w:r>
          <w:r w:rsidR="0094064D">
            <w:rPr>
              <w:rFonts w:ascii="Arial" w:hAnsi="Arial" w:cs="Arial"/>
              <w:b/>
              <w:sz w:val="20"/>
              <w:szCs w:val="20"/>
            </w:rPr>
            <w:t>01</w:t>
          </w:r>
        </w:p>
      </w:tc>
    </w:tr>
    <w:tr w:rsidR="00C40EF7" w:rsidRPr="00E65483" w:rsidTr="00B34EE5">
      <w:trPr>
        <w:trHeight w:val="447"/>
      </w:trPr>
      <w:tc>
        <w:tcPr>
          <w:tcW w:w="2410" w:type="dxa"/>
          <w:vMerge/>
          <w:vAlign w:val="center"/>
        </w:tcPr>
        <w:p w:rsidR="00C40EF7" w:rsidRPr="00E65483" w:rsidRDefault="00C40EF7" w:rsidP="005E6C21">
          <w:pPr>
            <w:pStyle w:val="Encabezado"/>
            <w:jc w:val="center"/>
            <w:rPr>
              <w:rFonts w:ascii="Arial" w:hAnsi="Arial" w:cs="Arial"/>
              <w:b/>
            </w:rPr>
          </w:pPr>
        </w:p>
      </w:tc>
      <w:tc>
        <w:tcPr>
          <w:tcW w:w="4678" w:type="dxa"/>
          <w:vMerge/>
          <w:vAlign w:val="center"/>
        </w:tcPr>
        <w:p w:rsidR="00C40EF7" w:rsidRPr="00E65483" w:rsidRDefault="00C40EF7" w:rsidP="005E6C21">
          <w:pPr>
            <w:pStyle w:val="Encabezado"/>
            <w:jc w:val="center"/>
            <w:rPr>
              <w:rFonts w:ascii="Arial" w:hAnsi="Arial" w:cs="Arial"/>
              <w:b/>
            </w:rPr>
          </w:pPr>
        </w:p>
      </w:tc>
      <w:tc>
        <w:tcPr>
          <w:tcW w:w="2977" w:type="dxa"/>
          <w:vAlign w:val="center"/>
        </w:tcPr>
        <w:p w:rsidR="00C40EF7" w:rsidRDefault="00C40EF7" w:rsidP="005E6C21">
          <w:pPr>
            <w:pStyle w:val="Encabezado"/>
            <w:rPr>
              <w:rFonts w:ascii="Arial" w:hAnsi="Arial" w:cs="Arial"/>
              <w:b/>
              <w:sz w:val="20"/>
              <w:szCs w:val="20"/>
            </w:rPr>
          </w:pPr>
          <w:r w:rsidRPr="00E65483">
            <w:rPr>
              <w:rFonts w:ascii="Arial" w:hAnsi="Arial" w:cs="Arial"/>
              <w:b/>
              <w:sz w:val="20"/>
              <w:szCs w:val="20"/>
            </w:rPr>
            <w:t>Fecha</w:t>
          </w:r>
          <w:r>
            <w:rPr>
              <w:rFonts w:ascii="Arial" w:hAnsi="Arial" w:cs="Arial"/>
              <w:b/>
              <w:sz w:val="20"/>
              <w:szCs w:val="20"/>
            </w:rPr>
            <w:t xml:space="preserve"> de Actualización: </w:t>
          </w:r>
        </w:p>
        <w:p w:rsidR="00C40EF7" w:rsidRPr="00E65483" w:rsidRDefault="0094064D" w:rsidP="005E6C21">
          <w:pPr>
            <w:pStyle w:val="Encabezado"/>
            <w:rPr>
              <w:rFonts w:ascii="Arial" w:hAnsi="Arial" w:cs="Arial"/>
              <w:b/>
              <w:sz w:val="20"/>
              <w:szCs w:val="20"/>
            </w:rPr>
          </w:pPr>
          <w:r>
            <w:rPr>
              <w:rFonts w:ascii="Arial" w:hAnsi="Arial" w:cs="Arial"/>
              <w:b/>
              <w:sz w:val="20"/>
              <w:szCs w:val="20"/>
            </w:rPr>
            <w:t>12/11/2019</w:t>
          </w:r>
        </w:p>
      </w:tc>
    </w:tr>
  </w:tbl>
  <w:p w:rsidR="00C40EF7" w:rsidRDefault="00C40EF7" w:rsidP="00FE4A7C">
    <w:pPr>
      <w:pStyle w:val="Encabezado"/>
      <w:tabs>
        <w:tab w:val="clear" w:pos="4419"/>
        <w:tab w:val="clear" w:pos="8838"/>
        <w:tab w:val="left" w:pos="316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DB12DC"/>
    <w:multiLevelType w:val="hybridMultilevel"/>
    <w:tmpl w:val="50E0F6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1ED5A60"/>
    <w:multiLevelType w:val="hybridMultilevel"/>
    <w:tmpl w:val="DD4425EE"/>
    <w:lvl w:ilvl="0" w:tplc="4984A80A">
      <w:numFmt w:val="bullet"/>
      <w:lvlText w:val="·"/>
      <w:lvlJc w:val="left"/>
      <w:pPr>
        <w:ind w:left="960" w:hanging="60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A247AAE"/>
    <w:multiLevelType w:val="hybridMultilevel"/>
    <w:tmpl w:val="885CD6DE"/>
    <w:lvl w:ilvl="0" w:tplc="4984A80A">
      <w:numFmt w:val="bullet"/>
      <w:lvlText w:val="·"/>
      <w:lvlJc w:val="left"/>
      <w:pPr>
        <w:ind w:left="960" w:hanging="60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05500B6"/>
    <w:multiLevelType w:val="hybridMultilevel"/>
    <w:tmpl w:val="03C014C4"/>
    <w:lvl w:ilvl="0" w:tplc="E3E68356">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61A418F2"/>
    <w:multiLevelType w:val="hybridMultilevel"/>
    <w:tmpl w:val="60E6E9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6F7B0E1D"/>
    <w:multiLevelType w:val="hybridMultilevel"/>
    <w:tmpl w:val="2452A7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o:colormru v:ext="edit" colors="#f9b2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1C"/>
    <w:rsid w:val="000021B5"/>
    <w:rsid w:val="000065A0"/>
    <w:rsid w:val="0001773D"/>
    <w:rsid w:val="00023A01"/>
    <w:rsid w:val="00026961"/>
    <w:rsid w:val="00037445"/>
    <w:rsid w:val="000408A2"/>
    <w:rsid w:val="00042B3A"/>
    <w:rsid w:val="00057F15"/>
    <w:rsid w:val="000662AC"/>
    <w:rsid w:val="00085A56"/>
    <w:rsid w:val="0009077B"/>
    <w:rsid w:val="00092F46"/>
    <w:rsid w:val="000B0FC6"/>
    <w:rsid w:val="000C17BD"/>
    <w:rsid w:val="000C5763"/>
    <w:rsid w:val="000C6187"/>
    <w:rsid w:val="000D058D"/>
    <w:rsid w:val="000D33DC"/>
    <w:rsid w:val="000D7FD2"/>
    <w:rsid w:val="000F17B4"/>
    <w:rsid w:val="001069FC"/>
    <w:rsid w:val="00111BED"/>
    <w:rsid w:val="00113544"/>
    <w:rsid w:val="001146EA"/>
    <w:rsid w:val="001215A5"/>
    <w:rsid w:val="00126ABB"/>
    <w:rsid w:val="0012791F"/>
    <w:rsid w:val="00133D9E"/>
    <w:rsid w:val="00133F59"/>
    <w:rsid w:val="001443EA"/>
    <w:rsid w:val="00146748"/>
    <w:rsid w:val="00147337"/>
    <w:rsid w:val="00153DB2"/>
    <w:rsid w:val="001703C1"/>
    <w:rsid w:val="00172E98"/>
    <w:rsid w:val="00187F8B"/>
    <w:rsid w:val="0019158B"/>
    <w:rsid w:val="001A142C"/>
    <w:rsid w:val="001A440F"/>
    <w:rsid w:val="001B0709"/>
    <w:rsid w:val="001B2A54"/>
    <w:rsid w:val="001B4CB1"/>
    <w:rsid w:val="001B6BF8"/>
    <w:rsid w:val="001C5BD4"/>
    <w:rsid w:val="001C75F4"/>
    <w:rsid w:val="001C7D92"/>
    <w:rsid w:val="001D22DA"/>
    <w:rsid w:val="001D26ED"/>
    <w:rsid w:val="001E2EED"/>
    <w:rsid w:val="001E7D23"/>
    <w:rsid w:val="001F153D"/>
    <w:rsid w:val="002002CB"/>
    <w:rsid w:val="00204529"/>
    <w:rsid w:val="00205D32"/>
    <w:rsid w:val="00207098"/>
    <w:rsid w:val="00207A1B"/>
    <w:rsid w:val="00214261"/>
    <w:rsid w:val="00226286"/>
    <w:rsid w:val="00237194"/>
    <w:rsid w:val="002420CC"/>
    <w:rsid w:val="0024235A"/>
    <w:rsid w:val="00242FCF"/>
    <w:rsid w:val="0024753A"/>
    <w:rsid w:val="002518FF"/>
    <w:rsid w:val="002559E2"/>
    <w:rsid w:val="00256C87"/>
    <w:rsid w:val="00260CDE"/>
    <w:rsid w:val="00272257"/>
    <w:rsid w:val="00276882"/>
    <w:rsid w:val="002822AD"/>
    <w:rsid w:val="002A3026"/>
    <w:rsid w:val="002A47C9"/>
    <w:rsid w:val="002A6B0C"/>
    <w:rsid w:val="002B2A59"/>
    <w:rsid w:val="002D0BAC"/>
    <w:rsid w:val="002D5639"/>
    <w:rsid w:val="002D6E61"/>
    <w:rsid w:val="002E4285"/>
    <w:rsid w:val="002F2FC6"/>
    <w:rsid w:val="002F3808"/>
    <w:rsid w:val="00300B0C"/>
    <w:rsid w:val="003061DF"/>
    <w:rsid w:val="00306E33"/>
    <w:rsid w:val="003136E8"/>
    <w:rsid w:val="0031481E"/>
    <w:rsid w:val="00317C8C"/>
    <w:rsid w:val="00323C18"/>
    <w:rsid w:val="00332ECF"/>
    <w:rsid w:val="00346F30"/>
    <w:rsid w:val="00366C1D"/>
    <w:rsid w:val="0037016B"/>
    <w:rsid w:val="00371956"/>
    <w:rsid w:val="003744E5"/>
    <w:rsid w:val="00385B38"/>
    <w:rsid w:val="00390426"/>
    <w:rsid w:val="00390688"/>
    <w:rsid w:val="0039512B"/>
    <w:rsid w:val="0039548A"/>
    <w:rsid w:val="003B3800"/>
    <w:rsid w:val="003B3F58"/>
    <w:rsid w:val="003B72B7"/>
    <w:rsid w:val="003B7503"/>
    <w:rsid w:val="003C4353"/>
    <w:rsid w:val="003C49F7"/>
    <w:rsid w:val="003C5DC1"/>
    <w:rsid w:val="003D3454"/>
    <w:rsid w:val="003F0C8F"/>
    <w:rsid w:val="003F2B07"/>
    <w:rsid w:val="003F710F"/>
    <w:rsid w:val="004102F9"/>
    <w:rsid w:val="0041385A"/>
    <w:rsid w:val="00420A7D"/>
    <w:rsid w:val="00424E91"/>
    <w:rsid w:val="0042703C"/>
    <w:rsid w:val="0042713F"/>
    <w:rsid w:val="004342BB"/>
    <w:rsid w:val="0043637C"/>
    <w:rsid w:val="00446425"/>
    <w:rsid w:val="00457D81"/>
    <w:rsid w:val="00462A89"/>
    <w:rsid w:val="004752BC"/>
    <w:rsid w:val="004833E0"/>
    <w:rsid w:val="0048542A"/>
    <w:rsid w:val="00490BC3"/>
    <w:rsid w:val="0049240A"/>
    <w:rsid w:val="00495078"/>
    <w:rsid w:val="004961E5"/>
    <w:rsid w:val="004A02CC"/>
    <w:rsid w:val="004A1399"/>
    <w:rsid w:val="004E38F5"/>
    <w:rsid w:val="004F3AB4"/>
    <w:rsid w:val="00502C84"/>
    <w:rsid w:val="00506B35"/>
    <w:rsid w:val="00510043"/>
    <w:rsid w:val="00520F65"/>
    <w:rsid w:val="005265F4"/>
    <w:rsid w:val="00532305"/>
    <w:rsid w:val="005378A0"/>
    <w:rsid w:val="005479C3"/>
    <w:rsid w:val="00552926"/>
    <w:rsid w:val="00557854"/>
    <w:rsid w:val="00557997"/>
    <w:rsid w:val="005609C7"/>
    <w:rsid w:val="005829CD"/>
    <w:rsid w:val="00583186"/>
    <w:rsid w:val="005869AD"/>
    <w:rsid w:val="005B1629"/>
    <w:rsid w:val="005B7CA3"/>
    <w:rsid w:val="005D12DF"/>
    <w:rsid w:val="005E178F"/>
    <w:rsid w:val="005E6C21"/>
    <w:rsid w:val="005F77F4"/>
    <w:rsid w:val="00602215"/>
    <w:rsid w:val="0061054B"/>
    <w:rsid w:val="00611260"/>
    <w:rsid w:val="006119E1"/>
    <w:rsid w:val="00621D57"/>
    <w:rsid w:val="006220B2"/>
    <w:rsid w:val="00625074"/>
    <w:rsid w:val="00644465"/>
    <w:rsid w:val="00644539"/>
    <w:rsid w:val="00646E68"/>
    <w:rsid w:val="00647185"/>
    <w:rsid w:val="00661771"/>
    <w:rsid w:val="00667F47"/>
    <w:rsid w:val="006920CC"/>
    <w:rsid w:val="00696A74"/>
    <w:rsid w:val="006A2B0F"/>
    <w:rsid w:val="006A606E"/>
    <w:rsid w:val="006A664C"/>
    <w:rsid w:val="006B00FA"/>
    <w:rsid w:val="006C1FB6"/>
    <w:rsid w:val="006C4212"/>
    <w:rsid w:val="006C6481"/>
    <w:rsid w:val="006D0164"/>
    <w:rsid w:val="006D08A3"/>
    <w:rsid w:val="006D18AE"/>
    <w:rsid w:val="006E1776"/>
    <w:rsid w:val="006F29C6"/>
    <w:rsid w:val="006F5520"/>
    <w:rsid w:val="00707EEF"/>
    <w:rsid w:val="00723EA3"/>
    <w:rsid w:val="00730F47"/>
    <w:rsid w:val="007322D4"/>
    <w:rsid w:val="0073674B"/>
    <w:rsid w:val="00742AA3"/>
    <w:rsid w:val="00744D0E"/>
    <w:rsid w:val="00751464"/>
    <w:rsid w:val="00752937"/>
    <w:rsid w:val="00753EE3"/>
    <w:rsid w:val="00765A59"/>
    <w:rsid w:val="00772445"/>
    <w:rsid w:val="0078036A"/>
    <w:rsid w:val="00783985"/>
    <w:rsid w:val="00785820"/>
    <w:rsid w:val="0078639E"/>
    <w:rsid w:val="007C4A2B"/>
    <w:rsid w:val="007E7A50"/>
    <w:rsid w:val="00800360"/>
    <w:rsid w:val="00811B72"/>
    <w:rsid w:val="0081259C"/>
    <w:rsid w:val="00827D51"/>
    <w:rsid w:val="00833FE8"/>
    <w:rsid w:val="008471CA"/>
    <w:rsid w:val="00847277"/>
    <w:rsid w:val="0087080E"/>
    <w:rsid w:val="00871A21"/>
    <w:rsid w:val="008733D2"/>
    <w:rsid w:val="008831E5"/>
    <w:rsid w:val="008A3A19"/>
    <w:rsid w:val="008B186F"/>
    <w:rsid w:val="008D6840"/>
    <w:rsid w:val="008D6B43"/>
    <w:rsid w:val="008E19ED"/>
    <w:rsid w:val="008E6AA4"/>
    <w:rsid w:val="008F26C1"/>
    <w:rsid w:val="008F5230"/>
    <w:rsid w:val="008F64F0"/>
    <w:rsid w:val="00903296"/>
    <w:rsid w:val="00905C0F"/>
    <w:rsid w:val="00906095"/>
    <w:rsid w:val="00914263"/>
    <w:rsid w:val="009168BA"/>
    <w:rsid w:val="0092166C"/>
    <w:rsid w:val="00923EF9"/>
    <w:rsid w:val="00930DE3"/>
    <w:rsid w:val="00933835"/>
    <w:rsid w:val="00933A08"/>
    <w:rsid w:val="00936A70"/>
    <w:rsid w:val="00936BBA"/>
    <w:rsid w:val="00937222"/>
    <w:rsid w:val="0094064D"/>
    <w:rsid w:val="00942782"/>
    <w:rsid w:val="00947FB8"/>
    <w:rsid w:val="00954693"/>
    <w:rsid w:val="0096180D"/>
    <w:rsid w:val="00963F1C"/>
    <w:rsid w:val="009736CD"/>
    <w:rsid w:val="0097407C"/>
    <w:rsid w:val="00974396"/>
    <w:rsid w:val="0098385B"/>
    <w:rsid w:val="0098394B"/>
    <w:rsid w:val="00984B81"/>
    <w:rsid w:val="00984F22"/>
    <w:rsid w:val="009A1C51"/>
    <w:rsid w:val="009A43CF"/>
    <w:rsid w:val="009B4E84"/>
    <w:rsid w:val="009C6CD2"/>
    <w:rsid w:val="009D372B"/>
    <w:rsid w:val="009E3046"/>
    <w:rsid w:val="009E605C"/>
    <w:rsid w:val="009F014B"/>
    <w:rsid w:val="009F3DAA"/>
    <w:rsid w:val="00A032AC"/>
    <w:rsid w:val="00A11AA3"/>
    <w:rsid w:val="00A22EDB"/>
    <w:rsid w:val="00A24D7A"/>
    <w:rsid w:val="00A32240"/>
    <w:rsid w:val="00A34077"/>
    <w:rsid w:val="00A36985"/>
    <w:rsid w:val="00A51E75"/>
    <w:rsid w:val="00A53A9F"/>
    <w:rsid w:val="00A63BC8"/>
    <w:rsid w:val="00A71C29"/>
    <w:rsid w:val="00A75B03"/>
    <w:rsid w:val="00A846B8"/>
    <w:rsid w:val="00A91439"/>
    <w:rsid w:val="00A94CB1"/>
    <w:rsid w:val="00A96FFD"/>
    <w:rsid w:val="00AA0F63"/>
    <w:rsid w:val="00AA1420"/>
    <w:rsid w:val="00AA5BD9"/>
    <w:rsid w:val="00AB4237"/>
    <w:rsid w:val="00AC2F48"/>
    <w:rsid w:val="00AC7A6B"/>
    <w:rsid w:val="00AE7C53"/>
    <w:rsid w:val="00AF4215"/>
    <w:rsid w:val="00B05867"/>
    <w:rsid w:val="00B06A76"/>
    <w:rsid w:val="00B11D80"/>
    <w:rsid w:val="00B120EC"/>
    <w:rsid w:val="00B216CA"/>
    <w:rsid w:val="00B2748F"/>
    <w:rsid w:val="00B30989"/>
    <w:rsid w:val="00B318B0"/>
    <w:rsid w:val="00B34B8C"/>
    <w:rsid w:val="00B34CF8"/>
    <w:rsid w:val="00B34EE5"/>
    <w:rsid w:val="00B41A14"/>
    <w:rsid w:val="00B439CA"/>
    <w:rsid w:val="00B4747E"/>
    <w:rsid w:val="00B667EB"/>
    <w:rsid w:val="00B7045B"/>
    <w:rsid w:val="00B75A00"/>
    <w:rsid w:val="00B95AAD"/>
    <w:rsid w:val="00B9740F"/>
    <w:rsid w:val="00BA097C"/>
    <w:rsid w:val="00BB0D35"/>
    <w:rsid w:val="00BB6D05"/>
    <w:rsid w:val="00BC053D"/>
    <w:rsid w:val="00BC2AE8"/>
    <w:rsid w:val="00BD33E7"/>
    <w:rsid w:val="00BE6E1D"/>
    <w:rsid w:val="00C05D52"/>
    <w:rsid w:val="00C07175"/>
    <w:rsid w:val="00C2173B"/>
    <w:rsid w:val="00C2570A"/>
    <w:rsid w:val="00C40EF7"/>
    <w:rsid w:val="00C4750B"/>
    <w:rsid w:val="00C5697B"/>
    <w:rsid w:val="00C62991"/>
    <w:rsid w:val="00C801BB"/>
    <w:rsid w:val="00C817AC"/>
    <w:rsid w:val="00C81AA2"/>
    <w:rsid w:val="00C90F44"/>
    <w:rsid w:val="00C93B98"/>
    <w:rsid w:val="00C97B64"/>
    <w:rsid w:val="00CB70AA"/>
    <w:rsid w:val="00CC2DA2"/>
    <w:rsid w:val="00CC33C8"/>
    <w:rsid w:val="00CC7AE3"/>
    <w:rsid w:val="00CD42B1"/>
    <w:rsid w:val="00CD4E0F"/>
    <w:rsid w:val="00CE5D6E"/>
    <w:rsid w:val="00CE77F4"/>
    <w:rsid w:val="00CE7936"/>
    <w:rsid w:val="00CF1EF7"/>
    <w:rsid w:val="00CF21D5"/>
    <w:rsid w:val="00CF384F"/>
    <w:rsid w:val="00CF5CC1"/>
    <w:rsid w:val="00D12699"/>
    <w:rsid w:val="00D1606C"/>
    <w:rsid w:val="00D16C2A"/>
    <w:rsid w:val="00D2282B"/>
    <w:rsid w:val="00D3682C"/>
    <w:rsid w:val="00D454CB"/>
    <w:rsid w:val="00D4731F"/>
    <w:rsid w:val="00D51DDE"/>
    <w:rsid w:val="00D603FC"/>
    <w:rsid w:val="00D61EB1"/>
    <w:rsid w:val="00D639D7"/>
    <w:rsid w:val="00D70FA2"/>
    <w:rsid w:val="00D80F06"/>
    <w:rsid w:val="00D90FBC"/>
    <w:rsid w:val="00DA101B"/>
    <w:rsid w:val="00DA1EAF"/>
    <w:rsid w:val="00DA3575"/>
    <w:rsid w:val="00DB0755"/>
    <w:rsid w:val="00DB2A01"/>
    <w:rsid w:val="00DB2A11"/>
    <w:rsid w:val="00DB546A"/>
    <w:rsid w:val="00DB578B"/>
    <w:rsid w:val="00DB7FF1"/>
    <w:rsid w:val="00DC2902"/>
    <w:rsid w:val="00DD3B59"/>
    <w:rsid w:val="00DD4DFD"/>
    <w:rsid w:val="00DF481C"/>
    <w:rsid w:val="00DF798B"/>
    <w:rsid w:val="00E071D6"/>
    <w:rsid w:val="00E117C4"/>
    <w:rsid w:val="00E17C2B"/>
    <w:rsid w:val="00E25651"/>
    <w:rsid w:val="00E31B4F"/>
    <w:rsid w:val="00E34704"/>
    <w:rsid w:val="00E35B0C"/>
    <w:rsid w:val="00E3649D"/>
    <w:rsid w:val="00E422B7"/>
    <w:rsid w:val="00E42C9B"/>
    <w:rsid w:val="00E50809"/>
    <w:rsid w:val="00E52C8B"/>
    <w:rsid w:val="00E6467C"/>
    <w:rsid w:val="00E8521B"/>
    <w:rsid w:val="00E922E7"/>
    <w:rsid w:val="00E934B7"/>
    <w:rsid w:val="00E97F65"/>
    <w:rsid w:val="00EB71B1"/>
    <w:rsid w:val="00EB7BFA"/>
    <w:rsid w:val="00EC0C76"/>
    <w:rsid w:val="00EC5A35"/>
    <w:rsid w:val="00EC6E1A"/>
    <w:rsid w:val="00ED1C41"/>
    <w:rsid w:val="00ED4395"/>
    <w:rsid w:val="00ED4B6E"/>
    <w:rsid w:val="00ED6194"/>
    <w:rsid w:val="00EE4F72"/>
    <w:rsid w:val="00EE7702"/>
    <w:rsid w:val="00F1191E"/>
    <w:rsid w:val="00F1471A"/>
    <w:rsid w:val="00F156C0"/>
    <w:rsid w:val="00F23B54"/>
    <w:rsid w:val="00F2795C"/>
    <w:rsid w:val="00F43DB1"/>
    <w:rsid w:val="00F52A7C"/>
    <w:rsid w:val="00F57C6A"/>
    <w:rsid w:val="00F653CC"/>
    <w:rsid w:val="00F6686F"/>
    <w:rsid w:val="00F7198D"/>
    <w:rsid w:val="00F737BF"/>
    <w:rsid w:val="00F76B5B"/>
    <w:rsid w:val="00F82E0D"/>
    <w:rsid w:val="00FA7341"/>
    <w:rsid w:val="00FB1F3B"/>
    <w:rsid w:val="00FC0756"/>
    <w:rsid w:val="00FC4913"/>
    <w:rsid w:val="00FE4A7C"/>
    <w:rsid w:val="00FF3BF7"/>
    <w:rsid w:val="00FF44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9b200"/>
    </o:shapedefaults>
    <o:shapelayout v:ext="edit">
      <o:idmap v:ext="edit" data="1"/>
    </o:shapelayout>
  </w:shapeDefaults>
  <w:decimalSymbol w:val=","/>
  <w:listSeparator w:val=";"/>
  <w15:chartTrackingRefBased/>
  <w15:docId w15:val="{5779E73B-BB85-416F-91F4-60C06F1AE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FE4A7C"/>
    <w:pPr>
      <w:keepNext/>
      <w:spacing w:before="240" w:after="60" w:line="240" w:lineRule="auto"/>
      <w:outlineLvl w:val="0"/>
    </w:pPr>
    <w:rPr>
      <w:rFonts w:ascii="Cambria" w:eastAsia="Times New Roman" w:hAnsi="Cambria"/>
      <w:b/>
      <w:bCs/>
      <w:kern w:val="32"/>
      <w:sz w:val="32"/>
      <w:szCs w:val="32"/>
      <w:lang w:val="es-MX" w:eastAsia="es-MX"/>
    </w:rPr>
  </w:style>
  <w:style w:type="paragraph" w:styleId="Ttulo2">
    <w:name w:val="heading 2"/>
    <w:basedOn w:val="Normal"/>
    <w:next w:val="Normal"/>
    <w:link w:val="Ttulo2Car"/>
    <w:uiPriority w:val="9"/>
    <w:semiHidden/>
    <w:unhideWhenUsed/>
    <w:qFormat/>
    <w:rsid w:val="00207A1B"/>
    <w:pPr>
      <w:keepNext/>
      <w:spacing w:before="240" w:after="60"/>
      <w:outlineLvl w:val="1"/>
    </w:pPr>
    <w:rPr>
      <w:rFonts w:ascii="Cambria" w:eastAsia="Times New Roman"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63F1C"/>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963F1C"/>
    <w:rPr>
      <w:rFonts w:ascii="Tahoma" w:hAnsi="Tahoma" w:cs="Tahoma"/>
      <w:sz w:val="16"/>
      <w:szCs w:val="16"/>
    </w:rPr>
  </w:style>
  <w:style w:type="paragraph" w:styleId="Encabezado">
    <w:name w:val="header"/>
    <w:basedOn w:val="Normal"/>
    <w:link w:val="EncabezadoCar"/>
    <w:unhideWhenUsed/>
    <w:rsid w:val="00963F1C"/>
    <w:pPr>
      <w:tabs>
        <w:tab w:val="center" w:pos="4419"/>
        <w:tab w:val="right" w:pos="8838"/>
      </w:tabs>
      <w:spacing w:after="0" w:line="240" w:lineRule="auto"/>
    </w:pPr>
  </w:style>
  <w:style w:type="character" w:customStyle="1" w:styleId="EncabezadoCar">
    <w:name w:val="Encabezado Car"/>
    <w:basedOn w:val="Fuentedeprrafopredeter"/>
    <w:link w:val="Encabezado"/>
    <w:rsid w:val="00963F1C"/>
  </w:style>
  <w:style w:type="paragraph" w:styleId="Piedepgina">
    <w:name w:val="footer"/>
    <w:basedOn w:val="Normal"/>
    <w:link w:val="PiedepginaCar"/>
    <w:uiPriority w:val="99"/>
    <w:unhideWhenUsed/>
    <w:rsid w:val="00963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3F1C"/>
  </w:style>
  <w:style w:type="paragraph" w:styleId="NormalWeb">
    <w:name w:val="Normal (Web)"/>
    <w:basedOn w:val="Normal"/>
    <w:uiPriority w:val="99"/>
    <w:unhideWhenUsed/>
    <w:rsid w:val="00187F8B"/>
    <w:pPr>
      <w:spacing w:before="100" w:beforeAutospacing="1" w:after="100" w:afterAutospacing="1" w:line="240" w:lineRule="auto"/>
    </w:pPr>
    <w:rPr>
      <w:rFonts w:ascii="Times New Roman" w:eastAsia="Times New Roman" w:hAnsi="Times New Roman"/>
      <w:sz w:val="24"/>
      <w:szCs w:val="24"/>
      <w:lang w:eastAsia="es-CO"/>
    </w:rPr>
  </w:style>
  <w:style w:type="paragraph" w:styleId="Sinespaciado">
    <w:name w:val="No Spacing"/>
    <w:link w:val="SinespaciadoCar"/>
    <w:uiPriority w:val="1"/>
    <w:qFormat/>
    <w:rsid w:val="00C81AA2"/>
    <w:rPr>
      <w:sz w:val="22"/>
      <w:szCs w:val="22"/>
      <w:lang w:val="es-ES" w:eastAsia="en-US"/>
    </w:rPr>
  </w:style>
  <w:style w:type="table" w:styleId="Tablaconcuadrcula">
    <w:name w:val="Table Grid"/>
    <w:basedOn w:val="Tablanormal"/>
    <w:uiPriority w:val="59"/>
    <w:rsid w:val="00EC6E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8F26C1"/>
    <w:rPr>
      <w:color w:val="0000FF"/>
      <w:u w:val="single"/>
    </w:rPr>
  </w:style>
  <w:style w:type="paragraph" w:customStyle="1" w:styleId="ecxmsonospacing">
    <w:name w:val="ecxmsonospacing"/>
    <w:basedOn w:val="Normal"/>
    <w:rsid w:val="00644539"/>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basedOn w:val="Fuentedeprrafopredeter"/>
    <w:rsid w:val="00644539"/>
  </w:style>
  <w:style w:type="character" w:customStyle="1" w:styleId="Ttulo1Car">
    <w:name w:val="Título 1 Car"/>
    <w:link w:val="Ttulo1"/>
    <w:rsid w:val="00FE4A7C"/>
    <w:rPr>
      <w:rFonts w:ascii="Cambria" w:eastAsia="Times New Roman" w:hAnsi="Cambria"/>
      <w:b/>
      <w:bCs/>
      <w:kern w:val="32"/>
      <w:sz w:val="32"/>
      <w:szCs w:val="32"/>
      <w:lang w:val="es-MX" w:eastAsia="es-MX"/>
    </w:rPr>
  </w:style>
  <w:style w:type="paragraph" w:customStyle="1" w:styleId="Ttulo">
    <w:name w:val="Título"/>
    <w:basedOn w:val="Normal"/>
    <w:next w:val="Normal"/>
    <w:link w:val="TtuloCar"/>
    <w:qFormat/>
    <w:rsid w:val="00FE4A7C"/>
    <w:pPr>
      <w:spacing w:before="240" w:after="60" w:line="240" w:lineRule="auto"/>
      <w:jc w:val="center"/>
      <w:outlineLvl w:val="0"/>
    </w:pPr>
    <w:rPr>
      <w:rFonts w:ascii="Cambria" w:eastAsia="Times New Roman" w:hAnsi="Cambria"/>
      <w:b/>
      <w:bCs/>
      <w:kern w:val="28"/>
      <w:sz w:val="32"/>
      <w:szCs w:val="32"/>
      <w:lang w:val="es-MX" w:eastAsia="es-MX"/>
    </w:rPr>
  </w:style>
  <w:style w:type="character" w:customStyle="1" w:styleId="TtuloCar">
    <w:name w:val="Título Car"/>
    <w:link w:val="Ttulo"/>
    <w:rsid w:val="00FE4A7C"/>
    <w:rPr>
      <w:rFonts w:ascii="Cambria" w:eastAsia="Times New Roman" w:hAnsi="Cambria"/>
      <w:b/>
      <w:bCs/>
      <w:kern w:val="28"/>
      <w:sz w:val="32"/>
      <w:szCs w:val="32"/>
      <w:lang w:val="es-MX" w:eastAsia="es-MX"/>
    </w:rPr>
  </w:style>
  <w:style w:type="paragraph" w:styleId="Subttulo">
    <w:name w:val="Subtitle"/>
    <w:basedOn w:val="Normal"/>
    <w:next w:val="Normal"/>
    <w:link w:val="SubttuloCar"/>
    <w:qFormat/>
    <w:rsid w:val="00FE4A7C"/>
    <w:pPr>
      <w:spacing w:after="60" w:line="240" w:lineRule="auto"/>
      <w:jc w:val="center"/>
      <w:outlineLvl w:val="1"/>
    </w:pPr>
    <w:rPr>
      <w:rFonts w:ascii="Cambria" w:eastAsia="Times New Roman" w:hAnsi="Cambria"/>
      <w:sz w:val="24"/>
      <w:szCs w:val="24"/>
      <w:lang w:val="es-MX" w:eastAsia="es-MX"/>
    </w:rPr>
  </w:style>
  <w:style w:type="character" w:customStyle="1" w:styleId="SubttuloCar">
    <w:name w:val="Subtítulo Car"/>
    <w:link w:val="Subttulo"/>
    <w:rsid w:val="00FE4A7C"/>
    <w:rPr>
      <w:rFonts w:ascii="Cambria" w:eastAsia="Times New Roman" w:hAnsi="Cambria"/>
      <w:sz w:val="24"/>
      <w:szCs w:val="24"/>
      <w:lang w:val="es-MX" w:eastAsia="es-MX"/>
    </w:rPr>
  </w:style>
  <w:style w:type="paragraph" w:styleId="z-Finaldelformulario">
    <w:name w:val="HTML Bottom of Form"/>
    <w:basedOn w:val="Normal"/>
    <w:next w:val="Normal"/>
    <w:link w:val="z-FinaldelformularioCar"/>
    <w:hidden/>
    <w:uiPriority w:val="99"/>
    <w:unhideWhenUsed/>
    <w:rsid w:val="001D26ED"/>
    <w:pPr>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FinaldelformularioCar">
    <w:name w:val="z-Final del formulario Car"/>
    <w:link w:val="z-Finaldelformulario"/>
    <w:uiPriority w:val="99"/>
    <w:rsid w:val="001D26ED"/>
    <w:rPr>
      <w:rFonts w:ascii="Arial" w:eastAsia="Times New Roman" w:hAnsi="Arial" w:cs="Arial"/>
      <w:vanish/>
      <w:sz w:val="16"/>
      <w:szCs w:val="16"/>
    </w:rPr>
  </w:style>
  <w:style w:type="paragraph" w:styleId="z-Principiodelformulario">
    <w:name w:val="HTML Top of Form"/>
    <w:basedOn w:val="Normal"/>
    <w:next w:val="Normal"/>
    <w:link w:val="z-PrincipiodelformularioCar"/>
    <w:hidden/>
    <w:uiPriority w:val="99"/>
    <w:semiHidden/>
    <w:unhideWhenUsed/>
    <w:rsid w:val="00226286"/>
    <w:pPr>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PrincipiodelformularioCar">
    <w:name w:val="z-Principio del formulario Car"/>
    <w:link w:val="z-Principiodelformulario"/>
    <w:uiPriority w:val="99"/>
    <w:semiHidden/>
    <w:rsid w:val="00226286"/>
    <w:rPr>
      <w:rFonts w:ascii="Arial" w:eastAsia="Times New Roman" w:hAnsi="Arial" w:cs="Arial"/>
      <w:vanish/>
      <w:sz w:val="16"/>
      <w:szCs w:val="16"/>
    </w:rPr>
  </w:style>
  <w:style w:type="character" w:styleId="nfasis">
    <w:name w:val="Emphasis"/>
    <w:uiPriority w:val="20"/>
    <w:qFormat/>
    <w:rsid w:val="00306E33"/>
    <w:rPr>
      <w:b/>
      <w:bCs/>
      <w:i w:val="0"/>
      <w:iCs w:val="0"/>
    </w:rPr>
  </w:style>
  <w:style w:type="paragraph" w:customStyle="1" w:styleId="Standard">
    <w:name w:val="Standard"/>
    <w:rsid w:val="00207A1B"/>
    <w:pPr>
      <w:suppressAutoHyphens/>
      <w:autoSpaceDN w:val="0"/>
      <w:textAlignment w:val="baseline"/>
    </w:pPr>
    <w:rPr>
      <w:rFonts w:ascii="Times New Roman" w:eastAsia="Times New Roman" w:hAnsi="Times New Roman" w:cs="Calibri, 'Century Gothic'"/>
      <w:kern w:val="3"/>
      <w:lang w:val="es-ES" w:eastAsia="zh-CN"/>
    </w:rPr>
  </w:style>
  <w:style w:type="paragraph" w:customStyle="1" w:styleId="Ttulo11">
    <w:name w:val="Título 11"/>
    <w:basedOn w:val="Standard"/>
    <w:next w:val="Standard"/>
    <w:rsid w:val="00207A1B"/>
    <w:pPr>
      <w:keepNext/>
      <w:jc w:val="both"/>
      <w:outlineLvl w:val="0"/>
    </w:pPr>
    <w:rPr>
      <w:rFonts w:ascii="Arial" w:hAnsi="Arial"/>
      <w:b/>
      <w:sz w:val="28"/>
    </w:rPr>
  </w:style>
  <w:style w:type="paragraph" w:styleId="Textoindependiente2">
    <w:name w:val="Body Text 2"/>
    <w:basedOn w:val="Standard"/>
    <w:link w:val="Textoindependiente2Car"/>
    <w:rsid w:val="00207A1B"/>
    <w:pPr>
      <w:spacing w:after="120" w:line="480" w:lineRule="auto"/>
    </w:pPr>
  </w:style>
  <w:style w:type="character" w:customStyle="1" w:styleId="Textoindependiente2Car">
    <w:name w:val="Texto independiente 2 Car"/>
    <w:link w:val="Textoindependiente2"/>
    <w:rsid w:val="00207A1B"/>
    <w:rPr>
      <w:rFonts w:ascii="Times New Roman" w:eastAsia="Times New Roman" w:hAnsi="Times New Roman" w:cs="Calibri, 'Century Gothic'"/>
      <w:kern w:val="3"/>
      <w:lang w:val="es-ES" w:eastAsia="zh-CN"/>
    </w:rPr>
  </w:style>
  <w:style w:type="paragraph" w:styleId="Textoindependiente">
    <w:name w:val="Body Text"/>
    <w:basedOn w:val="Normal"/>
    <w:link w:val="TextoindependienteCar"/>
    <w:uiPriority w:val="99"/>
    <w:unhideWhenUsed/>
    <w:rsid w:val="00207A1B"/>
    <w:pPr>
      <w:widowControl w:val="0"/>
      <w:suppressAutoHyphens/>
      <w:autoSpaceDN w:val="0"/>
      <w:spacing w:after="120" w:line="240" w:lineRule="auto"/>
      <w:textAlignment w:val="baseline"/>
    </w:pPr>
    <w:rPr>
      <w:rFonts w:ascii="Times New Roman" w:eastAsia="Arial Unicode MS" w:hAnsi="Times New Roman" w:cs="Mangal"/>
      <w:kern w:val="3"/>
      <w:sz w:val="24"/>
      <w:szCs w:val="21"/>
      <w:lang w:eastAsia="zh-CN" w:bidi="hi-IN"/>
    </w:rPr>
  </w:style>
  <w:style w:type="character" w:customStyle="1" w:styleId="TextoindependienteCar">
    <w:name w:val="Texto independiente Car"/>
    <w:link w:val="Textoindependiente"/>
    <w:uiPriority w:val="99"/>
    <w:rsid w:val="00207A1B"/>
    <w:rPr>
      <w:rFonts w:ascii="Times New Roman" w:eastAsia="Arial Unicode MS" w:hAnsi="Times New Roman" w:cs="Mangal"/>
      <w:kern w:val="3"/>
      <w:sz w:val="24"/>
      <w:szCs w:val="21"/>
      <w:lang w:eastAsia="zh-CN" w:bidi="hi-IN"/>
    </w:rPr>
  </w:style>
  <w:style w:type="character" w:customStyle="1" w:styleId="Ttulo2Car">
    <w:name w:val="Título 2 Car"/>
    <w:link w:val="Ttulo2"/>
    <w:uiPriority w:val="9"/>
    <w:semiHidden/>
    <w:rsid w:val="00207A1B"/>
    <w:rPr>
      <w:rFonts w:ascii="Cambria" w:eastAsia="Times New Roman" w:hAnsi="Cambria" w:cs="Times New Roman"/>
      <w:b/>
      <w:bCs/>
      <w:i/>
      <w:iCs/>
      <w:sz w:val="28"/>
      <w:szCs w:val="28"/>
      <w:lang w:eastAsia="en-US"/>
    </w:rPr>
  </w:style>
  <w:style w:type="character" w:customStyle="1" w:styleId="SinespaciadoCar">
    <w:name w:val="Sin espaciado Car"/>
    <w:link w:val="Sinespaciado"/>
    <w:uiPriority w:val="1"/>
    <w:locked/>
    <w:rsid w:val="00424E91"/>
    <w:rPr>
      <w:sz w:val="22"/>
      <w:szCs w:val="22"/>
      <w:lang w:val="es-ES" w:eastAsia="en-US"/>
    </w:rPr>
  </w:style>
  <w:style w:type="paragraph" w:styleId="Prrafodelista">
    <w:name w:val="List Paragraph"/>
    <w:basedOn w:val="Normal"/>
    <w:uiPriority w:val="34"/>
    <w:qFormat/>
    <w:rsid w:val="00424E91"/>
    <w:pPr>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091">
      <w:marLeft w:val="0"/>
      <w:marRight w:val="0"/>
      <w:marTop w:val="0"/>
      <w:marBottom w:val="0"/>
      <w:divBdr>
        <w:top w:val="none" w:sz="0" w:space="0" w:color="auto"/>
        <w:left w:val="none" w:sz="0" w:space="0" w:color="auto"/>
        <w:bottom w:val="none" w:sz="0" w:space="0" w:color="auto"/>
        <w:right w:val="none" w:sz="0" w:space="0" w:color="auto"/>
      </w:divBdr>
    </w:div>
    <w:div w:id="47346572">
      <w:bodyDiv w:val="1"/>
      <w:marLeft w:val="0"/>
      <w:marRight w:val="0"/>
      <w:marTop w:val="0"/>
      <w:marBottom w:val="0"/>
      <w:divBdr>
        <w:top w:val="none" w:sz="0" w:space="0" w:color="auto"/>
        <w:left w:val="none" w:sz="0" w:space="0" w:color="auto"/>
        <w:bottom w:val="none" w:sz="0" w:space="0" w:color="auto"/>
        <w:right w:val="none" w:sz="0" w:space="0" w:color="auto"/>
      </w:divBdr>
    </w:div>
    <w:div w:id="55857219">
      <w:bodyDiv w:val="1"/>
      <w:marLeft w:val="0"/>
      <w:marRight w:val="0"/>
      <w:marTop w:val="0"/>
      <w:marBottom w:val="0"/>
      <w:divBdr>
        <w:top w:val="none" w:sz="0" w:space="0" w:color="auto"/>
        <w:left w:val="none" w:sz="0" w:space="0" w:color="auto"/>
        <w:bottom w:val="none" w:sz="0" w:space="0" w:color="auto"/>
        <w:right w:val="none" w:sz="0" w:space="0" w:color="auto"/>
      </w:divBdr>
      <w:divsChild>
        <w:div w:id="1941448994">
          <w:marLeft w:val="0"/>
          <w:marRight w:val="0"/>
          <w:marTop w:val="0"/>
          <w:marBottom w:val="0"/>
          <w:divBdr>
            <w:top w:val="none" w:sz="0" w:space="0" w:color="auto"/>
            <w:left w:val="none" w:sz="0" w:space="0" w:color="auto"/>
            <w:bottom w:val="none" w:sz="0" w:space="0" w:color="auto"/>
            <w:right w:val="none" w:sz="0" w:space="0" w:color="auto"/>
          </w:divBdr>
          <w:divsChild>
            <w:div w:id="1826162801">
              <w:marLeft w:val="0"/>
              <w:marRight w:val="0"/>
              <w:marTop w:val="0"/>
              <w:marBottom w:val="0"/>
              <w:divBdr>
                <w:top w:val="none" w:sz="0" w:space="0" w:color="auto"/>
                <w:left w:val="none" w:sz="0" w:space="0" w:color="auto"/>
                <w:bottom w:val="none" w:sz="0" w:space="0" w:color="auto"/>
                <w:right w:val="none" w:sz="0" w:space="0" w:color="auto"/>
              </w:divBdr>
              <w:divsChild>
                <w:div w:id="533467810">
                  <w:marLeft w:val="0"/>
                  <w:marRight w:val="0"/>
                  <w:marTop w:val="0"/>
                  <w:marBottom w:val="0"/>
                  <w:divBdr>
                    <w:top w:val="none" w:sz="0" w:space="0" w:color="auto"/>
                    <w:left w:val="none" w:sz="0" w:space="0" w:color="auto"/>
                    <w:bottom w:val="none" w:sz="0" w:space="0" w:color="auto"/>
                    <w:right w:val="none" w:sz="0" w:space="0" w:color="auto"/>
                  </w:divBdr>
                  <w:divsChild>
                    <w:div w:id="5592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3132">
      <w:bodyDiv w:val="1"/>
      <w:marLeft w:val="0"/>
      <w:marRight w:val="0"/>
      <w:marTop w:val="0"/>
      <w:marBottom w:val="0"/>
      <w:divBdr>
        <w:top w:val="none" w:sz="0" w:space="0" w:color="auto"/>
        <w:left w:val="none" w:sz="0" w:space="0" w:color="auto"/>
        <w:bottom w:val="none" w:sz="0" w:space="0" w:color="auto"/>
        <w:right w:val="none" w:sz="0" w:space="0" w:color="auto"/>
      </w:divBdr>
      <w:divsChild>
        <w:div w:id="1970236844">
          <w:marLeft w:val="0"/>
          <w:marRight w:val="0"/>
          <w:marTop w:val="0"/>
          <w:marBottom w:val="0"/>
          <w:divBdr>
            <w:top w:val="none" w:sz="0" w:space="0" w:color="auto"/>
            <w:left w:val="none" w:sz="0" w:space="0" w:color="auto"/>
            <w:bottom w:val="none" w:sz="0" w:space="0" w:color="auto"/>
            <w:right w:val="none" w:sz="0" w:space="0" w:color="auto"/>
          </w:divBdr>
        </w:div>
      </w:divsChild>
    </w:div>
    <w:div w:id="116992253">
      <w:marLeft w:val="0"/>
      <w:marRight w:val="0"/>
      <w:marTop w:val="0"/>
      <w:marBottom w:val="0"/>
      <w:divBdr>
        <w:top w:val="none" w:sz="0" w:space="0" w:color="auto"/>
        <w:left w:val="none" w:sz="0" w:space="0" w:color="auto"/>
        <w:bottom w:val="none" w:sz="0" w:space="0" w:color="auto"/>
        <w:right w:val="none" w:sz="0" w:space="0" w:color="auto"/>
      </w:divBdr>
    </w:div>
    <w:div w:id="120459662">
      <w:bodyDiv w:val="1"/>
      <w:marLeft w:val="0"/>
      <w:marRight w:val="0"/>
      <w:marTop w:val="0"/>
      <w:marBottom w:val="0"/>
      <w:divBdr>
        <w:top w:val="none" w:sz="0" w:space="0" w:color="auto"/>
        <w:left w:val="none" w:sz="0" w:space="0" w:color="auto"/>
        <w:bottom w:val="none" w:sz="0" w:space="0" w:color="auto"/>
        <w:right w:val="none" w:sz="0" w:space="0" w:color="auto"/>
      </w:divBdr>
    </w:div>
    <w:div w:id="122430856">
      <w:bodyDiv w:val="1"/>
      <w:marLeft w:val="0"/>
      <w:marRight w:val="0"/>
      <w:marTop w:val="0"/>
      <w:marBottom w:val="0"/>
      <w:divBdr>
        <w:top w:val="none" w:sz="0" w:space="0" w:color="auto"/>
        <w:left w:val="none" w:sz="0" w:space="0" w:color="auto"/>
        <w:bottom w:val="none" w:sz="0" w:space="0" w:color="auto"/>
        <w:right w:val="none" w:sz="0" w:space="0" w:color="auto"/>
      </w:divBdr>
      <w:divsChild>
        <w:div w:id="1873572406">
          <w:marLeft w:val="0"/>
          <w:marRight w:val="0"/>
          <w:marTop w:val="0"/>
          <w:marBottom w:val="0"/>
          <w:divBdr>
            <w:top w:val="none" w:sz="0" w:space="0" w:color="auto"/>
            <w:left w:val="none" w:sz="0" w:space="0" w:color="auto"/>
            <w:bottom w:val="none" w:sz="0" w:space="0" w:color="auto"/>
            <w:right w:val="none" w:sz="0" w:space="0" w:color="auto"/>
          </w:divBdr>
        </w:div>
      </w:divsChild>
    </w:div>
    <w:div w:id="145318043">
      <w:bodyDiv w:val="1"/>
      <w:marLeft w:val="0"/>
      <w:marRight w:val="0"/>
      <w:marTop w:val="0"/>
      <w:marBottom w:val="0"/>
      <w:divBdr>
        <w:top w:val="none" w:sz="0" w:space="0" w:color="auto"/>
        <w:left w:val="none" w:sz="0" w:space="0" w:color="auto"/>
        <w:bottom w:val="none" w:sz="0" w:space="0" w:color="auto"/>
        <w:right w:val="none" w:sz="0" w:space="0" w:color="auto"/>
      </w:divBdr>
    </w:div>
    <w:div w:id="148249852">
      <w:bodyDiv w:val="1"/>
      <w:marLeft w:val="0"/>
      <w:marRight w:val="0"/>
      <w:marTop w:val="0"/>
      <w:marBottom w:val="0"/>
      <w:divBdr>
        <w:top w:val="none" w:sz="0" w:space="0" w:color="auto"/>
        <w:left w:val="none" w:sz="0" w:space="0" w:color="auto"/>
        <w:bottom w:val="none" w:sz="0" w:space="0" w:color="auto"/>
        <w:right w:val="none" w:sz="0" w:space="0" w:color="auto"/>
      </w:divBdr>
    </w:div>
    <w:div w:id="163320814">
      <w:bodyDiv w:val="1"/>
      <w:marLeft w:val="0"/>
      <w:marRight w:val="0"/>
      <w:marTop w:val="0"/>
      <w:marBottom w:val="0"/>
      <w:divBdr>
        <w:top w:val="none" w:sz="0" w:space="0" w:color="auto"/>
        <w:left w:val="none" w:sz="0" w:space="0" w:color="auto"/>
        <w:bottom w:val="none" w:sz="0" w:space="0" w:color="auto"/>
        <w:right w:val="none" w:sz="0" w:space="0" w:color="auto"/>
      </w:divBdr>
    </w:div>
    <w:div w:id="200023192">
      <w:bodyDiv w:val="1"/>
      <w:marLeft w:val="0"/>
      <w:marRight w:val="0"/>
      <w:marTop w:val="0"/>
      <w:marBottom w:val="0"/>
      <w:divBdr>
        <w:top w:val="none" w:sz="0" w:space="0" w:color="auto"/>
        <w:left w:val="none" w:sz="0" w:space="0" w:color="auto"/>
        <w:bottom w:val="none" w:sz="0" w:space="0" w:color="auto"/>
        <w:right w:val="none" w:sz="0" w:space="0" w:color="auto"/>
      </w:divBdr>
    </w:div>
    <w:div w:id="226571389">
      <w:bodyDiv w:val="1"/>
      <w:marLeft w:val="0"/>
      <w:marRight w:val="0"/>
      <w:marTop w:val="0"/>
      <w:marBottom w:val="0"/>
      <w:divBdr>
        <w:top w:val="none" w:sz="0" w:space="0" w:color="auto"/>
        <w:left w:val="none" w:sz="0" w:space="0" w:color="auto"/>
        <w:bottom w:val="none" w:sz="0" w:space="0" w:color="auto"/>
        <w:right w:val="none" w:sz="0" w:space="0" w:color="auto"/>
      </w:divBdr>
    </w:div>
    <w:div w:id="230895560">
      <w:marLeft w:val="0"/>
      <w:marRight w:val="0"/>
      <w:marTop w:val="0"/>
      <w:marBottom w:val="0"/>
      <w:divBdr>
        <w:top w:val="none" w:sz="0" w:space="0" w:color="auto"/>
        <w:left w:val="none" w:sz="0" w:space="0" w:color="auto"/>
        <w:bottom w:val="none" w:sz="0" w:space="0" w:color="auto"/>
        <w:right w:val="none" w:sz="0" w:space="0" w:color="auto"/>
      </w:divBdr>
    </w:div>
    <w:div w:id="231815701">
      <w:bodyDiv w:val="1"/>
      <w:marLeft w:val="0"/>
      <w:marRight w:val="0"/>
      <w:marTop w:val="0"/>
      <w:marBottom w:val="0"/>
      <w:divBdr>
        <w:top w:val="none" w:sz="0" w:space="0" w:color="auto"/>
        <w:left w:val="none" w:sz="0" w:space="0" w:color="auto"/>
        <w:bottom w:val="none" w:sz="0" w:space="0" w:color="auto"/>
        <w:right w:val="none" w:sz="0" w:space="0" w:color="auto"/>
      </w:divBdr>
    </w:div>
    <w:div w:id="248734041">
      <w:bodyDiv w:val="1"/>
      <w:marLeft w:val="0"/>
      <w:marRight w:val="0"/>
      <w:marTop w:val="0"/>
      <w:marBottom w:val="0"/>
      <w:divBdr>
        <w:top w:val="none" w:sz="0" w:space="0" w:color="auto"/>
        <w:left w:val="none" w:sz="0" w:space="0" w:color="auto"/>
        <w:bottom w:val="none" w:sz="0" w:space="0" w:color="auto"/>
        <w:right w:val="none" w:sz="0" w:space="0" w:color="auto"/>
      </w:divBdr>
    </w:div>
    <w:div w:id="313067129">
      <w:bodyDiv w:val="1"/>
      <w:marLeft w:val="0"/>
      <w:marRight w:val="0"/>
      <w:marTop w:val="0"/>
      <w:marBottom w:val="0"/>
      <w:divBdr>
        <w:top w:val="none" w:sz="0" w:space="0" w:color="auto"/>
        <w:left w:val="none" w:sz="0" w:space="0" w:color="auto"/>
        <w:bottom w:val="none" w:sz="0" w:space="0" w:color="auto"/>
        <w:right w:val="none" w:sz="0" w:space="0" w:color="auto"/>
      </w:divBdr>
    </w:div>
    <w:div w:id="322509652">
      <w:marLeft w:val="0"/>
      <w:marRight w:val="0"/>
      <w:marTop w:val="0"/>
      <w:marBottom w:val="0"/>
      <w:divBdr>
        <w:top w:val="none" w:sz="0" w:space="0" w:color="auto"/>
        <w:left w:val="none" w:sz="0" w:space="0" w:color="auto"/>
        <w:bottom w:val="none" w:sz="0" w:space="0" w:color="auto"/>
        <w:right w:val="none" w:sz="0" w:space="0" w:color="auto"/>
      </w:divBdr>
    </w:div>
    <w:div w:id="325981623">
      <w:marLeft w:val="0"/>
      <w:marRight w:val="0"/>
      <w:marTop w:val="0"/>
      <w:marBottom w:val="0"/>
      <w:divBdr>
        <w:top w:val="none" w:sz="0" w:space="0" w:color="auto"/>
        <w:left w:val="none" w:sz="0" w:space="0" w:color="auto"/>
        <w:bottom w:val="none" w:sz="0" w:space="0" w:color="auto"/>
        <w:right w:val="none" w:sz="0" w:space="0" w:color="auto"/>
      </w:divBdr>
    </w:div>
    <w:div w:id="365564391">
      <w:bodyDiv w:val="1"/>
      <w:marLeft w:val="0"/>
      <w:marRight w:val="0"/>
      <w:marTop w:val="0"/>
      <w:marBottom w:val="0"/>
      <w:divBdr>
        <w:top w:val="none" w:sz="0" w:space="0" w:color="auto"/>
        <w:left w:val="none" w:sz="0" w:space="0" w:color="auto"/>
        <w:bottom w:val="none" w:sz="0" w:space="0" w:color="auto"/>
        <w:right w:val="none" w:sz="0" w:space="0" w:color="auto"/>
      </w:divBdr>
      <w:divsChild>
        <w:div w:id="1961959674">
          <w:marLeft w:val="0"/>
          <w:marRight w:val="0"/>
          <w:marTop w:val="0"/>
          <w:marBottom w:val="0"/>
          <w:divBdr>
            <w:top w:val="none" w:sz="0" w:space="0" w:color="auto"/>
            <w:left w:val="none" w:sz="0" w:space="0" w:color="auto"/>
            <w:bottom w:val="none" w:sz="0" w:space="0" w:color="auto"/>
            <w:right w:val="none" w:sz="0" w:space="0" w:color="auto"/>
          </w:divBdr>
          <w:divsChild>
            <w:div w:id="1509712946">
              <w:marLeft w:val="0"/>
              <w:marRight w:val="0"/>
              <w:marTop w:val="0"/>
              <w:marBottom w:val="0"/>
              <w:divBdr>
                <w:top w:val="none" w:sz="0" w:space="0" w:color="auto"/>
                <w:left w:val="none" w:sz="0" w:space="0" w:color="auto"/>
                <w:bottom w:val="none" w:sz="0" w:space="0" w:color="auto"/>
                <w:right w:val="none" w:sz="0" w:space="0" w:color="auto"/>
              </w:divBdr>
              <w:divsChild>
                <w:div w:id="2029259352">
                  <w:marLeft w:val="0"/>
                  <w:marRight w:val="0"/>
                  <w:marTop w:val="0"/>
                  <w:marBottom w:val="0"/>
                  <w:divBdr>
                    <w:top w:val="none" w:sz="0" w:space="0" w:color="auto"/>
                    <w:left w:val="none" w:sz="0" w:space="0" w:color="auto"/>
                    <w:bottom w:val="none" w:sz="0" w:space="0" w:color="auto"/>
                    <w:right w:val="none" w:sz="0" w:space="0" w:color="auto"/>
                  </w:divBdr>
                  <w:divsChild>
                    <w:div w:id="21103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872716">
      <w:marLeft w:val="0"/>
      <w:marRight w:val="0"/>
      <w:marTop w:val="0"/>
      <w:marBottom w:val="0"/>
      <w:divBdr>
        <w:top w:val="none" w:sz="0" w:space="0" w:color="auto"/>
        <w:left w:val="none" w:sz="0" w:space="0" w:color="auto"/>
        <w:bottom w:val="none" w:sz="0" w:space="0" w:color="auto"/>
        <w:right w:val="none" w:sz="0" w:space="0" w:color="auto"/>
      </w:divBdr>
    </w:div>
    <w:div w:id="415445362">
      <w:bodyDiv w:val="1"/>
      <w:marLeft w:val="0"/>
      <w:marRight w:val="0"/>
      <w:marTop w:val="0"/>
      <w:marBottom w:val="0"/>
      <w:divBdr>
        <w:top w:val="none" w:sz="0" w:space="0" w:color="auto"/>
        <w:left w:val="none" w:sz="0" w:space="0" w:color="auto"/>
        <w:bottom w:val="none" w:sz="0" w:space="0" w:color="auto"/>
        <w:right w:val="none" w:sz="0" w:space="0" w:color="auto"/>
      </w:divBdr>
    </w:div>
    <w:div w:id="421994059">
      <w:bodyDiv w:val="1"/>
      <w:marLeft w:val="0"/>
      <w:marRight w:val="0"/>
      <w:marTop w:val="0"/>
      <w:marBottom w:val="0"/>
      <w:divBdr>
        <w:top w:val="none" w:sz="0" w:space="0" w:color="auto"/>
        <w:left w:val="none" w:sz="0" w:space="0" w:color="auto"/>
        <w:bottom w:val="none" w:sz="0" w:space="0" w:color="auto"/>
        <w:right w:val="none" w:sz="0" w:space="0" w:color="auto"/>
      </w:divBdr>
    </w:div>
    <w:div w:id="434327288">
      <w:bodyDiv w:val="1"/>
      <w:marLeft w:val="0"/>
      <w:marRight w:val="0"/>
      <w:marTop w:val="0"/>
      <w:marBottom w:val="0"/>
      <w:divBdr>
        <w:top w:val="none" w:sz="0" w:space="0" w:color="auto"/>
        <w:left w:val="none" w:sz="0" w:space="0" w:color="auto"/>
        <w:bottom w:val="none" w:sz="0" w:space="0" w:color="auto"/>
        <w:right w:val="none" w:sz="0" w:space="0" w:color="auto"/>
      </w:divBdr>
    </w:div>
    <w:div w:id="472140591">
      <w:bodyDiv w:val="1"/>
      <w:marLeft w:val="0"/>
      <w:marRight w:val="0"/>
      <w:marTop w:val="0"/>
      <w:marBottom w:val="0"/>
      <w:divBdr>
        <w:top w:val="none" w:sz="0" w:space="0" w:color="auto"/>
        <w:left w:val="none" w:sz="0" w:space="0" w:color="auto"/>
        <w:bottom w:val="none" w:sz="0" w:space="0" w:color="auto"/>
        <w:right w:val="none" w:sz="0" w:space="0" w:color="auto"/>
      </w:divBdr>
    </w:div>
    <w:div w:id="485903451">
      <w:marLeft w:val="0"/>
      <w:marRight w:val="0"/>
      <w:marTop w:val="0"/>
      <w:marBottom w:val="0"/>
      <w:divBdr>
        <w:top w:val="none" w:sz="0" w:space="0" w:color="auto"/>
        <w:left w:val="none" w:sz="0" w:space="0" w:color="auto"/>
        <w:bottom w:val="none" w:sz="0" w:space="0" w:color="auto"/>
        <w:right w:val="none" w:sz="0" w:space="0" w:color="auto"/>
      </w:divBdr>
    </w:div>
    <w:div w:id="490873847">
      <w:bodyDiv w:val="1"/>
      <w:marLeft w:val="0"/>
      <w:marRight w:val="0"/>
      <w:marTop w:val="0"/>
      <w:marBottom w:val="0"/>
      <w:divBdr>
        <w:top w:val="none" w:sz="0" w:space="0" w:color="auto"/>
        <w:left w:val="none" w:sz="0" w:space="0" w:color="auto"/>
        <w:bottom w:val="none" w:sz="0" w:space="0" w:color="auto"/>
        <w:right w:val="none" w:sz="0" w:space="0" w:color="auto"/>
      </w:divBdr>
    </w:div>
    <w:div w:id="541744670">
      <w:bodyDiv w:val="1"/>
      <w:marLeft w:val="0"/>
      <w:marRight w:val="0"/>
      <w:marTop w:val="0"/>
      <w:marBottom w:val="0"/>
      <w:divBdr>
        <w:top w:val="none" w:sz="0" w:space="0" w:color="auto"/>
        <w:left w:val="none" w:sz="0" w:space="0" w:color="auto"/>
        <w:bottom w:val="none" w:sz="0" w:space="0" w:color="auto"/>
        <w:right w:val="none" w:sz="0" w:space="0" w:color="auto"/>
      </w:divBdr>
      <w:divsChild>
        <w:div w:id="375617762">
          <w:marLeft w:val="0"/>
          <w:marRight w:val="0"/>
          <w:marTop w:val="0"/>
          <w:marBottom w:val="0"/>
          <w:divBdr>
            <w:top w:val="none" w:sz="0" w:space="0" w:color="auto"/>
            <w:left w:val="none" w:sz="0" w:space="0" w:color="auto"/>
            <w:bottom w:val="none" w:sz="0" w:space="0" w:color="auto"/>
            <w:right w:val="none" w:sz="0" w:space="0" w:color="auto"/>
          </w:divBdr>
          <w:divsChild>
            <w:div w:id="966543986">
              <w:marLeft w:val="0"/>
              <w:marRight w:val="0"/>
              <w:marTop w:val="0"/>
              <w:marBottom w:val="0"/>
              <w:divBdr>
                <w:top w:val="none" w:sz="0" w:space="0" w:color="auto"/>
                <w:left w:val="none" w:sz="0" w:space="0" w:color="auto"/>
                <w:bottom w:val="none" w:sz="0" w:space="0" w:color="auto"/>
                <w:right w:val="none" w:sz="0" w:space="0" w:color="auto"/>
              </w:divBdr>
              <w:divsChild>
                <w:div w:id="226458521">
                  <w:marLeft w:val="0"/>
                  <w:marRight w:val="0"/>
                  <w:marTop w:val="0"/>
                  <w:marBottom w:val="0"/>
                  <w:divBdr>
                    <w:top w:val="none" w:sz="0" w:space="0" w:color="auto"/>
                    <w:left w:val="none" w:sz="0" w:space="0" w:color="auto"/>
                    <w:bottom w:val="none" w:sz="0" w:space="0" w:color="auto"/>
                    <w:right w:val="none" w:sz="0" w:space="0" w:color="auto"/>
                  </w:divBdr>
                  <w:divsChild>
                    <w:div w:id="6406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86489">
      <w:marLeft w:val="0"/>
      <w:marRight w:val="0"/>
      <w:marTop w:val="0"/>
      <w:marBottom w:val="0"/>
      <w:divBdr>
        <w:top w:val="none" w:sz="0" w:space="0" w:color="auto"/>
        <w:left w:val="none" w:sz="0" w:space="0" w:color="auto"/>
        <w:bottom w:val="none" w:sz="0" w:space="0" w:color="auto"/>
        <w:right w:val="none" w:sz="0" w:space="0" w:color="auto"/>
      </w:divBdr>
    </w:div>
    <w:div w:id="677660962">
      <w:bodyDiv w:val="1"/>
      <w:marLeft w:val="0"/>
      <w:marRight w:val="0"/>
      <w:marTop w:val="0"/>
      <w:marBottom w:val="0"/>
      <w:divBdr>
        <w:top w:val="none" w:sz="0" w:space="0" w:color="auto"/>
        <w:left w:val="none" w:sz="0" w:space="0" w:color="auto"/>
        <w:bottom w:val="none" w:sz="0" w:space="0" w:color="auto"/>
        <w:right w:val="none" w:sz="0" w:space="0" w:color="auto"/>
      </w:divBdr>
    </w:div>
    <w:div w:id="679040773">
      <w:bodyDiv w:val="1"/>
      <w:marLeft w:val="0"/>
      <w:marRight w:val="0"/>
      <w:marTop w:val="0"/>
      <w:marBottom w:val="0"/>
      <w:divBdr>
        <w:top w:val="none" w:sz="0" w:space="0" w:color="auto"/>
        <w:left w:val="none" w:sz="0" w:space="0" w:color="auto"/>
        <w:bottom w:val="none" w:sz="0" w:space="0" w:color="auto"/>
        <w:right w:val="none" w:sz="0" w:space="0" w:color="auto"/>
      </w:divBdr>
    </w:div>
    <w:div w:id="701637751">
      <w:bodyDiv w:val="1"/>
      <w:marLeft w:val="0"/>
      <w:marRight w:val="0"/>
      <w:marTop w:val="0"/>
      <w:marBottom w:val="0"/>
      <w:divBdr>
        <w:top w:val="none" w:sz="0" w:space="0" w:color="auto"/>
        <w:left w:val="none" w:sz="0" w:space="0" w:color="auto"/>
        <w:bottom w:val="none" w:sz="0" w:space="0" w:color="auto"/>
        <w:right w:val="none" w:sz="0" w:space="0" w:color="auto"/>
      </w:divBdr>
      <w:divsChild>
        <w:div w:id="1759407474">
          <w:marLeft w:val="0"/>
          <w:marRight w:val="0"/>
          <w:marTop w:val="0"/>
          <w:marBottom w:val="0"/>
          <w:divBdr>
            <w:top w:val="none" w:sz="0" w:space="0" w:color="auto"/>
            <w:left w:val="none" w:sz="0" w:space="0" w:color="auto"/>
            <w:bottom w:val="none" w:sz="0" w:space="0" w:color="auto"/>
            <w:right w:val="none" w:sz="0" w:space="0" w:color="auto"/>
          </w:divBdr>
          <w:divsChild>
            <w:div w:id="350188014">
              <w:marLeft w:val="0"/>
              <w:marRight w:val="0"/>
              <w:marTop w:val="0"/>
              <w:marBottom w:val="0"/>
              <w:divBdr>
                <w:top w:val="none" w:sz="0" w:space="0" w:color="auto"/>
                <w:left w:val="none" w:sz="0" w:space="0" w:color="auto"/>
                <w:bottom w:val="none" w:sz="0" w:space="0" w:color="auto"/>
                <w:right w:val="none" w:sz="0" w:space="0" w:color="auto"/>
              </w:divBdr>
              <w:divsChild>
                <w:div w:id="723481542">
                  <w:marLeft w:val="0"/>
                  <w:marRight w:val="0"/>
                  <w:marTop w:val="0"/>
                  <w:marBottom w:val="0"/>
                  <w:divBdr>
                    <w:top w:val="none" w:sz="0" w:space="0" w:color="auto"/>
                    <w:left w:val="none" w:sz="0" w:space="0" w:color="auto"/>
                    <w:bottom w:val="none" w:sz="0" w:space="0" w:color="auto"/>
                    <w:right w:val="none" w:sz="0" w:space="0" w:color="auto"/>
                  </w:divBdr>
                  <w:divsChild>
                    <w:div w:id="20094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584974">
      <w:bodyDiv w:val="1"/>
      <w:marLeft w:val="0"/>
      <w:marRight w:val="0"/>
      <w:marTop w:val="0"/>
      <w:marBottom w:val="0"/>
      <w:divBdr>
        <w:top w:val="none" w:sz="0" w:space="0" w:color="auto"/>
        <w:left w:val="none" w:sz="0" w:space="0" w:color="auto"/>
        <w:bottom w:val="none" w:sz="0" w:space="0" w:color="auto"/>
        <w:right w:val="none" w:sz="0" w:space="0" w:color="auto"/>
      </w:divBdr>
    </w:div>
    <w:div w:id="760637507">
      <w:marLeft w:val="0"/>
      <w:marRight w:val="0"/>
      <w:marTop w:val="0"/>
      <w:marBottom w:val="0"/>
      <w:divBdr>
        <w:top w:val="none" w:sz="0" w:space="0" w:color="auto"/>
        <w:left w:val="none" w:sz="0" w:space="0" w:color="auto"/>
        <w:bottom w:val="none" w:sz="0" w:space="0" w:color="auto"/>
        <w:right w:val="none" w:sz="0" w:space="0" w:color="auto"/>
      </w:divBdr>
    </w:div>
    <w:div w:id="760956248">
      <w:marLeft w:val="0"/>
      <w:marRight w:val="0"/>
      <w:marTop w:val="0"/>
      <w:marBottom w:val="0"/>
      <w:divBdr>
        <w:top w:val="none" w:sz="0" w:space="0" w:color="auto"/>
        <w:left w:val="none" w:sz="0" w:space="0" w:color="auto"/>
        <w:bottom w:val="none" w:sz="0" w:space="0" w:color="auto"/>
        <w:right w:val="none" w:sz="0" w:space="0" w:color="auto"/>
      </w:divBdr>
    </w:div>
    <w:div w:id="816840865">
      <w:bodyDiv w:val="1"/>
      <w:marLeft w:val="0"/>
      <w:marRight w:val="0"/>
      <w:marTop w:val="0"/>
      <w:marBottom w:val="0"/>
      <w:divBdr>
        <w:top w:val="none" w:sz="0" w:space="0" w:color="auto"/>
        <w:left w:val="none" w:sz="0" w:space="0" w:color="auto"/>
        <w:bottom w:val="none" w:sz="0" w:space="0" w:color="auto"/>
        <w:right w:val="none" w:sz="0" w:space="0" w:color="auto"/>
      </w:divBdr>
    </w:div>
    <w:div w:id="819466944">
      <w:marLeft w:val="0"/>
      <w:marRight w:val="0"/>
      <w:marTop w:val="0"/>
      <w:marBottom w:val="0"/>
      <w:divBdr>
        <w:top w:val="none" w:sz="0" w:space="0" w:color="auto"/>
        <w:left w:val="none" w:sz="0" w:space="0" w:color="auto"/>
        <w:bottom w:val="none" w:sz="0" w:space="0" w:color="auto"/>
        <w:right w:val="none" w:sz="0" w:space="0" w:color="auto"/>
      </w:divBdr>
    </w:div>
    <w:div w:id="855463182">
      <w:bodyDiv w:val="1"/>
      <w:marLeft w:val="0"/>
      <w:marRight w:val="0"/>
      <w:marTop w:val="0"/>
      <w:marBottom w:val="0"/>
      <w:divBdr>
        <w:top w:val="none" w:sz="0" w:space="0" w:color="auto"/>
        <w:left w:val="none" w:sz="0" w:space="0" w:color="auto"/>
        <w:bottom w:val="none" w:sz="0" w:space="0" w:color="auto"/>
        <w:right w:val="none" w:sz="0" w:space="0" w:color="auto"/>
      </w:divBdr>
    </w:div>
    <w:div w:id="883567145">
      <w:bodyDiv w:val="1"/>
      <w:marLeft w:val="0"/>
      <w:marRight w:val="0"/>
      <w:marTop w:val="0"/>
      <w:marBottom w:val="0"/>
      <w:divBdr>
        <w:top w:val="none" w:sz="0" w:space="0" w:color="auto"/>
        <w:left w:val="none" w:sz="0" w:space="0" w:color="auto"/>
        <w:bottom w:val="none" w:sz="0" w:space="0" w:color="auto"/>
        <w:right w:val="none" w:sz="0" w:space="0" w:color="auto"/>
      </w:divBdr>
    </w:div>
    <w:div w:id="889998190">
      <w:marLeft w:val="0"/>
      <w:marRight w:val="0"/>
      <w:marTop w:val="0"/>
      <w:marBottom w:val="0"/>
      <w:divBdr>
        <w:top w:val="none" w:sz="0" w:space="0" w:color="auto"/>
        <w:left w:val="none" w:sz="0" w:space="0" w:color="auto"/>
        <w:bottom w:val="none" w:sz="0" w:space="0" w:color="auto"/>
        <w:right w:val="none" w:sz="0" w:space="0" w:color="auto"/>
      </w:divBdr>
    </w:div>
    <w:div w:id="909971380">
      <w:bodyDiv w:val="1"/>
      <w:marLeft w:val="0"/>
      <w:marRight w:val="0"/>
      <w:marTop w:val="0"/>
      <w:marBottom w:val="0"/>
      <w:divBdr>
        <w:top w:val="none" w:sz="0" w:space="0" w:color="auto"/>
        <w:left w:val="none" w:sz="0" w:space="0" w:color="auto"/>
        <w:bottom w:val="none" w:sz="0" w:space="0" w:color="auto"/>
        <w:right w:val="none" w:sz="0" w:space="0" w:color="auto"/>
      </w:divBdr>
      <w:divsChild>
        <w:div w:id="891313377">
          <w:marLeft w:val="0"/>
          <w:marRight w:val="0"/>
          <w:marTop w:val="0"/>
          <w:marBottom w:val="0"/>
          <w:divBdr>
            <w:top w:val="none" w:sz="0" w:space="0" w:color="auto"/>
            <w:left w:val="none" w:sz="0" w:space="0" w:color="auto"/>
            <w:bottom w:val="none" w:sz="0" w:space="0" w:color="auto"/>
            <w:right w:val="none" w:sz="0" w:space="0" w:color="auto"/>
          </w:divBdr>
        </w:div>
      </w:divsChild>
    </w:div>
    <w:div w:id="912857041">
      <w:bodyDiv w:val="1"/>
      <w:marLeft w:val="0"/>
      <w:marRight w:val="0"/>
      <w:marTop w:val="0"/>
      <w:marBottom w:val="0"/>
      <w:divBdr>
        <w:top w:val="none" w:sz="0" w:space="0" w:color="auto"/>
        <w:left w:val="none" w:sz="0" w:space="0" w:color="auto"/>
        <w:bottom w:val="none" w:sz="0" w:space="0" w:color="auto"/>
        <w:right w:val="none" w:sz="0" w:space="0" w:color="auto"/>
      </w:divBdr>
      <w:divsChild>
        <w:div w:id="1430658817">
          <w:marLeft w:val="0"/>
          <w:marRight w:val="0"/>
          <w:marTop w:val="0"/>
          <w:marBottom w:val="0"/>
          <w:divBdr>
            <w:top w:val="none" w:sz="0" w:space="0" w:color="auto"/>
            <w:left w:val="none" w:sz="0" w:space="0" w:color="auto"/>
            <w:bottom w:val="none" w:sz="0" w:space="0" w:color="auto"/>
            <w:right w:val="none" w:sz="0" w:space="0" w:color="auto"/>
          </w:divBdr>
        </w:div>
      </w:divsChild>
    </w:div>
    <w:div w:id="920873465">
      <w:bodyDiv w:val="1"/>
      <w:marLeft w:val="0"/>
      <w:marRight w:val="0"/>
      <w:marTop w:val="0"/>
      <w:marBottom w:val="0"/>
      <w:divBdr>
        <w:top w:val="none" w:sz="0" w:space="0" w:color="auto"/>
        <w:left w:val="none" w:sz="0" w:space="0" w:color="auto"/>
        <w:bottom w:val="none" w:sz="0" w:space="0" w:color="auto"/>
        <w:right w:val="none" w:sz="0" w:space="0" w:color="auto"/>
      </w:divBdr>
    </w:div>
    <w:div w:id="924538634">
      <w:bodyDiv w:val="1"/>
      <w:marLeft w:val="0"/>
      <w:marRight w:val="0"/>
      <w:marTop w:val="0"/>
      <w:marBottom w:val="0"/>
      <w:divBdr>
        <w:top w:val="none" w:sz="0" w:space="0" w:color="auto"/>
        <w:left w:val="none" w:sz="0" w:space="0" w:color="auto"/>
        <w:bottom w:val="none" w:sz="0" w:space="0" w:color="auto"/>
        <w:right w:val="none" w:sz="0" w:space="0" w:color="auto"/>
      </w:divBdr>
    </w:div>
    <w:div w:id="929848352">
      <w:bodyDiv w:val="1"/>
      <w:marLeft w:val="0"/>
      <w:marRight w:val="0"/>
      <w:marTop w:val="0"/>
      <w:marBottom w:val="0"/>
      <w:divBdr>
        <w:top w:val="none" w:sz="0" w:space="0" w:color="auto"/>
        <w:left w:val="none" w:sz="0" w:space="0" w:color="auto"/>
        <w:bottom w:val="none" w:sz="0" w:space="0" w:color="auto"/>
        <w:right w:val="none" w:sz="0" w:space="0" w:color="auto"/>
      </w:divBdr>
    </w:div>
    <w:div w:id="940835817">
      <w:bodyDiv w:val="1"/>
      <w:marLeft w:val="0"/>
      <w:marRight w:val="0"/>
      <w:marTop w:val="0"/>
      <w:marBottom w:val="0"/>
      <w:divBdr>
        <w:top w:val="none" w:sz="0" w:space="0" w:color="auto"/>
        <w:left w:val="none" w:sz="0" w:space="0" w:color="auto"/>
        <w:bottom w:val="none" w:sz="0" w:space="0" w:color="auto"/>
        <w:right w:val="none" w:sz="0" w:space="0" w:color="auto"/>
      </w:divBdr>
    </w:div>
    <w:div w:id="948125361">
      <w:bodyDiv w:val="1"/>
      <w:marLeft w:val="0"/>
      <w:marRight w:val="0"/>
      <w:marTop w:val="0"/>
      <w:marBottom w:val="0"/>
      <w:divBdr>
        <w:top w:val="none" w:sz="0" w:space="0" w:color="auto"/>
        <w:left w:val="none" w:sz="0" w:space="0" w:color="auto"/>
        <w:bottom w:val="none" w:sz="0" w:space="0" w:color="auto"/>
        <w:right w:val="none" w:sz="0" w:space="0" w:color="auto"/>
      </w:divBdr>
    </w:div>
    <w:div w:id="956330804">
      <w:marLeft w:val="0"/>
      <w:marRight w:val="0"/>
      <w:marTop w:val="0"/>
      <w:marBottom w:val="0"/>
      <w:divBdr>
        <w:top w:val="none" w:sz="0" w:space="0" w:color="auto"/>
        <w:left w:val="none" w:sz="0" w:space="0" w:color="auto"/>
        <w:bottom w:val="none" w:sz="0" w:space="0" w:color="auto"/>
        <w:right w:val="none" w:sz="0" w:space="0" w:color="auto"/>
      </w:divBdr>
    </w:div>
    <w:div w:id="1019619923">
      <w:marLeft w:val="0"/>
      <w:marRight w:val="0"/>
      <w:marTop w:val="0"/>
      <w:marBottom w:val="0"/>
      <w:divBdr>
        <w:top w:val="none" w:sz="0" w:space="0" w:color="auto"/>
        <w:left w:val="none" w:sz="0" w:space="0" w:color="auto"/>
        <w:bottom w:val="none" w:sz="0" w:space="0" w:color="auto"/>
        <w:right w:val="none" w:sz="0" w:space="0" w:color="auto"/>
      </w:divBdr>
    </w:div>
    <w:div w:id="1110708867">
      <w:marLeft w:val="0"/>
      <w:marRight w:val="0"/>
      <w:marTop w:val="0"/>
      <w:marBottom w:val="0"/>
      <w:divBdr>
        <w:top w:val="none" w:sz="0" w:space="0" w:color="auto"/>
        <w:left w:val="none" w:sz="0" w:space="0" w:color="auto"/>
        <w:bottom w:val="none" w:sz="0" w:space="0" w:color="auto"/>
        <w:right w:val="none" w:sz="0" w:space="0" w:color="auto"/>
      </w:divBdr>
    </w:div>
    <w:div w:id="1115061772">
      <w:bodyDiv w:val="1"/>
      <w:marLeft w:val="0"/>
      <w:marRight w:val="0"/>
      <w:marTop w:val="0"/>
      <w:marBottom w:val="0"/>
      <w:divBdr>
        <w:top w:val="none" w:sz="0" w:space="0" w:color="auto"/>
        <w:left w:val="none" w:sz="0" w:space="0" w:color="auto"/>
        <w:bottom w:val="none" w:sz="0" w:space="0" w:color="auto"/>
        <w:right w:val="none" w:sz="0" w:space="0" w:color="auto"/>
      </w:divBdr>
    </w:div>
    <w:div w:id="1134519914">
      <w:bodyDiv w:val="1"/>
      <w:marLeft w:val="0"/>
      <w:marRight w:val="0"/>
      <w:marTop w:val="0"/>
      <w:marBottom w:val="0"/>
      <w:divBdr>
        <w:top w:val="none" w:sz="0" w:space="0" w:color="auto"/>
        <w:left w:val="none" w:sz="0" w:space="0" w:color="auto"/>
        <w:bottom w:val="none" w:sz="0" w:space="0" w:color="auto"/>
        <w:right w:val="none" w:sz="0" w:space="0" w:color="auto"/>
      </w:divBdr>
    </w:div>
    <w:div w:id="1134785629">
      <w:marLeft w:val="0"/>
      <w:marRight w:val="0"/>
      <w:marTop w:val="0"/>
      <w:marBottom w:val="0"/>
      <w:divBdr>
        <w:top w:val="none" w:sz="0" w:space="0" w:color="auto"/>
        <w:left w:val="none" w:sz="0" w:space="0" w:color="auto"/>
        <w:bottom w:val="none" w:sz="0" w:space="0" w:color="auto"/>
        <w:right w:val="none" w:sz="0" w:space="0" w:color="auto"/>
      </w:divBdr>
    </w:div>
    <w:div w:id="1152870131">
      <w:bodyDiv w:val="1"/>
      <w:marLeft w:val="0"/>
      <w:marRight w:val="0"/>
      <w:marTop w:val="0"/>
      <w:marBottom w:val="0"/>
      <w:divBdr>
        <w:top w:val="none" w:sz="0" w:space="0" w:color="auto"/>
        <w:left w:val="none" w:sz="0" w:space="0" w:color="auto"/>
        <w:bottom w:val="none" w:sz="0" w:space="0" w:color="auto"/>
        <w:right w:val="none" w:sz="0" w:space="0" w:color="auto"/>
      </w:divBdr>
    </w:div>
    <w:div w:id="1163938280">
      <w:bodyDiv w:val="1"/>
      <w:marLeft w:val="0"/>
      <w:marRight w:val="0"/>
      <w:marTop w:val="0"/>
      <w:marBottom w:val="0"/>
      <w:divBdr>
        <w:top w:val="none" w:sz="0" w:space="0" w:color="auto"/>
        <w:left w:val="none" w:sz="0" w:space="0" w:color="auto"/>
        <w:bottom w:val="none" w:sz="0" w:space="0" w:color="auto"/>
        <w:right w:val="none" w:sz="0" w:space="0" w:color="auto"/>
      </w:divBdr>
    </w:div>
    <w:div w:id="1178230562">
      <w:marLeft w:val="0"/>
      <w:marRight w:val="0"/>
      <w:marTop w:val="0"/>
      <w:marBottom w:val="0"/>
      <w:divBdr>
        <w:top w:val="none" w:sz="0" w:space="0" w:color="auto"/>
        <w:left w:val="none" w:sz="0" w:space="0" w:color="auto"/>
        <w:bottom w:val="none" w:sz="0" w:space="0" w:color="auto"/>
        <w:right w:val="none" w:sz="0" w:space="0" w:color="auto"/>
      </w:divBdr>
    </w:div>
    <w:div w:id="1181630332">
      <w:marLeft w:val="0"/>
      <w:marRight w:val="0"/>
      <w:marTop w:val="0"/>
      <w:marBottom w:val="0"/>
      <w:divBdr>
        <w:top w:val="none" w:sz="0" w:space="0" w:color="auto"/>
        <w:left w:val="none" w:sz="0" w:space="0" w:color="auto"/>
        <w:bottom w:val="none" w:sz="0" w:space="0" w:color="auto"/>
        <w:right w:val="none" w:sz="0" w:space="0" w:color="auto"/>
      </w:divBdr>
    </w:div>
    <w:div w:id="1188790148">
      <w:bodyDiv w:val="1"/>
      <w:marLeft w:val="0"/>
      <w:marRight w:val="0"/>
      <w:marTop w:val="0"/>
      <w:marBottom w:val="0"/>
      <w:divBdr>
        <w:top w:val="none" w:sz="0" w:space="0" w:color="auto"/>
        <w:left w:val="none" w:sz="0" w:space="0" w:color="auto"/>
        <w:bottom w:val="none" w:sz="0" w:space="0" w:color="auto"/>
        <w:right w:val="none" w:sz="0" w:space="0" w:color="auto"/>
      </w:divBdr>
    </w:div>
    <w:div w:id="1193032584">
      <w:bodyDiv w:val="1"/>
      <w:marLeft w:val="0"/>
      <w:marRight w:val="0"/>
      <w:marTop w:val="0"/>
      <w:marBottom w:val="0"/>
      <w:divBdr>
        <w:top w:val="none" w:sz="0" w:space="0" w:color="auto"/>
        <w:left w:val="none" w:sz="0" w:space="0" w:color="auto"/>
        <w:bottom w:val="none" w:sz="0" w:space="0" w:color="auto"/>
        <w:right w:val="none" w:sz="0" w:space="0" w:color="auto"/>
      </w:divBdr>
      <w:divsChild>
        <w:div w:id="1504055359">
          <w:marLeft w:val="0"/>
          <w:marRight w:val="0"/>
          <w:marTop w:val="0"/>
          <w:marBottom w:val="0"/>
          <w:divBdr>
            <w:top w:val="none" w:sz="0" w:space="0" w:color="auto"/>
            <w:left w:val="none" w:sz="0" w:space="0" w:color="auto"/>
            <w:bottom w:val="none" w:sz="0" w:space="0" w:color="auto"/>
            <w:right w:val="none" w:sz="0" w:space="0" w:color="auto"/>
          </w:divBdr>
        </w:div>
      </w:divsChild>
    </w:div>
    <w:div w:id="1213269390">
      <w:bodyDiv w:val="1"/>
      <w:marLeft w:val="0"/>
      <w:marRight w:val="0"/>
      <w:marTop w:val="0"/>
      <w:marBottom w:val="0"/>
      <w:divBdr>
        <w:top w:val="none" w:sz="0" w:space="0" w:color="auto"/>
        <w:left w:val="none" w:sz="0" w:space="0" w:color="auto"/>
        <w:bottom w:val="none" w:sz="0" w:space="0" w:color="auto"/>
        <w:right w:val="none" w:sz="0" w:space="0" w:color="auto"/>
      </w:divBdr>
      <w:divsChild>
        <w:div w:id="1822848936">
          <w:marLeft w:val="0"/>
          <w:marRight w:val="0"/>
          <w:marTop w:val="0"/>
          <w:marBottom w:val="0"/>
          <w:divBdr>
            <w:top w:val="none" w:sz="0" w:space="0" w:color="auto"/>
            <w:left w:val="none" w:sz="0" w:space="0" w:color="auto"/>
            <w:bottom w:val="none" w:sz="0" w:space="0" w:color="auto"/>
            <w:right w:val="none" w:sz="0" w:space="0" w:color="auto"/>
          </w:divBdr>
        </w:div>
      </w:divsChild>
    </w:div>
    <w:div w:id="1242059192">
      <w:bodyDiv w:val="1"/>
      <w:marLeft w:val="0"/>
      <w:marRight w:val="0"/>
      <w:marTop w:val="0"/>
      <w:marBottom w:val="0"/>
      <w:divBdr>
        <w:top w:val="none" w:sz="0" w:space="0" w:color="auto"/>
        <w:left w:val="none" w:sz="0" w:space="0" w:color="auto"/>
        <w:bottom w:val="none" w:sz="0" w:space="0" w:color="auto"/>
        <w:right w:val="none" w:sz="0" w:space="0" w:color="auto"/>
      </w:divBdr>
    </w:div>
    <w:div w:id="1248464181">
      <w:bodyDiv w:val="1"/>
      <w:marLeft w:val="0"/>
      <w:marRight w:val="0"/>
      <w:marTop w:val="0"/>
      <w:marBottom w:val="0"/>
      <w:divBdr>
        <w:top w:val="none" w:sz="0" w:space="0" w:color="auto"/>
        <w:left w:val="none" w:sz="0" w:space="0" w:color="auto"/>
        <w:bottom w:val="none" w:sz="0" w:space="0" w:color="auto"/>
        <w:right w:val="none" w:sz="0" w:space="0" w:color="auto"/>
      </w:divBdr>
      <w:divsChild>
        <w:div w:id="913516352">
          <w:marLeft w:val="0"/>
          <w:marRight w:val="0"/>
          <w:marTop w:val="0"/>
          <w:marBottom w:val="0"/>
          <w:divBdr>
            <w:top w:val="none" w:sz="0" w:space="0" w:color="auto"/>
            <w:left w:val="none" w:sz="0" w:space="0" w:color="auto"/>
            <w:bottom w:val="none" w:sz="0" w:space="0" w:color="auto"/>
            <w:right w:val="none" w:sz="0" w:space="0" w:color="auto"/>
          </w:divBdr>
        </w:div>
      </w:divsChild>
    </w:div>
    <w:div w:id="1273514505">
      <w:bodyDiv w:val="1"/>
      <w:marLeft w:val="0"/>
      <w:marRight w:val="0"/>
      <w:marTop w:val="0"/>
      <w:marBottom w:val="0"/>
      <w:divBdr>
        <w:top w:val="none" w:sz="0" w:space="0" w:color="auto"/>
        <w:left w:val="none" w:sz="0" w:space="0" w:color="auto"/>
        <w:bottom w:val="none" w:sz="0" w:space="0" w:color="auto"/>
        <w:right w:val="none" w:sz="0" w:space="0" w:color="auto"/>
      </w:divBdr>
    </w:div>
    <w:div w:id="1316453553">
      <w:bodyDiv w:val="1"/>
      <w:marLeft w:val="0"/>
      <w:marRight w:val="0"/>
      <w:marTop w:val="0"/>
      <w:marBottom w:val="0"/>
      <w:divBdr>
        <w:top w:val="none" w:sz="0" w:space="0" w:color="auto"/>
        <w:left w:val="none" w:sz="0" w:space="0" w:color="auto"/>
        <w:bottom w:val="none" w:sz="0" w:space="0" w:color="auto"/>
        <w:right w:val="none" w:sz="0" w:space="0" w:color="auto"/>
      </w:divBdr>
    </w:div>
    <w:div w:id="1358769475">
      <w:marLeft w:val="0"/>
      <w:marRight w:val="0"/>
      <w:marTop w:val="0"/>
      <w:marBottom w:val="0"/>
      <w:divBdr>
        <w:top w:val="none" w:sz="0" w:space="0" w:color="auto"/>
        <w:left w:val="none" w:sz="0" w:space="0" w:color="auto"/>
        <w:bottom w:val="none" w:sz="0" w:space="0" w:color="auto"/>
        <w:right w:val="none" w:sz="0" w:space="0" w:color="auto"/>
      </w:divBdr>
    </w:div>
    <w:div w:id="1381368294">
      <w:marLeft w:val="0"/>
      <w:marRight w:val="0"/>
      <w:marTop w:val="0"/>
      <w:marBottom w:val="0"/>
      <w:divBdr>
        <w:top w:val="none" w:sz="0" w:space="0" w:color="auto"/>
        <w:left w:val="none" w:sz="0" w:space="0" w:color="auto"/>
        <w:bottom w:val="none" w:sz="0" w:space="0" w:color="auto"/>
        <w:right w:val="none" w:sz="0" w:space="0" w:color="auto"/>
      </w:divBdr>
    </w:div>
    <w:div w:id="1381855572">
      <w:bodyDiv w:val="1"/>
      <w:marLeft w:val="0"/>
      <w:marRight w:val="0"/>
      <w:marTop w:val="0"/>
      <w:marBottom w:val="0"/>
      <w:divBdr>
        <w:top w:val="none" w:sz="0" w:space="0" w:color="auto"/>
        <w:left w:val="none" w:sz="0" w:space="0" w:color="auto"/>
        <w:bottom w:val="none" w:sz="0" w:space="0" w:color="auto"/>
        <w:right w:val="none" w:sz="0" w:space="0" w:color="auto"/>
      </w:divBdr>
      <w:divsChild>
        <w:div w:id="1977753281">
          <w:marLeft w:val="0"/>
          <w:marRight w:val="0"/>
          <w:marTop w:val="0"/>
          <w:marBottom w:val="0"/>
          <w:divBdr>
            <w:top w:val="none" w:sz="0" w:space="0" w:color="auto"/>
            <w:left w:val="none" w:sz="0" w:space="0" w:color="auto"/>
            <w:bottom w:val="none" w:sz="0" w:space="0" w:color="auto"/>
            <w:right w:val="none" w:sz="0" w:space="0" w:color="auto"/>
          </w:divBdr>
        </w:div>
      </w:divsChild>
    </w:div>
    <w:div w:id="1440829030">
      <w:marLeft w:val="0"/>
      <w:marRight w:val="0"/>
      <w:marTop w:val="0"/>
      <w:marBottom w:val="0"/>
      <w:divBdr>
        <w:top w:val="none" w:sz="0" w:space="0" w:color="auto"/>
        <w:left w:val="none" w:sz="0" w:space="0" w:color="auto"/>
        <w:bottom w:val="none" w:sz="0" w:space="0" w:color="auto"/>
        <w:right w:val="none" w:sz="0" w:space="0" w:color="auto"/>
      </w:divBdr>
    </w:div>
    <w:div w:id="1446197208">
      <w:bodyDiv w:val="1"/>
      <w:marLeft w:val="0"/>
      <w:marRight w:val="0"/>
      <w:marTop w:val="0"/>
      <w:marBottom w:val="0"/>
      <w:divBdr>
        <w:top w:val="none" w:sz="0" w:space="0" w:color="auto"/>
        <w:left w:val="none" w:sz="0" w:space="0" w:color="auto"/>
        <w:bottom w:val="none" w:sz="0" w:space="0" w:color="auto"/>
        <w:right w:val="none" w:sz="0" w:space="0" w:color="auto"/>
      </w:divBdr>
    </w:div>
    <w:div w:id="1446579794">
      <w:bodyDiv w:val="1"/>
      <w:marLeft w:val="0"/>
      <w:marRight w:val="0"/>
      <w:marTop w:val="0"/>
      <w:marBottom w:val="0"/>
      <w:divBdr>
        <w:top w:val="none" w:sz="0" w:space="0" w:color="auto"/>
        <w:left w:val="none" w:sz="0" w:space="0" w:color="auto"/>
        <w:bottom w:val="none" w:sz="0" w:space="0" w:color="auto"/>
        <w:right w:val="none" w:sz="0" w:space="0" w:color="auto"/>
      </w:divBdr>
    </w:div>
    <w:div w:id="1448235614">
      <w:bodyDiv w:val="1"/>
      <w:marLeft w:val="0"/>
      <w:marRight w:val="0"/>
      <w:marTop w:val="0"/>
      <w:marBottom w:val="0"/>
      <w:divBdr>
        <w:top w:val="none" w:sz="0" w:space="0" w:color="auto"/>
        <w:left w:val="none" w:sz="0" w:space="0" w:color="auto"/>
        <w:bottom w:val="none" w:sz="0" w:space="0" w:color="auto"/>
        <w:right w:val="none" w:sz="0" w:space="0" w:color="auto"/>
      </w:divBdr>
    </w:div>
    <w:div w:id="1504276784">
      <w:bodyDiv w:val="1"/>
      <w:marLeft w:val="0"/>
      <w:marRight w:val="0"/>
      <w:marTop w:val="0"/>
      <w:marBottom w:val="0"/>
      <w:divBdr>
        <w:top w:val="none" w:sz="0" w:space="0" w:color="auto"/>
        <w:left w:val="none" w:sz="0" w:space="0" w:color="auto"/>
        <w:bottom w:val="none" w:sz="0" w:space="0" w:color="auto"/>
        <w:right w:val="none" w:sz="0" w:space="0" w:color="auto"/>
      </w:divBdr>
      <w:divsChild>
        <w:div w:id="523595372">
          <w:marLeft w:val="0"/>
          <w:marRight w:val="0"/>
          <w:marTop w:val="0"/>
          <w:marBottom w:val="0"/>
          <w:divBdr>
            <w:top w:val="none" w:sz="0" w:space="0" w:color="auto"/>
            <w:left w:val="none" w:sz="0" w:space="0" w:color="auto"/>
            <w:bottom w:val="none" w:sz="0" w:space="0" w:color="auto"/>
            <w:right w:val="none" w:sz="0" w:space="0" w:color="auto"/>
          </w:divBdr>
          <w:divsChild>
            <w:div w:id="533005246">
              <w:marLeft w:val="0"/>
              <w:marRight w:val="0"/>
              <w:marTop w:val="0"/>
              <w:marBottom w:val="0"/>
              <w:divBdr>
                <w:top w:val="none" w:sz="0" w:space="0" w:color="auto"/>
                <w:left w:val="none" w:sz="0" w:space="0" w:color="auto"/>
                <w:bottom w:val="none" w:sz="0" w:space="0" w:color="auto"/>
                <w:right w:val="none" w:sz="0" w:space="0" w:color="auto"/>
              </w:divBdr>
              <w:divsChild>
                <w:div w:id="782573511">
                  <w:marLeft w:val="0"/>
                  <w:marRight w:val="0"/>
                  <w:marTop w:val="0"/>
                  <w:marBottom w:val="0"/>
                  <w:divBdr>
                    <w:top w:val="none" w:sz="0" w:space="0" w:color="auto"/>
                    <w:left w:val="none" w:sz="0" w:space="0" w:color="auto"/>
                    <w:bottom w:val="none" w:sz="0" w:space="0" w:color="auto"/>
                    <w:right w:val="none" w:sz="0" w:space="0" w:color="auto"/>
                  </w:divBdr>
                  <w:divsChild>
                    <w:div w:id="37913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07108">
      <w:bodyDiv w:val="1"/>
      <w:marLeft w:val="0"/>
      <w:marRight w:val="0"/>
      <w:marTop w:val="0"/>
      <w:marBottom w:val="0"/>
      <w:divBdr>
        <w:top w:val="none" w:sz="0" w:space="0" w:color="auto"/>
        <w:left w:val="none" w:sz="0" w:space="0" w:color="auto"/>
        <w:bottom w:val="none" w:sz="0" w:space="0" w:color="auto"/>
        <w:right w:val="none" w:sz="0" w:space="0" w:color="auto"/>
      </w:divBdr>
      <w:divsChild>
        <w:div w:id="1679847964">
          <w:marLeft w:val="0"/>
          <w:marRight w:val="0"/>
          <w:marTop w:val="0"/>
          <w:marBottom w:val="0"/>
          <w:divBdr>
            <w:top w:val="none" w:sz="0" w:space="0" w:color="auto"/>
            <w:left w:val="none" w:sz="0" w:space="0" w:color="auto"/>
            <w:bottom w:val="none" w:sz="0" w:space="0" w:color="auto"/>
            <w:right w:val="none" w:sz="0" w:space="0" w:color="auto"/>
          </w:divBdr>
        </w:div>
      </w:divsChild>
    </w:div>
    <w:div w:id="1568685237">
      <w:bodyDiv w:val="1"/>
      <w:marLeft w:val="0"/>
      <w:marRight w:val="0"/>
      <w:marTop w:val="0"/>
      <w:marBottom w:val="0"/>
      <w:divBdr>
        <w:top w:val="none" w:sz="0" w:space="0" w:color="auto"/>
        <w:left w:val="none" w:sz="0" w:space="0" w:color="auto"/>
        <w:bottom w:val="none" w:sz="0" w:space="0" w:color="auto"/>
        <w:right w:val="none" w:sz="0" w:space="0" w:color="auto"/>
      </w:divBdr>
    </w:div>
    <w:div w:id="1602301438">
      <w:marLeft w:val="0"/>
      <w:marRight w:val="0"/>
      <w:marTop w:val="0"/>
      <w:marBottom w:val="0"/>
      <w:divBdr>
        <w:top w:val="none" w:sz="0" w:space="0" w:color="auto"/>
        <w:left w:val="none" w:sz="0" w:space="0" w:color="auto"/>
        <w:bottom w:val="none" w:sz="0" w:space="0" w:color="auto"/>
        <w:right w:val="none" w:sz="0" w:space="0" w:color="auto"/>
      </w:divBdr>
    </w:div>
    <w:div w:id="1612275162">
      <w:bodyDiv w:val="1"/>
      <w:marLeft w:val="0"/>
      <w:marRight w:val="0"/>
      <w:marTop w:val="0"/>
      <w:marBottom w:val="0"/>
      <w:divBdr>
        <w:top w:val="none" w:sz="0" w:space="0" w:color="auto"/>
        <w:left w:val="none" w:sz="0" w:space="0" w:color="auto"/>
        <w:bottom w:val="none" w:sz="0" w:space="0" w:color="auto"/>
        <w:right w:val="none" w:sz="0" w:space="0" w:color="auto"/>
      </w:divBdr>
    </w:div>
    <w:div w:id="1616136527">
      <w:bodyDiv w:val="1"/>
      <w:marLeft w:val="0"/>
      <w:marRight w:val="0"/>
      <w:marTop w:val="0"/>
      <w:marBottom w:val="0"/>
      <w:divBdr>
        <w:top w:val="none" w:sz="0" w:space="0" w:color="auto"/>
        <w:left w:val="none" w:sz="0" w:space="0" w:color="auto"/>
        <w:bottom w:val="none" w:sz="0" w:space="0" w:color="auto"/>
        <w:right w:val="none" w:sz="0" w:space="0" w:color="auto"/>
      </w:divBdr>
    </w:div>
    <w:div w:id="1710108478">
      <w:bodyDiv w:val="1"/>
      <w:marLeft w:val="0"/>
      <w:marRight w:val="0"/>
      <w:marTop w:val="0"/>
      <w:marBottom w:val="0"/>
      <w:divBdr>
        <w:top w:val="none" w:sz="0" w:space="0" w:color="auto"/>
        <w:left w:val="none" w:sz="0" w:space="0" w:color="auto"/>
        <w:bottom w:val="none" w:sz="0" w:space="0" w:color="auto"/>
        <w:right w:val="none" w:sz="0" w:space="0" w:color="auto"/>
      </w:divBdr>
      <w:divsChild>
        <w:div w:id="715277709">
          <w:marLeft w:val="0"/>
          <w:marRight w:val="0"/>
          <w:marTop w:val="0"/>
          <w:marBottom w:val="0"/>
          <w:divBdr>
            <w:top w:val="none" w:sz="0" w:space="0" w:color="auto"/>
            <w:left w:val="none" w:sz="0" w:space="0" w:color="auto"/>
            <w:bottom w:val="none" w:sz="0" w:space="0" w:color="auto"/>
            <w:right w:val="none" w:sz="0" w:space="0" w:color="auto"/>
          </w:divBdr>
        </w:div>
      </w:divsChild>
    </w:div>
    <w:div w:id="1717775091">
      <w:bodyDiv w:val="1"/>
      <w:marLeft w:val="0"/>
      <w:marRight w:val="0"/>
      <w:marTop w:val="0"/>
      <w:marBottom w:val="0"/>
      <w:divBdr>
        <w:top w:val="none" w:sz="0" w:space="0" w:color="auto"/>
        <w:left w:val="none" w:sz="0" w:space="0" w:color="auto"/>
        <w:bottom w:val="none" w:sz="0" w:space="0" w:color="auto"/>
        <w:right w:val="none" w:sz="0" w:space="0" w:color="auto"/>
      </w:divBdr>
    </w:div>
    <w:div w:id="1728839737">
      <w:bodyDiv w:val="1"/>
      <w:marLeft w:val="0"/>
      <w:marRight w:val="0"/>
      <w:marTop w:val="0"/>
      <w:marBottom w:val="0"/>
      <w:divBdr>
        <w:top w:val="none" w:sz="0" w:space="0" w:color="auto"/>
        <w:left w:val="none" w:sz="0" w:space="0" w:color="auto"/>
        <w:bottom w:val="none" w:sz="0" w:space="0" w:color="auto"/>
        <w:right w:val="none" w:sz="0" w:space="0" w:color="auto"/>
      </w:divBdr>
    </w:div>
    <w:div w:id="1769034179">
      <w:bodyDiv w:val="1"/>
      <w:marLeft w:val="0"/>
      <w:marRight w:val="0"/>
      <w:marTop w:val="0"/>
      <w:marBottom w:val="0"/>
      <w:divBdr>
        <w:top w:val="none" w:sz="0" w:space="0" w:color="auto"/>
        <w:left w:val="none" w:sz="0" w:space="0" w:color="auto"/>
        <w:bottom w:val="none" w:sz="0" w:space="0" w:color="auto"/>
        <w:right w:val="none" w:sz="0" w:space="0" w:color="auto"/>
      </w:divBdr>
    </w:div>
    <w:div w:id="1783376802">
      <w:bodyDiv w:val="1"/>
      <w:marLeft w:val="0"/>
      <w:marRight w:val="0"/>
      <w:marTop w:val="0"/>
      <w:marBottom w:val="0"/>
      <w:divBdr>
        <w:top w:val="none" w:sz="0" w:space="0" w:color="auto"/>
        <w:left w:val="none" w:sz="0" w:space="0" w:color="auto"/>
        <w:bottom w:val="none" w:sz="0" w:space="0" w:color="auto"/>
        <w:right w:val="none" w:sz="0" w:space="0" w:color="auto"/>
      </w:divBdr>
      <w:divsChild>
        <w:div w:id="540869668">
          <w:marLeft w:val="0"/>
          <w:marRight w:val="0"/>
          <w:marTop w:val="0"/>
          <w:marBottom w:val="0"/>
          <w:divBdr>
            <w:top w:val="none" w:sz="0" w:space="0" w:color="auto"/>
            <w:left w:val="none" w:sz="0" w:space="0" w:color="auto"/>
            <w:bottom w:val="none" w:sz="0" w:space="0" w:color="auto"/>
            <w:right w:val="none" w:sz="0" w:space="0" w:color="auto"/>
          </w:divBdr>
          <w:divsChild>
            <w:div w:id="348413497">
              <w:marLeft w:val="0"/>
              <w:marRight w:val="0"/>
              <w:marTop w:val="0"/>
              <w:marBottom w:val="0"/>
              <w:divBdr>
                <w:top w:val="none" w:sz="0" w:space="0" w:color="auto"/>
                <w:left w:val="none" w:sz="0" w:space="0" w:color="auto"/>
                <w:bottom w:val="none" w:sz="0" w:space="0" w:color="auto"/>
                <w:right w:val="none" w:sz="0" w:space="0" w:color="auto"/>
              </w:divBdr>
              <w:divsChild>
                <w:div w:id="190148383">
                  <w:marLeft w:val="0"/>
                  <w:marRight w:val="0"/>
                  <w:marTop w:val="0"/>
                  <w:marBottom w:val="0"/>
                  <w:divBdr>
                    <w:top w:val="none" w:sz="0" w:space="0" w:color="auto"/>
                    <w:left w:val="none" w:sz="0" w:space="0" w:color="auto"/>
                    <w:bottom w:val="none" w:sz="0" w:space="0" w:color="auto"/>
                    <w:right w:val="none" w:sz="0" w:space="0" w:color="auto"/>
                  </w:divBdr>
                  <w:divsChild>
                    <w:div w:id="39998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939433">
      <w:marLeft w:val="0"/>
      <w:marRight w:val="0"/>
      <w:marTop w:val="0"/>
      <w:marBottom w:val="0"/>
      <w:divBdr>
        <w:top w:val="none" w:sz="0" w:space="0" w:color="auto"/>
        <w:left w:val="none" w:sz="0" w:space="0" w:color="auto"/>
        <w:bottom w:val="none" w:sz="0" w:space="0" w:color="auto"/>
        <w:right w:val="none" w:sz="0" w:space="0" w:color="auto"/>
      </w:divBdr>
    </w:div>
    <w:div w:id="1816142083">
      <w:bodyDiv w:val="1"/>
      <w:marLeft w:val="0"/>
      <w:marRight w:val="0"/>
      <w:marTop w:val="0"/>
      <w:marBottom w:val="0"/>
      <w:divBdr>
        <w:top w:val="none" w:sz="0" w:space="0" w:color="auto"/>
        <w:left w:val="none" w:sz="0" w:space="0" w:color="auto"/>
        <w:bottom w:val="none" w:sz="0" w:space="0" w:color="auto"/>
        <w:right w:val="none" w:sz="0" w:space="0" w:color="auto"/>
      </w:divBdr>
    </w:div>
    <w:div w:id="1846283050">
      <w:bodyDiv w:val="1"/>
      <w:marLeft w:val="0"/>
      <w:marRight w:val="0"/>
      <w:marTop w:val="0"/>
      <w:marBottom w:val="0"/>
      <w:divBdr>
        <w:top w:val="none" w:sz="0" w:space="0" w:color="auto"/>
        <w:left w:val="none" w:sz="0" w:space="0" w:color="auto"/>
        <w:bottom w:val="none" w:sz="0" w:space="0" w:color="auto"/>
        <w:right w:val="none" w:sz="0" w:space="0" w:color="auto"/>
      </w:divBdr>
    </w:div>
    <w:div w:id="1846623946">
      <w:bodyDiv w:val="1"/>
      <w:marLeft w:val="0"/>
      <w:marRight w:val="0"/>
      <w:marTop w:val="0"/>
      <w:marBottom w:val="0"/>
      <w:divBdr>
        <w:top w:val="none" w:sz="0" w:space="0" w:color="auto"/>
        <w:left w:val="none" w:sz="0" w:space="0" w:color="auto"/>
        <w:bottom w:val="none" w:sz="0" w:space="0" w:color="auto"/>
        <w:right w:val="none" w:sz="0" w:space="0" w:color="auto"/>
      </w:divBdr>
    </w:div>
    <w:div w:id="1879465905">
      <w:bodyDiv w:val="1"/>
      <w:marLeft w:val="0"/>
      <w:marRight w:val="0"/>
      <w:marTop w:val="0"/>
      <w:marBottom w:val="0"/>
      <w:divBdr>
        <w:top w:val="none" w:sz="0" w:space="0" w:color="auto"/>
        <w:left w:val="none" w:sz="0" w:space="0" w:color="auto"/>
        <w:bottom w:val="none" w:sz="0" w:space="0" w:color="auto"/>
        <w:right w:val="none" w:sz="0" w:space="0" w:color="auto"/>
      </w:divBdr>
    </w:div>
    <w:div w:id="1904439707">
      <w:bodyDiv w:val="1"/>
      <w:marLeft w:val="0"/>
      <w:marRight w:val="0"/>
      <w:marTop w:val="0"/>
      <w:marBottom w:val="0"/>
      <w:divBdr>
        <w:top w:val="none" w:sz="0" w:space="0" w:color="auto"/>
        <w:left w:val="none" w:sz="0" w:space="0" w:color="auto"/>
        <w:bottom w:val="none" w:sz="0" w:space="0" w:color="auto"/>
        <w:right w:val="none" w:sz="0" w:space="0" w:color="auto"/>
      </w:divBdr>
      <w:divsChild>
        <w:div w:id="662898958">
          <w:marLeft w:val="0"/>
          <w:marRight w:val="0"/>
          <w:marTop w:val="0"/>
          <w:marBottom w:val="0"/>
          <w:divBdr>
            <w:top w:val="none" w:sz="0" w:space="0" w:color="auto"/>
            <w:left w:val="none" w:sz="0" w:space="0" w:color="auto"/>
            <w:bottom w:val="none" w:sz="0" w:space="0" w:color="auto"/>
            <w:right w:val="none" w:sz="0" w:space="0" w:color="auto"/>
          </w:divBdr>
        </w:div>
      </w:divsChild>
    </w:div>
    <w:div w:id="1979871848">
      <w:bodyDiv w:val="1"/>
      <w:marLeft w:val="0"/>
      <w:marRight w:val="0"/>
      <w:marTop w:val="0"/>
      <w:marBottom w:val="0"/>
      <w:divBdr>
        <w:top w:val="none" w:sz="0" w:space="0" w:color="auto"/>
        <w:left w:val="none" w:sz="0" w:space="0" w:color="auto"/>
        <w:bottom w:val="none" w:sz="0" w:space="0" w:color="auto"/>
        <w:right w:val="none" w:sz="0" w:space="0" w:color="auto"/>
      </w:divBdr>
    </w:div>
    <w:div w:id="1986929340">
      <w:marLeft w:val="0"/>
      <w:marRight w:val="0"/>
      <w:marTop w:val="0"/>
      <w:marBottom w:val="0"/>
      <w:divBdr>
        <w:top w:val="none" w:sz="0" w:space="0" w:color="auto"/>
        <w:left w:val="none" w:sz="0" w:space="0" w:color="auto"/>
        <w:bottom w:val="none" w:sz="0" w:space="0" w:color="auto"/>
        <w:right w:val="none" w:sz="0" w:space="0" w:color="auto"/>
      </w:divBdr>
    </w:div>
    <w:div w:id="2029401336">
      <w:bodyDiv w:val="1"/>
      <w:marLeft w:val="0"/>
      <w:marRight w:val="0"/>
      <w:marTop w:val="0"/>
      <w:marBottom w:val="0"/>
      <w:divBdr>
        <w:top w:val="none" w:sz="0" w:space="0" w:color="auto"/>
        <w:left w:val="none" w:sz="0" w:space="0" w:color="auto"/>
        <w:bottom w:val="none" w:sz="0" w:space="0" w:color="auto"/>
        <w:right w:val="none" w:sz="0" w:space="0" w:color="auto"/>
      </w:divBdr>
    </w:div>
    <w:div w:id="2073966640">
      <w:marLeft w:val="0"/>
      <w:marRight w:val="0"/>
      <w:marTop w:val="0"/>
      <w:marBottom w:val="0"/>
      <w:divBdr>
        <w:top w:val="none" w:sz="0" w:space="0" w:color="auto"/>
        <w:left w:val="none" w:sz="0" w:space="0" w:color="auto"/>
        <w:bottom w:val="none" w:sz="0" w:space="0" w:color="auto"/>
        <w:right w:val="none" w:sz="0" w:space="0" w:color="auto"/>
      </w:divBdr>
    </w:div>
    <w:div w:id="214515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B8B10-31E5-44D5-8BEE-4BB5E9F11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1317</Words>
  <Characters>7249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i Ya tenemos tus ideas</Company>
  <LinksUpToDate>false</LinksUpToDate>
  <CharactersWithSpaces>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EDISSON</dc:creator>
  <cp:keywords/>
  <cp:lastModifiedBy>Yaned Adiela Guisao Lopez</cp:lastModifiedBy>
  <cp:revision>10</cp:revision>
  <cp:lastPrinted>2014-01-13T19:05:00Z</cp:lastPrinted>
  <dcterms:created xsi:type="dcterms:W3CDTF">2019-11-13T13:55:00Z</dcterms:created>
  <dcterms:modified xsi:type="dcterms:W3CDTF">2024-08-15T19:31:00Z</dcterms:modified>
</cp:coreProperties>
</file>