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BE068" w14:textId="77777777" w:rsidR="00B854A1" w:rsidRPr="00B854A1" w:rsidRDefault="00DC6881" w:rsidP="00B854A1">
      <w:pPr>
        <w:spacing w:after="0"/>
        <w:rPr>
          <w:rFonts w:ascii="Arial" w:hAnsi="Arial" w:cs="Arial"/>
          <w:bCs/>
          <w:u w:val="single"/>
        </w:rPr>
      </w:pPr>
      <w:r>
        <w:rPr>
          <w:rFonts w:ascii="Arial" w:hAnsi="Arial" w:cs="Arial"/>
          <w:b/>
          <w:sz w:val="24"/>
          <w:szCs w:val="24"/>
        </w:rPr>
        <w:t>Unidad Administrativa:</w:t>
      </w:r>
      <w:r w:rsidR="00B854A1">
        <w:rPr>
          <w:rFonts w:ascii="Arial" w:hAnsi="Arial" w:cs="Arial"/>
          <w:b/>
          <w:sz w:val="24"/>
          <w:szCs w:val="24"/>
        </w:rPr>
        <w:t xml:space="preserve"> </w:t>
      </w:r>
      <w:r w:rsidR="00B854A1" w:rsidRPr="00B854A1">
        <w:rPr>
          <w:rFonts w:ascii="Arial" w:hAnsi="Arial" w:cs="Arial"/>
          <w:bCs/>
          <w:sz w:val="24"/>
          <w:szCs w:val="24"/>
        </w:rPr>
        <w:t>Secretaría de Movilidad</w:t>
      </w:r>
    </w:p>
    <w:p w14:paraId="659E2CE3" w14:textId="214CC056" w:rsidR="001D226B" w:rsidRPr="00A70E16" w:rsidRDefault="001D226B" w:rsidP="00830A95">
      <w:pPr>
        <w:spacing w:line="240" w:lineRule="auto"/>
        <w:rPr>
          <w:rFonts w:ascii="Arial" w:hAnsi="Arial" w:cs="Arial"/>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7079C113" w:rsidR="001D226B" w:rsidRPr="00882CEE" w:rsidRDefault="00A700D4" w:rsidP="00DF0F8D">
            <w:pPr>
              <w:spacing w:after="0"/>
              <w:jc w:val="center"/>
              <w:rPr>
                <w:rFonts w:ascii="Arial" w:hAnsi="Arial" w:cs="Arial"/>
                <w:b/>
              </w:rPr>
            </w:pPr>
            <w:r>
              <w:rPr>
                <w:rFonts w:ascii="Arial" w:hAnsi="Arial" w:cs="Arial"/>
                <w:b/>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65859E5D" w:rsidR="001D226B" w:rsidRPr="004C5967" w:rsidRDefault="00B854A1" w:rsidP="00814F26">
            <w:pPr>
              <w:spacing w:after="0"/>
              <w:rPr>
                <w:rFonts w:ascii="Arial" w:hAnsi="Arial" w:cs="Arial"/>
                <w:i/>
                <w:iCs/>
              </w:rPr>
            </w:pPr>
            <w:r w:rsidRPr="00D013FF">
              <w:rPr>
                <w:rFonts w:ascii="Arial" w:hAnsi="Arial" w:cs="Arial"/>
                <w:bCs/>
                <w:kern w:val="36"/>
              </w:rPr>
              <w:t>Radicación de la matrícula de maquinaria agrícola industrial y de construcción autopropulsada</w:t>
            </w:r>
          </w:p>
        </w:tc>
      </w:tr>
      <w:tr w:rsidR="001D226B"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6716A5C3" w:rsidR="00F8050E" w:rsidRPr="002E1186" w:rsidRDefault="00B854A1" w:rsidP="00023905">
            <w:pPr>
              <w:spacing w:after="0"/>
              <w:rPr>
                <w:rFonts w:ascii="Arial" w:hAnsi="Arial" w:cs="Arial"/>
                <w:b/>
                <w:i/>
                <w:iCs/>
                <w:color w:val="808080" w:themeColor="background1" w:themeShade="80"/>
                <w:sz w:val="20"/>
                <w:szCs w:val="20"/>
              </w:rPr>
            </w:pPr>
            <w:r w:rsidRPr="00D013FF">
              <w:rPr>
                <w:rFonts w:ascii="Arial" w:hAnsi="Arial" w:cs="Arial"/>
                <w:shd w:val="clear" w:color="auto" w:fill="FFFFFF"/>
              </w:rPr>
              <w:t>Legalización de la radicación de cuenta de un equipo de maquinaria agrícola industrial y de construcción autopropulsada que anteriormente se encontraba registrado en otro municipio.</w:t>
            </w:r>
          </w:p>
        </w:tc>
      </w:tr>
      <w:tr w:rsidR="001D226B"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079" w:type="dxa"/>
            <w:gridSpan w:val="10"/>
            <w:shd w:val="clear" w:color="auto" w:fill="auto"/>
            <w:vAlign w:val="center"/>
          </w:tcPr>
          <w:tbl>
            <w:tblPr>
              <w:tblW w:w="7440" w:type="dxa"/>
              <w:tblLayout w:type="fixed"/>
              <w:tblLook w:val="04A0" w:firstRow="1" w:lastRow="0" w:firstColumn="1" w:lastColumn="0" w:noHBand="0" w:noVBand="1"/>
            </w:tblPr>
            <w:tblGrid>
              <w:gridCol w:w="7440"/>
            </w:tblGrid>
            <w:tr w:rsidR="00B854A1" w14:paraId="236A16C0" w14:textId="77777777" w:rsidTr="006C356C">
              <w:trPr>
                <w:cantSplit/>
                <w:trHeight w:val="785"/>
              </w:trPr>
              <w:tc>
                <w:tcPr>
                  <w:tcW w:w="5000" w:type="pct"/>
                  <w:vAlign w:val="center"/>
                </w:tcPr>
                <w:p w14:paraId="2DECB04E" w14:textId="77777777" w:rsidR="00B854A1" w:rsidRDefault="00B854A1" w:rsidP="00B854A1">
                  <w:pPr>
                    <w:autoSpaceDE w:val="0"/>
                    <w:autoSpaceDN w:val="0"/>
                    <w:adjustRightInd w:val="0"/>
                    <w:spacing w:before="240" w:after="0"/>
                    <w:jc w:val="center"/>
                    <w:rPr>
                      <w:rFonts w:ascii="Arial" w:hAnsi="Arial" w:cs="Arial"/>
                      <w:b/>
                    </w:rPr>
                  </w:pPr>
                  <w:r>
                    <w:rPr>
                      <w:rFonts w:ascii="Arial" w:hAnsi="Arial" w:cs="Arial"/>
                      <w:b/>
                    </w:rPr>
                    <w:t xml:space="preserve">Secretaría de Movilidad </w:t>
                  </w:r>
                </w:p>
                <w:p w14:paraId="6C3476A7" w14:textId="77777777" w:rsidR="00B854A1" w:rsidRDefault="00B854A1" w:rsidP="00B854A1">
                  <w:pPr>
                    <w:autoSpaceDE w:val="0"/>
                    <w:autoSpaceDN w:val="0"/>
                    <w:adjustRightInd w:val="0"/>
                    <w:spacing w:after="0"/>
                    <w:jc w:val="center"/>
                    <w:rPr>
                      <w:rFonts w:ascii="Arial" w:hAnsi="Arial" w:cs="Arial"/>
                    </w:rPr>
                  </w:pPr>
                  <w:r>
                    <w:rPr>
                      <w:rFonts w:ascii="Arial" w:hAnsi="Arial" w:cs="Arial"/>
                    </w:rPr>
                    <w:t>Sede Principal Cl 50 No.43 34 Piso 1.</w:t>
                  </w:r>
                </w:p>
                <w:p w14:paraId="33B8C819" w14:textId="77777777" w:rsidR="00B854A1" w:rsidRDefault="00B854A1" w:rsidP="00B854A1">
                  <w:pPr>
                    <w:autoSpaceDE w:val="0"/>
                    <w:autoSpaceDN w:val="0"/>
                    <w:adjustRightInd w:val="0"/>
                    <w:spacing w:after="0"/>
                    <w:jc w:val="center"/>
                    <w:rPr>
                      <w:rFonts w:ascii="Arial" w:hAnsi="Arial" w:cs="Arial"/>
                    </w:rPr>
                  </w:pPr>
                  <w:r>
                    <w:rPr>
                      <w:rFonts w:ascii="Arial" w:hAnsi="Arial" w:cs="Arial"/>
                    </w:rPr>
                    <w:t xml:space="preserve">Sede Sector Capricentro Cl 72 No. 44 32 Piso 1. </w:t>
                  </w:r>
                </w:p>
                <w:p w14:paraId="52E1426B" w14:textId="77777777" w:rsidR="00B854A1" w:rsidRDefault="00B854A1" w:rsidP="00B854A1">
                  <w:pPr>
                    <w:autoSpaceDE w:val="0"/>
                    <w:autoSpaceDN w:val="0"/>
                    <w:adjustRightInd w:val="0"/>
                    <w:spacing w:after="0"/>
                    <w:rPr>
                      <w:rFonts w:ascii="Arial" w:hAnsi="Arial" w:cs="Arial"/>
                    </w:rPr>
                  </w:pPr>
                  <w:r>
                    <w:rPr>
                      <w:rFonts w:ascii="Arial" w:hAnsi="Arial" w:cs="Arial"/>
                    </w:rPr>
                    <w:t>Sede Mayorista: Calle 85 No 48 – 01 Bloque Naranja Piso 2, Local 203</w:t>
                  </w:r>
                </w:p>
                <w:p w14:paraId="26BDECD2" w14:textId="77777777" w:rsidR="00B854A1" w:rsidRDefault="00B854A1" w:rsidP="00B854A1">
                  <w:pPr>
                    <w:autoSpaceDE w:val="0"/>
                    <w:autoSpaceDN w:val="0"/>
                    <w:adjustRightInd w:val="0"/>
                    <w:spacing w:after="0"/>
                    <w:jc w:val="center"/>
                    <w:rPr>
                      <w:rFonts w:ascii="Arial" w:hAnsi="Arial" w:cs="Arial"/>
                    </w:rPr>
                  </w:pPr>
                </w:p>
                <w:p w14:paraId="5F3307FB" w14:textId="77777777" w:rsidR="00B854A1" w:rsidRDefault="00B854A1" w:rsidP="00B854A1">
                  <w:pPr>
                    <w:autoSpaceDE w:val="0"/>
                    <w:autoSpaceDN w:val="0"/>
                    <w:adjustRightInd w:val="0"/>
                    <w:spacing w:after="0"/>
                    <w:jc w:val="center"/>
                    <w:rPr>
                      <w:rFonts w:ascii="Arial" w:hAnsi="Arial" w:cs="Arial"/>
                    </w:rPr>
                  </w:pPr>
                  <w:r>
                    <w:rPr>
                      <w:rFonts w:ascii="Arial" w:hAnsi="Arial" w:cs="Arial"/>
                      <w:b/>
                    </w:rPr>
                    <w:t>PBX:</w:t>
                  </w:r>
                  <w:r>
                    <w:rPr>
                      <w:rFonts w:ascii="Arial" w:hAnsi="Arial" w:cs="Arial"/>
                    </w:rPr>
                    <w:t xml:space="preserve"> (604)  372 33 00</w:t>
                  </w:r>
                </w:p>
                <w:p w14:paraId="43C62444" w14:textId="77777777" w:rsidR="00B854A1" w:rsidRDefault="00B854A1" w:rsidP="00B854A1">
                  <w:pPr>
                    <w:autoSpaceDE w:val="0"/>
                    <w:autoSpaceDN w:val="0"/>
                    <w:adjustRightInd w:val="0"/>
                    <w:spacing w:after="0"/>
                    <w:jc w:val="center"/>
                    <w:rPr>
                      <w:rFonts w:ascii="Arial" w:hAnsi="Arial" w:cs="Arial"/>
                      <w:b/>
                    </w:rPr>
                  </w:pPr>
                </w:p>
              </w:tc>
            </w:tr>
            <w:tr w:rsidR="00B854A1" w14:paraId="40CFD572" w14:textId="77777777" w:rsidTr="006C356C">
              <w:trPr>
                <w:cantSplit/>
                <w:trHeight w:val="785"/>
              </w:trPr>
              <w:tc>
                <w:tcPr>
                  <w:tcW w:w="5000" w:type="pct"/>
                  <w:vAlign w:val="center"/>
                  <w:hideMark/>
                </w:tcPr>
                <w:tbl>
                  <w:tblPr>
                    <w:tblW w:w="0" w:type="auto"/>
                    <w:tblLayout w:type="fixed"/>
                    <w:tblCellMar>
                      <w:left w:w="70" w:type="dxa"/>
                      <w:right w:w="70" w:type="dxa"/>
                    </w:tblCellMar>
                    <w:tblLook w:val="04A0" w:firstRow="1" w:lastRow="0" w:firstColumn="1" w:lastColumn="0" w:noHBand="0" w:noVBand="1"/>
                  </w:tblPr>
                  <w:tblGrid>
                    <w:gridCol w:w="3556"/>
                    <w:gridCol w:w="3402"/>
                    <w:gridCol w:w="197"/>
                  </w:tblGrid>
                  <w:tr w:rsidR="00B854A1" w14:paraId="48ACD73A" w14:textId="77777777" w:rsidTr="006C356C">
                    <w:trPr>
                      <w:gridAfter w:val="1"/>
                      <w:wAfter w:w="197" w:type="dxa"/>
                      <w:trHeight w:val="300"/>
                    </w:trPr>
                    <w:tc>
                      <w:tcPr>
                        <w:tcW w:w="3556" w:type="dxa"/>
                        <w:noWrap/>
                        <w:vAlign w:val="center"/>
                        <w:hideMark/>
                      </w:tcPr>
                      <w:p w14:paraId="37F7999E" w14:textId="77777777" w:rsidR="00B854A1" w:rsidRDefault="00B854A1" w:rsidP="00B854A1">
                        <w:pPr>
                          <w:spacing w:after="0"/>
                          <w:jc w:val="center"/>
                          <w:rPr>
                            <w:rFonts w:ascii="Arial" w:hAnsi="Arial" w:cs="Arial"/>
                            <w:b/>
                            <w:bCs/>
                            <w:color w:val="000000"/>
                            <w:sz w:val="21"/>
                            <w:szCs w:val="21"/>
                          </w:rPr>
                        </w:pPr>
                        <w:r>
                          <w:rPr>
                            <w:rFonts w:ascii="Arial" w:hAnsi="Arial" w:cs="Arial"/>
                            <w:b/>
                            <w:bCs/>
                            <w:color w:val="000000"/>
                            <w:sz w:val="21"/>
                            <w:szCs w:val="21"/>
                          </w:rPr>
                          <w:t>Sedes Principal y Capricentro</w:t>
                        </w:r>
                      </w:p>
                    </w:tc>
                    <w:tc>
                      <w:tcPr>
                        <w:tcW w:w="3402" w:type="dxa"/>
                        <w:noWrap/>
                        <w:vAlign w:val="center"/>
                        <w:hideMark/>
                      </w:tcPr>
                      <w:p w14:paraId="30CD2262" w14:textId="77777777" w:rsidR="00B854A1" w:rsidRDefault="00B854A1" w:rsidP="00B854A1">
                        <w:pPr>
                          <w:spacing w:after="0"/>
                          <w:jc w:val="center"/>
                          <w:rPr>
                            <w:rFonts w:ascii="Arial" w:hAnsi="Arial" w:cs="Arial"/>
                            <w:b/>
                            <w:bCs/>
                            <w:color w:val="000000"/>
                            <w:sz w:val="21"/>
                            <w:szCs w:val="21"/>
                          </w:rPr>
                        </w:pPr>
                        <w:r>
                          <w:rPr>
                            <w:rFonts w:ascii="Arial" w:hAnsi="Arial" w:cs="Arial"/>
                            <w:b/>
                            <w:bCs/>
                            <w:color w:val="000000"/>
                            <w:sz w:val="21"/>
                            <w:szCs w:val="21"/>
                          </w:rPr>
                          <w:t>Banco Popular</w:t>
                        </w:r>
                      </w:p>
                    </w:tc>
                  </w:tr>
                  <w:tr w:rsidR="00B854A1" w14:paraId="14FFB51B" w14:textId="77777777" w:rsidTr="006C356C">
                    <w:trPr>
                      <w:trHeight w:val="900"/>
                    </w:trPr>
                    <w:tc>
                      <w:tcPr>
                        <w:tcW w:w="3556" w:type="dxa"/>
                        <w:vAlign w:val="center"/>
                        <w:hideMark/>
                      </w:tcPr>
                      <w:p w14:paraId="29C9ACCE" w14:textId="77777777" w:rsidR="00B854A1" w:rsidRDefault="00B854A1" w:rsidP="00B854A1">
                        <w:pPr>
                          <w:spacing w:after="0"/>
                          <w:jc w:val="center"/>
                          <w:rPr>
                            <w:rFonts w:ascii="Arial" w:hAnsi="Arial" w:cs="Arial"/>
                            <w:color w:val="000000"/>
                            <w:sz w:val="21"/>
                            <w:szCs w:val="21"/>
                          </w:rPr>
                        </w:pPr>
                        <w:r>
                          <w:rPr>
                            <w:rFonts w:ascii="Arial" w:hAnsi="Arial" w:cs="Arial"/>
                            <w:color w:val="000000"/>
                            <w:sz w:val="21"/>
                            <w:szCs w:val="21"/>
                          </w:rPr>
                          <w:t xml:space="preserve">Lunes a Jueves: 07:00 a.m. a 5:00 p.m. </w:t>
                        </w:r>
                        <w:r>
                          <w:rPr>
                            <w:rFonts w:ascii="Arial" w:hAnsi="Arial" w:cs="Arial"/>
                            <w:color w:val="000000"/>
                            <w:sz w:val="21"/>
                            <w:szCs w:val="21"/>
                          </w:rPr>
                          <w:br/>
                          <w:t>Viernes: 07:00 a.m. a 4:30 p.m.</w:t>
                        </w:r>
                        <w:r>
                          <w:rPr>
                            <w:rFonts w:ascii="Arial" w:hAnsi="Arial" w:cs="Arial"/>
                            <w:color w:val="000000"/>
                            <w:sz w:val="21"/>
                            <w:szCs w:val="21"/>
                          </w:rPr>
                          <w:br/>
                          <w:t>Sábados: 08:00 a.m. a 12:00 p.m.</w:t>
                        </w:r>
                      </w:p>
                      <w:p w14:paraId="38F7216B" w14:textId="77777777" w:rsidR="00B854A1" w:rsidRDefault="00B854A1" w:rsidP="00B854A1">
                        <w:pPr>
                          <w:spacing w:after="0"/>
                          <w:jc w:val="center"/>
                          <w:rPr>
                            <w:rFonts w:ascii="Arial" w:hAnsi="Arial" w:cs="Arial"/>
                            <w:color w:val="000000"/>
                            <w:sz w:val="21"/>
                            <w:szCs w:val="21"/>
                          </w:rPr>
                        </w:pPr>
                        <w:r>
                          <w:rPr>
                            <w:rFonts w:ascii="Arial" w:hAnsi="Arial" w:cs="Arial"/>
                            <w:color w:val="000000"/>
                            <w:sz w:val="21"/>
                            <w:szCs w:val="21"/>
                          </w:rPr>
                          <w:t>Jornada Continua</w:t>
                        </w:r>
                      </w:p>
                    </w:tc>
                    <w:tc>
                      <w:tcPr>
                        <w:tcW w:w="3599" w:type="dxa"/>
                        <w:gridSpan w:val="2"/>
                        <w:vAlign w:val="center"/>
                        <w:hideMark/>
                      </w:tcPr>
                      <w:p w14:paraId="7BC9E3C1" w14:textId="77777777" w:rsidR="00B854A1" w:rsidRDefault="00B854A1" w:rsidP="00B854A1">
                        <w:pPr>
                          <w:spacing w:after="0"/>
                          <w:jc w:val="center"/>
                          <w:rPr>
                            <w:rFonts w:ascii="Arial" w:hAnsi="Arial" w:cs="Arial"/>
                            <w:color w:val="000000"/>
                            <w:sz w:val="21"/>
                            <w:szCs w:val="21"/>
                          </w:rPr>
                        </w:pPr>
                        <w:r>
                          <w:rPr>
                            <w:rFonts w:ascii="Arial" w:hAnsi="Arial" w:cs="Arial"/>
                            <w:color w:val="000000"/>
                            <w:sz w:val="21"/>
                            <w:szCs w:val="21"/>
                          </w:rPr>
                          <w:t xml:space="preserve">Lunes a Jueves: 07:00 a.m. a 4:30 p.m. </w:t>
                        </w:r>
                        <w:r>
                          <w:rPr>
                            <w:rFonts w:ascii="Arial" w:hAnsi="Arial" w:cs="Arial"/>
                            <w:color w:val="000000"/>
                            <w:sz w:val="21"/>
                            <w:szCs w:val="21"/>
                          </w:rPr>
                          <w:br/>
                          <w:t>Viernes: 07:00 a.m. a 4:00 p.m.</w:t>
                        </w:r>
                      </w:p>
                      <w:p w14:paraId="0B3353CF" w14:textId="77777777" w:rsidR="00B854A1" w:rsidRDefault="00B854A1" w:rsidP="00B854A1">
                        <w:pPr>
                          <w:spacing w:after="0"/>
                          <w:jc w:val="center"/>
                          <w:rPr>
                            <w:rFonts w:ascii="Arial" w:hAnsi="Arial" w:cs="Arial"/>
                            <w:color w:val="000000"/>
                            <w:sz w:val="21"/>
                            <w:szCs w:val="21"/>
                          </w:rPr>
                        </w:pPr>
                        <w:r>
                          <w:rPr>
                            <w:rFonts w:ascii="Arial" w:hAnsi="Arial" w:cs="Arial"/>
                            <w:color w:val="000000"/>
                            <w:sz w:val="21"/>
                            <w:szCs w:val="21"/>
                          </w:rPr>
                          <w:t>Sábados: 08:00 a.m. a 12:00 p.m.</w:t>
                        </w:r>
                      </w:p>
                      <w:p w14:paraId="4B22E6DE" w14:textId="77777777" w:rsidR="00B854A1" w:rsidRDefault="00B854A1" w:rsidP="00B854A1">
                        <w:pPr>
                          <w:spacing w:after="0"/>
                          <w:jc w:val="center"/>
                          <w:rPr>
                            <w:rFonts w:ascii="Arial" w:hAnsi="Arial" w:cs="Arial"/>
                            <w:color w:val="000000"/>
                            <w:sz w:val="21"/>
                            <w:szCs w:val="21"/>
                          </w:rPr>
                        </w:pPr>
                        <w:r>
                          <w:rPr>
                            <w:rFonts w:ascii="Arial" w:hAnsi="Arial" w:cs="Arial"/>
                            <w:color w:val="000000"/>
                            <w:sz w:val="21"/>
                            <w:szCs w:val="21"/>
                          </w:rPr>
                          <w:t>Jornada Continua</w:t>
                        </w:r>
                      </w:p>
                    </w:tc>
                  </w:tr>
                </w:tbl>
                <w:p w14:paraId="30D39A36" w14:textId="77777777" w:rsidR="00B854A1" w:rsidRDefault="00B854A1" w:rsidP="00B854A1">
                  <w:pPr>
                    <w:spacing w:after="0"/>
                    <w:rPr>
                      <w:rFonts w:asciiTheme="minorHAnsi" w:eastAsiaTheme="minorHAnsi" w:hAnsiTheme="minorHAnsi" w:cstheme="minorBidi"/>
                    </w:rPr>
                  </w:pPr>
                </w:p>
              </w:tc>
            </w:tr>
            <w:tr w:rsidR="00B854A1" w14:paraId="1D5F5CDF" w14:textId="77777777" w:rsidTr="006C356C">
              <w:trPr>
                <w:cantSplit/>
                <w:trHeight w:val="573"/>
              </w:trPr>
              <w:tc>
                <w:tcPr>
                  <w:tcW w:w="5000" w:type="pct"/>
                  <w:vAlign w:val="center"/>
                  <w:hideMark/>
                </w:tcPr>
                <w:tbl>
                  <w:tblPr>
                    <w:tblW w:w="0" w:type="auto"/>
                    <w:tblLayout w:type="fixed"/>
                    <w:tblCellMar>
                      <w:left w:w="70" w:type="dxa"/>
                      <w:right w:w="70" w:type="dxa"/>
                    </w:tblCellMar>
                    <w:tblLook w:val="04A0" w:firstRow="1" w:lastRow="0" w:firstColumn="1" w:lastColumn="0" w:noHBand="0" w:noVBand="1"/>
                  </w:tblPr>
                  <w:tblGrid>
                    <w:gridCol w:w="7155"/>
                  </w:tblGrid>
                  <w:tr w:rsidR="00B854A1" w14:paraId="23D72B2F" w14:textId="77777777" w:rsidTr="006C356C">
                    <w:trPr>
                      <w:trHeight w:val="300"/>
                    </w:trPr>
                    <w:tc>
                      <w:tcPr>
                        <w:tcW w:w="7155" w:type="dxa"/>
                        <w:noWrap/>
                        <w:vAlign w:val="center"/>
                        <w:hideMark/>
                      </w:tcPr>
                      <w:p w14:paraId="003C495D" w14:textId="77777777" w:rsidR="00B854A1" w:rsidRDefault="00B854A1" w:rsidP="00B854A1">
                        <w:pPr>
                          <w:spacing w:before="240" w:after="0"/>
                          <w:jc w:val="center"/>
                          <w:rPr>
                            <w:rFonts w:ascii="Arial" w:hAnsi="Arial" w:cs="Arial"/>
                            <w:b/>
                            <w:bCs/>
                            <w:color w:val="000000"/>
                          </w:rPr>
                        </w:pPr>
                        <w:r>
                          <w:rPr>
                            <w:rFonts w:ascii="Arial" w:hAnsi="Arial" w:cs="Arial"/>
                            <w:b/>
                            <w:bCs/>
                            <w:color w:val="000000"/>
                          </w:rPr>
                          <w:t>Sede Mayorista</w:t>
                        </w:r>
                      </w:p>
                    </w:tc>
                  </w:tr>
                  <w:tr w:rsidR="00B854A1" w14:paraId="7833D099" w14:textId="77777777" w:rsidTr="006C356C">
                    <w:trPr>
                      <w:trHeight w:val="421"/>
                    </w:trPr>
                    <w:tc>
                      <w:tcPr>
                        <w:tcW w:w="7155" w:type="dxa"/>
                        <w:vAlign w:val="center"/>
                        <w:hideMark/>
                      </w:tcPr>
                      <w:p w14:paraId="10A07EF9" w14:textId="01F79E2D" w:rsidR="00B854A1" w:rsidRDefault="00B854A1" w:rsidP="00B854A1">
                        <w:pPr>
                          <w:spacing w:after="0"/>
                          <w:jc w:val="center"/>
                          <w:rPr>
                            <w:rFonts w:ascii="Arial" w:hAnsi="Arial" w:cs="Arial"/>
                            <w:color w:val="000000"/>
                            <w:lang w:val="en-US"/>
                          </w:rPr>
                        </w:pPr>
                        <w:r>
                          <w:rPr>
                            <w:rFonts w:ascii="Arial" w:hAnsi="Arial" w:cs="Arial"/>
                            <w:color w:val="000000"/>
                            <w:lang w:val="en-US"/>
                          </w:rPr>
                          <w:t xml:space="preserve">Lunes a Viernes: 07:00 a.m. a </w:t>
                        </w:r>
                        <w:r w:rsidR="00F918CC">
                          <w:rPr>
                            <w:rFonts w:ascii="Arial" w:hAnsi="Arial" w:cs="Arial"/>
                            <w:color w:val="000000"/>
                            <w:lang w:val="en-US"/>
                          </w:rPr>
                          <w:t>1:00</w:t>
                        </w:r>
                        <w:r>
                          <w:rPr>
                            <w:rFonts w:ascii="Arial" w:hAnsi="Arial" w:cs="Arial"/>
                            <w:color w:val="000000"/>
                            <w:lang w:val="en-US"/>
                          </w:rPr>
                          <w:t xml:space="preserve"> p.m. – 2:00 p.m. a 4:00 p.m.</w:t>
                        </w:r>
                      </w:p>
                    </w:tc>
                  </w:tr>
                </w:tbl>
                <w:p w14:paraId="76D67BFC" w14:textId="77777777" w:rsidR="00B854A1" w:rsidRDefault="00B854A1" w:rsidP="00B854A1">
                  <w:pPr>
                    <w:spacing w:after="0"/>
                    <w:rPr>
                      <w:rFonts w:asciiTheme="minorHAnsi" w:eastAsiaTheme="minorHAnsi" w:hAnsiTheme="minorHAnsi" w:cstheme="minorBidi"/>
                    </w:rPr>
                  </w:pPr>
                </w:p>
              </w:tc>
            </w:tr>
          </w:tbl>
          <w:p w14:paraId="45E6346D" w14:textId="641C54C3" w:rsidR="001D226B" w:rsidRPr="002E1186" w:rsidRDefault="001D226B" w:rsidP="00A82571">
            <w:pPr>
              <w:spacing w:after="0"/>
              <w:rPr>
                <w:rFonts w:ascii="Arial" w:hAnsi="Arial" w:cs="Arial"/>
                <w:b/>
                <w:i/>
                <w:iCs/>
                <w:color w:val="808080" w:themeColor="background1" w:themeShade="80"/>
                <w:sz w:val="20"/>
                <w:szCs w:val="20"/>
              </w:rPr>
            </w:pPr>
          </w:p>
        </w:tc>
      </w:tr>
      <w:tr w:rsidR="003E4D47"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75FC377D" w:rsidR="003E4D47" w:rsidRPr="00882CEE" w:rsidRDefault="00B854A1" w:rsidP="00B854A1">
            <w:pPr>
              <w:spacing w:after="0"/>
              <w:jc w:val="center"/>
              <w:rPr>
                <w:rFonts w:ascii="Arial" w:hAnsi="Arial" w:cs="Arial"/>
              </w:rPr>
            </w:pPr>
            <w:r w:rsidRPr="00B854A1">
              <w:rPr>
                <w:rFonts w:ascii="Arial" w:hAnsi="Arial" w:cs="Arial"/>
                <w:sz w:val="24"/>
                <w:szCs w:val="24"/>
              </w:rPr>
              <w:t>x</w:t>
            </w: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7777777" w:rsidR="003E4D47" w:rsidRPr="00882CEE" w:rsidRDefault="003E4D47" w:rsidP="00A82571">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13878B99" w:rsidR="003E4D47" w:rsidRPr="00B854A1" w:rsidRDefault="00B854A1" w:rsidP="00A82571">
            <w:pPr>
              <w:spacing w:after="0"/>
              <w:rPr>
                <w:rFonts w:ascii="Arial" w:hAnsi="Arial" w:cs="Arial"/>
                <w:bCs/>
              </w:rPr>
            </w:pPr>
            <w:r w:rsidRPr="00B854A1">
              <w:rPr>
                <w:rFonts w:ascii="Arial" w:hAnsi="Arial" w:cs="Arial"/>
                <w:bCs/>
                <w:color w:val="000000" w:themeColor="text1"/>
              </w:rPr>
              <w:t>No aplica</w:t>
            </w:r>
          </w:p>
        </w:tc>
      </w:tr>
      <w:tr w:rsidR="001D226B" w:rsidRPr="00882CEE" w14:paraId="2D3743CC" w14:textId="77777777" w:rsidTr="00331230">
        <w:trPr>
          <w:trHeight w:val="1126"/>
        </w:trPr>
        <w:tc>
          <w:tcPr>
            <w:tcW w:w="2127" w:type="dxa"/>
            <w:shd w:val="clear" w:color="auto" w:fill="BFBFBF" w:themeFill="background1" w:themeFillShade="BF"/>
            <w:vAlign w:val="center"/>
          </w:tcPr>
          <w:p w14:paraId="6DFC6887" w14:textId="0F1144E4" w:rsidR="001D226B" w:rsidRPr="00882CEE" w:rsidRDefault="008F0E9A"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sidR="00E04273">
              <w:rPr>
                <w:rFonts w:ascii="Arial" w:eastAsia="Times New Roman" w:hAnsi="Arial" w:cs="Arial"/>
                <w:b/>
                <w:lang w:eastAsia="es-CO"/>
              </w:rPr>
              <w:t>solicitados</w:t>
            </w:r>
            <w:r w:rsidRPr="00882CEE">
              <w:rPr>
                <w:rFonts w:ascii="Arial" w:eastAsia="Times New Roman" w:hAnsi="Arial" w:cs="Arial"/>
                <w:b/>
                <w:lang w:eastAsia="es-CO"/>
              </w:rPr>
              <w:t xml:space="preserve"> al </w:t>
            </w:r>
            <w:r w:rsidR="00333907">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2D2ADC51" w14:textId="77777777" w:rsidR="00B854A1" w:rsidRPr="007A3103" w:rsidRDefault="00B854A1" w:rsidP="00B854A1">
            <w:pPr>
              <w:jc w:val="both"/>
              <w:rPr>
                <w:rFonts w:ascii="Arial" w:hAnsi="Arial" w:cs="Arial"/>
                <w:b/>
                <w:bCs/>
              </w:rPr>
            </w:pPr>
            <w:r w:rsidRPr="007A3103">
              <w:rPr>
                <w:rFonts w:ascii="Arial" w:hAnsi="Arial" w:cs="Arial"/>
                <w:b/>
                <w:bCs/>
              </w:rPr>
              <w:t>La entidad verificará que el solicitante cumpla con:</w:t>
            </w:r>
          </w:p>
          <w:p w14:paraId="6052CA9E" w14:textId="77777777" w:rsidR="00B854A1" w:rsidRPr="00A31872" w:rsidRDefault="00B854A1" w:rsidP="00A31872">
            <w:pPr>
              <w:pStyle w:val="Prrafodelista"/>
              <w:numPr>
                <w:ilvl w:val="0"/>
                <w:numId w:val="15"/>
              </w:numPr>
              <w:jc w:val="both"/>
              <w:rPr>
                <w:rFonts w:ascii="Arial" w:hAnsi="Arial" w:cs="Arial"/>
              </w:rPr>
            </w:pPr>
            <w:r w:rsidRPr="00A31872">
              <w:rPr>
                <w:rFonts w:ascii="Arial" w:hAnsi="Arial" w:cs="Arial"/>
              </w:rPr>
              <w:t>Estar inscrito en el Registro Único Nacional de Tránsito - RUNT como persona natural o jurídica. Cuando el trámite se realice a través de un tercero, este también deberá estar registrado.</w:t>
            </w:r>
          </w:p>
          <w:p w14:paraId="6333FC44" w14:textId="77777777" w:rsidR="00B854A1" w:rsidRPr="00A31872" w:rsidRDefault="00B854A1" w:rsidP="00A31872">
            <w:pPr>
              <w:pStyle w:val="Prrafodelista"/>
              <w:numPr>
                <w:ilvl w:val="0"/>
                <w:numId w:val="15"/>
              </w:numPr>
              <w:jc w:val="both"/>
              <w:rPr>
                <w:rFonts w:ascii="Arial" w:hAnsi="Arial" w:cs="Arial"/>
              </w:rPr>
            </w:pPr>
            <w:r w:rsidRPr="00A31872">
              <w:rPr>
                <w:rFonts w:ascii="Arial" w:hAnsi="Arial" w:cs="Arial"/>
              </w:rPr>
              <w:t>Estar constituido y representado legalmente, si es persona jurídica.</w:t>
            </w:r>
          </w:p>
          <w:p w14:paraId="5C61B9FB" w14:textId="77777777" w:rsidR="00B854A1" w:rsidRPr="00A31872" w:rsidRDefault="00B854A1" w:rsidP="00A31872">
            <w:pPr>
              <w:pStyle w:val="Prrafodelista"/>
              <w:numPr>
                <w:ilvl w:val="0"/>
                <w:numId w:val="15"/>
              </w:numPr>
              <w:jc w:val="both"/>
              <w:rPr>
                <w:rFonts w:ascii="Arial" w:hAnsi="Arial" w:cs="Arial"/>
              </w:rPr>
            </w:pPr>
            <w:r w:rsidRPr="00A31872">
              <w:rPr>
                <w:rFonts w:ascii="Arial" w:hAnsi="Arial" w:cs="Arial"/>
              </w:rPr>
              <w:t>El propietario debe encontrarse a paz y salvo por concepto de multas por infracciones de tránsito.</w:t>
            </w:r>
          </w:p>
          <w:p w14:paraId="2AE65BB3" w14:textId="5631BFDF" w:rsidR="00A31872" w:rsidRPr="00A31872" w:rsidRDefault="00A31872" w:rsidP="00A31872">
            <w:pPr>
              <w:pStyle w:val="Prrafodelista"/>
              <w:numPr>
                <w:ilvl w:val="0"/>
                <w:numId w:val="15"/>
              </w:numPr>
              <w:jc w:val="both"/>
              <w:rPr>
                <w:rFonts w:ascii="Arial" w:hAnsi="Arial" w:cs="Arial"/>
              </w:rPr>
            </w:pPr>
            <w:r w:rsidRPr="00A31872">
              <w:rPr>
                <w:rFonts w:ascii="Arial" w:hAnsi="Arial" w:cs="Arial"/>
              </w:rPr>
              <w:t>Quien solicite el trámite no debe tener pendientes superiores a 6 meses, por concepto de multas impuestas por el incumplimiento al Código Nacional de Seguridad y Convivencia Ciudadana.</w:t>
            </w:r>
          </w:p>
          <w:p w14:paraId="72005257" w14:textId="77777777" w:rsidR="00B854A1" w:rsidRPr="007A3103" w:rsidRDefault="00B854A1" w:rsidP="00B854A1">
            <w:pPr>
              <w:pStyle w:val="Prrafodelista"/>
              <w:shd w:val="clear" w:color="auto" w:fill="FFFFFF"/>
              <w:spacing w:after="0"/>
              <w:ind w:left="360"/>
              <w:jc w:val="both"/>
              <w:rPr>
                <w:rFonts w:ascii="Arial" w:hAnsi="Arial" w:cs="Arial"/>
                <w:b/>
              </w:rPr>
            </w:pPr>
            <w:r w:rsidRPr="007A3103">
              <w:rPr>
                <w:rFonts w:ascii="Arial" w:hAnsi="Arial" w:cs="Arial"/>
                <w:b/>
              </w:rPr>
              <w:t>Documentos:</w:t>
            </w:r>
          </w:p>
          <w:p w14:paraId="1163CCFE" w14:textId="77777777" w:rsidR="00B854A1" w:rsidRPr="007A3103" w:rsidRDefault="00B854A1" w:rsidP="00B854A1">
            <w:pPr>
              <w:pStyle w:val="Prrafodelista"/>
              <w:shd w:val="clear" w:color="auto" w:fill="FFFFFF"/>
              <w:spacing w:after="0"/>
              <w:ind w:left="0"/>
              <w:jc w:val="both"/>
              <w:rPr>
                <w:rFonts w:ascii="Arial" w:hAnsi="Arial" w:cs="Arial"/>
                <w:b/>
              </w:rPr>
            </w:pPr>
          </w:p>
          <w:p w14:paraId="3CBBE9A4" w14:textId="77777777" w:rsidR="00B854A1" w:rsidRPr="007A3103" w:rsidRDefault="00B854A1" w:rsidP="00B854A1">
            <w:pPr>
              <w:numPr>
                <w:ilvl w:val="0"/>
                <w:numId w:val="12"/>
              </w:numPr>
              <w:shd w:val="clear" w:color="auto" w:fill="FFFFFF"/>
              <w:spacing w:after="0"/>
              <w:ind w:left="360"/>
              <w:jc w:val="both"/>
              <w:rPr>
                <w:rStyle w:val="nfasis"/>
                <w:rFonts w:ascii="Arial" w:hAnsi="Arial" w:cs="Arial"/>
                <w:i w:val="0"/>
                <w:iCs w:val="0"/>
              </w:rPr>
            </w:pPr>
            <w:r w:rsidRPr="007A3103">
              <w:rPr>
                <w:rFonts w:ascii="Arial" w:hAnsi="Arial" w:cs="Arial"/>
              </w:rPr>
              <w:t>Cédula de ciudadanía en o</w:t>
            </w:r>
            <w:r w:rsidRPr="007A3103">
              <w:rPr>
                <w:rStyle w:val="nfasis"/>
                <w:rFonts w:ascii="Arial" w:hAnsi="Arial" w:cs="Arial"/>
              </w:rPr>
              <w:t>riginal.</w:t>
            </w:r>
          </w:p>
          <w:p w14:paraId="0FFF095B" w14:textId="77777777" w:rsidR="00B854A1" w:rsidRPr="007A3103" w:rsidRDefault="00B854A1" w:rsidP="00B854A1">
            <w:pPr>
              <w:numPr>
                <w:ilvl w:val="0"/>
                <w:numId w:val="12"/>
              </w:numPr>
              <w:shd w:val="clear" w:color="auto" w:fill="FFFFFF"/>
              <w:spacing w:after="0"/>
              <w:ind w:left="360"/>
              <w:jc w:val="both"/>
              <w:rPr>
                <w:rFonts w:ascii="Arial" w:hAnsi="Arial" w:cs="Arial"/>
              </w:rPr>
            </w:pPr>
            <w:r w:rsidRPr="007A3103">
              <w:rPr>
                <w:rFonts w:ascii="Arial" w:hAnsi="Arial" w:cs="Arial"/>
              </w:rPr>
              <w:t>Formulario de solicitud de trámites del registro nacional de maquinaria agrícola y de construcción autopropulsada.</w:t>
            </w:r>
          </w:p>
          <w:p w14:paraId="46169431" w14:textId="77777777" w:rsidR="00B854A1" w:rsidRPr="007A3103" w:rsidRDefault="00B854A1" w:rsidP="00B854A1">
            <w:pPr>
              <w:pStyle w:val="Prrafodelista"/>
              <w:numPr>
                <w:ilvl w:val="0"/>
                <w:numId w:val="12"/>
              </w:numPr>
              <w:shd w:val="clear" w:color="auto" w:fill="FFFFFF"/>
              <w:spacing w:after="0"/>
              <w:ind w:left="360"/>
              <w:jc w:val="both"/>
              <w:rPr>
                <w:rStyle w:val="nfasis"/>
                <w:rFonts w:ascii="Arial" w:hAnsi="Arial" w:cs="Arial"/>
                <w:b/>
                <w:i w:val="0"/>
                <w:iCs w:val="0"/>
                <w:sz w:val="24"/>
                <w:szCs w:val="24"/>
              </w:rPr>
            </w:pPr>
            <w:r w:rsidRPr="007A3103">
              <w:rPr>
                <w:rFonts w:ascii="Arial" w:hAnsi="Arial" w:cs="Arial"/>
              </w:rPr>
              <w:t>Contrato de mandato o poder especial en original a</w:t>
            </w:r>
            <w:r w:rsidRPr="007A3103">
              <w:rPr>
                <w:rStyle w:val="nfasis"/>
                <w:rFonts w:ascii="Arial" w:hAnsi="Arial" w:cs="Arial"/>
              </w:rPr>
              <w:t xml:space="preserve"> través del cual el propietario o titular del derecho le confía la gestión de realizar el trámite a un tercero.</w:t>
            </w:r>
          </w:p>
          <w:p w14:paraId="6B3FF51D" w14:textId="77777777" w:rsidR="00B854A1" w:rsidRPr="007A3103" w:rsidRDefault="00B854A1" w:rsidP="00B854A1">
            <w:pPr>
              <w:pStyle w:val="Prrafodelista"/>
              <w:numPr>
                <w:ilvl w:val="0"/>
                <w:numId w:val="12"/>
              </w:numPr>
              <w:shd w:val="clear" w:color="auto" w:fill="FFFFFF"/>
              <w:spacing w:after="0"/>
              <w:ind w:left="360"/>
              <w:jc w:val="both"/>
              <w:rPr>
                <w:rStyle w:val="nfasis"/>
                <w:rFonts w:ascii="Arial" w:hAnsi="Arial" w:cs="Arial"/>
                <w:i w:val="0"/>
              </w:rPr>
            </w:pPr>
            <w:r w:rsidRPr="007A3103">
              <w:rPr>
                <w:rFonts w:ascii="Arial" w:hAnsi="Arial" w:cs="Arial"/>
                <w:shd w:val="clear" w:color="auto" w:fill="FFFFFF"/>
              </w:rPr>
              <w:t>Certificado de instalación del sistema de posicionamiento global (GPS) u otros dispositivo de seguridad y monitoreo electrónico</w:t>
            </w:r>
            <w:r w:rsidRPr="007A3103">
              <w:rPr>
                <w:rStyle w:val="nfasis"/>
                <w:rFonts w:ascii="Arial" w:hAnsi="Arial" w:cs="Arial"/>
              </w:rPr>
              <w:t>. </w:t>
            </w:r>
          </w:p>
          <w:p w14:paraId="0FAB4729" w14:textId="77777777" w:rsidR="00B854A1" w:rsidRPr="007A3103" w:rsidRDefault="00B854A1" w:rsidP="00B854A1">
            <w:pPr>
              <w:shd w:val="clear" w:color="auto" w:fill="FFFFFF"/>
              <w:spacing w:after="0"/>
              <w:jc w:val="both"/>
              <w:rPr>
                <w:rFonts w:ascii="Arial" w:hAnsi="Arial" w:cs="Arial"/>
                <w:b/>
                <w:szCs w:val="24"/>
              </w:rPr>
            </w:pPr>
          </w:p>
          <w:p w14:paraId="38D5997B" w14:textId="77777777" w:rsidR="00B854A1" w:rsidRPr="007A3103" w:rsidRDefault="00B854A1" w:rsidP="00B854A1">
            <w:pPr>
              <w:shd w:val="clear" w:color="auto" w:fill="FFFFFF"/>
              <w:spacing w:after="0"/>
              <w:jc w:val="both"/>
              <w:rPr>
                <w:rFonts w:ascii="Arial" w:hAnsi="Arial" w:cs="Arial"/>
                <w:b/>
                <w:szCs w:val="24"/>
              </w:rPr>
            </w:pPr>
            <w:r w:rsidRPr="007A3103">
              <w:rPr>
                <w:rFonts w:ascii="Arial" w:hAnsi="Arial" w:cs="Arial"/>
                <w:b/>
                <w:szCs w:val="24"/>
              </w:rPr>
              <w:t>Tenga en cuenta:</w:t>
            </w:r>
          </w:p>
          <w:p w14:paraId="756DD640" w14:textId="77777777" w:rsidR="00B854A1" w:rsidRDefault="00B854A1" w:rsidP="00B854A1">
            <w:pPr>
              <w:pStyle w:val="Ttulo3"/>
              <w:shd w:val="clear" w:color="auto" w:fill="FFFFFF"/>
              <w:spacing w:before="0"/>
              <w:rPr>
                <w:rFonts w:ascii="Arial" w:hAnsi="Arial" w:cs="Arial"/>
                <w:b w:val="0"/>
                <w:bCs w:val="0"/>
                <w:color w:val="auto"/>
              </w:rPr>
            </w:pPr>
          </w:p>
          <w:p w14:paraId="0742EAD3" w14:textId="11C15BE6" w:rsidR="00ED431D" w:rsidRPr="002E1186" w:rsidRDefault="00B854A1" w:rsidP="00B854A1">
            <w:pPr>
              <w:spacing w:after="0"/>
              <w:rPr>
                <w:rFonts w:ascii="Arial" w:hAnsi="Arial" w:cs="Arial"/>
                <w:b/>
                <w:i/>
                <w:iCs/>
                <w:color w:val="808080" w:themeColor="background1" w:themeShade="80"/>
                <w:sz w:val="20"/>
                <w:szCs w:val="20"/>
              </w:rPr>
            </w:pPr>
            <w:r w:rsidRPr="007A3103">
              <w:rPr>
                <w:rFonts w:ascii="Arial" w:hAnsi="Arial" w:cs="Arial"/>
              </w:rPr>
              <w:t>Si transcurridos sesenta (60) días hábiles a partir de la fecha de radicación de la solicitud de traslado ante el organismo de tránsito de origen, el propietario no se ha hecho presente para adelantar el proceso de radicación de la matrícula ante el organismo de tránsito receptor, este último devolverá la documentación al organismo de tránsito de origen</w:t>
            </w:r>
          </w:p>
        </w:tc>
      </w:tr>
      <w:tr w:rsidR="001D226B"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5A76B34C" w14:textId="77777777" w:rsidR="00B854A1" w:rsidRPr="00DE3144" w:rsidRDefault="00B854A1" w:rsidP="00B854A1">
            <w:pPr>
              <w:pStyle w:val="Sinespaciado"/>
              <w:jc w:val="both"/>
              <w:rPr>
                <w:rFonts w:ascii="Arial" w:hAnsi="Arial" w:cs="Arial"/>
              </w:rPr>
            </w:pPr>
            <w:r w:rsidRPr="00DE3144">
              <w:rPr>
                <w:rFonts w:ascii="Arial" w:hAnsi="Arial" w:cs="Arial"/>
              </w:rPr>
              <w:t>Presentar la solicitud del trámite.</w:t>
            </w:r>
          </w:p>
          <w:p w14:paraId="16C95563" w14:textId="77777777" w:rsidR="00B854A1" w:rsidRDefault="00B854A1" w:rsidP="00B854A1">
            <w:pPr>
              <w:pStyle w:val="Sinespaciado"/>
              <w:jc w:val="both"/>
              <w:rPr>
                <w:rFonts w:ascii="Arial" w:hAnsi="Arial" w:cs="Arial"/>
              </w:rPr>
            </w:pPr>
            <w:r w:rsidRPr="00E742F0">
              <w:rPr>
                <w:rFonts w:ascii="Arial" w:hAnsi="Arial" w:cs="Arial"/>
              </w:rPr>
              <w:t>Realizar el pago de los derechos del trámite a favor del</w:t>
            </w:r>
            <w:r>
              <w:rPr>
                <w:rFonts w:ascii="Arial" w:hAnsi="Arial" w:cs="Arial"/>
              </w:rPr>
              <w:t xml:space="preserve"> RUNT, Ministerio de Transporte, </w:t>
            </w:r>
            <w:r w:rsidRPr="00E742F0">
              <w:rPr>
                <w:rFonts w:ascii="Arial" w:hAnsi="Arial" w:cs="Arial"/>
              </w:rPr>
              <w:t>Organismo de Tránsito</w:t>
            </w:r>
            <w:r>
              <w:rPr>
                <w:rFonts w:ascii="Arial" w:hAnsi="Arial" w:cs="Arial"/>
              </w:rPr>
              <w:t xml:space="preserve"> y Tasas municipales (si aplica)</w:t>
            </w:r>
            <w:r w:rsidRPr="00E742F0">
              <w:rPr>
                <w:rFonts w:ascii="Arial" w:hAnsi="Arial" w:cs="Arial"/>
              </w:rPr>
              <w:t xml:space="preserve">, </w:t>
            </w:r>
          </w:p>
          <w:p w14:paraId="4353E2A3" w14:textId="77777777" w:rsidR="001D226B" w:rsidRDefault="001D226B" w:rsidP="003462FB">
            <w:pPr>
              <w:spacing w:after="0"/>
              <w:rPr>
                <w:rFonts w:ascii="Arial" w:hAnsi="Arial" w:cs="Arial"/>
                <w:b/>
                <w:i/>
                <w:iCs/>
                <w:color w:val="808080" w:themeColor="background1" w:themeShade="80"/>
                <w:sz w:val="20"/>
                <w:szCs w:val="20"/>
              </w:rPr>
            </w:pPr>
          </w:p>
          <w:tbl>
            <w:tblPr>
              <w:tblpPr w:leftFromText="141" w:rightFromText="141" w:vertAnchor="page" w:horzAnchor="margin" w:tblpXSpec="center" w:tblpY="1141"/>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8"/>
              <w:gridCol w:w="1360"/>
              <w:gridCol w:w="1060"/>
              <w:gridCol w:w="2035"/>
            </w:tblGrid>
            <w:tr w:rsidR="00B854A1" w:rsidRPr="004130C7" w14:paraId="3E03D150" w14:textId="77777777" w:rsidTr="006C356C">
              <w:trPr>
                <w:trHeight w:val="300"/>
              </w:trPr>
              <w:tc>
                <w:tcPr>
                  <w:tcW w:w="2628" w:type="dxa"/>
                  <w:shd w:val="clear" w:color="auto" w:fill="auto"/>
                  <w:noWrap/>
                  <w:vAlign w:val="center"/>
                  <w:hideMark/>
                </w:tcPr>
                <w:p w14:paraId="5565C31C" w14:textId="77777777" w:rsidR="00B854A1" w:rsidRPr="00C15B7B" w:rsidRDefault="00B854A1" w:rsidP="00B854A1">
                  <w:pPr>
                    <w:spacing w:after="0" w:line="240" w:lineRule="auto"/>
                    <w:jc w:val="center"/>
                    <w:rPr>
                      <w:rFonts w:ascii="Arial" w:hAnsi="Arial" w:cs="Arial"/>
                      <w:b/>
                      <w:bCs/>
                      <w:color w:val="000000"/>
                    </w:rPr>
                  </w:pPr>
                  <w:r w:rsidRPr="00C15B7B">
                    <w:rPr>
                      <w:rFonts w:ascii="Arial" w:hAnsi="Arial" w:cs="Arial"/>
                      <w:b/>
                      <w:bCs/>
                      <w:color w:val="000000"/>
                    </w:rPr>
                    <w:t>Descripción</w:t>
                  </w:r>
                </w:p>
              </w:tc>
              <w:tc>
                <w:tcPr>
                  <w:tcW w:w="1360" w:type="dxa"/>
                  <w:shd w:val="clear" w:color="auto" w:fill="auto"/>
                  <w:noWrap/>
                  <w:vAlign w:val="center"/>
                  <w:hideMark/>
                </w:tcPr>
                <w:p w14:paraId="3BFAFA2A" w14:textId="77777777" w:rsidR="00B854A1" w:rsidRPr="00C15B7B" w:rsidRDefault="00B854A1" w:rsidP="00B854A1">
                  <w:pPr>
                    <w:spacing w:after="0" w:line="240" w:lineRule="auto"/>
                    <w:jc w:val="center"/>
                    <w:rPr>
                      <w:rFonts w:ascii="Arial" w:hAnsi="Arial" w:cs="Arial"/>
                      <w:b/>
                      <w:bCs/>
                      <w:color w:val="000000"/>
                    </w:rPr>
                  </w:pPr>
                  <w:r w:rsidRPr="00C15B7B">
                    <w:rPr>
                      <w:rFonts w:ascii="Arial" w:hAnsi="Arial" w:cs="Arial"/>
                      <w:b/>
                      <w:bCs/>
                      <w:color w:val="000000"/>
                    </w:rPr>
                    <w:t>Tipo moneda</w:t>
                  </w:r>
                </w:p>
              </w:tc>
              <w:tc>
                <w:tcPr>
                  <w:tcW w:w="1060" w:type="dxa"/>
                  <w:shd w:val="clear" w:color="auto" w:fill="auto"/>
                  <w:noWrap/>
                  <w:vAlign w:val="center"/>
                  <w:hideMark/>
                </w:tcPr>
                <w:p w14:paraId="265BF3CD" w14:textId="77777777" w:rsidR="00B854A1" w:rsidRPr="00C15B7B" w:rsidRDefault="00B854A1" w:rsidP="00B854A1">
                  <w:pPr>
                    <w:spacing w:after="0" w:line="240" w:lineRule="auto"/>
                    <w:jc w:val="center"/>
                    <w:rPr>
                      <w:rFonts w:ascii="Arial" w:hAnsi="Arial" w:cs="Arial"/>
                      <w:b/>
                      <w:bCs/>
                      <w:color w:val="000000"/>
                    </w:rPr>
                  </w:pPr>
                  <w:r w:rsidRPr="00C15B7B">
                    <w:rPr>
                      <w:rFonts w:ascii="Arial" w:hAnsi="Arial" w:cs="Arial"/>
                      <w:b/>
                      <w:bCs/>
                      <w:color w:val="000000"/>
                    </w:rPr>
                    <w:t>Tipo Valor</w:t>
                  </w:r>
                </w:p>
              </w:tc>
              <w:tc>
                <w:tcPr>
                  <w:tcW w:w="2035" w:type="dxa"/>
                  <w:shd w:val="clear" w:color="auto" w:fill="auto"/>
                  <w:noWrap/>
                  <w:vAlign w:val="center"/>
                  <w:hideMark/>
                </w:tcPr>
                <w:p w14:paraId="30A4D172" w14:textId="77777777" w:rsidR="00B854A1" w:rsidRPr="00C15B7B" w:rsidRDefault="00B854A1" w:rsidP="00B854A1">
                  <w:pPr>
                    <w:spacing w:after="0" w:line="240" w:lineRule="auto"/>
                    <w:jc w:val="center"/>
                    <w:rPr>
                      <w:rFonts w:ascii="Arial" w:hAnsi="Arial" w:cs="Arial"/>
                      <w:b/>
                      <w:bCs/>
                      <w:color w:val="000000"/>
                    </w:rPr>
                  </w:pPr>
                  <w:r w:rsidRPr="00C15B7B">
                    <w:rPr>
                      <w:rFonts w:ascii="Arial" w:hAnsi="Arial" w:cs="Arial"/>
                      <w:b/>
                      <w:bCs/>
                      <w:color w:val="000000"/>
                    </w:rPr>
                    <w:t>Valor</w:t>
                  </w:r>
                </w:p>
              </w:tc>
            </w:tr>
            <w:tr w:rsidR="00B854A1" w:rsidRPr="004130C7" w14:paraId="078A70D8" w14:textId="77777777" w:rsidTr="006C356C">
              <w:trPr>
                <w:trHeight w:val="300"/>
              </w:trPr>
              <w:tc>
                <w:tcPr>
                  <w:tcW w:w="2628" w:type="dxa"/>
                  <w:shd w:val="clear" w:color="auto" w:fill="auto"/>
                  <w:noWrap/>
                  <w:vAlign w:val="bottom"/>
                  <w:hideMark/>
                </w:tcPr>
                <w:p w14:paraId="3381CE2B" w14:textId="77777777" w:rsidR="00B854A1" w:rsidRPr="00C15B7B" w:rsidRDefault="00B854A1" w:rsidP="00B854A1">
                  <w:pPr>
                    <w:spacing w:after="0" w:line="240" w:lineRule="auto"/>
                    <w:rPr>
                      <w:rFonts w:ascii="Arial" w:hAnsi="Arial" w:cs="Arial"/>
                      <w:color w:val="000000"/>
                    </w:rPr>
                  </w:pPr>
                  <w:r w:rsidRPr="00C15B7B">
                    <w:rPr>
                      <w:rFonts w:ascii="Arial" w:hAnsi="Arial" w:cs="Arial"/>
                      <w:color w:val="000000"/>
                    </w:rPr>
                    <w:t>Organismo de Transito</w:t>
                  </w:r>
                </w:p>
              </w:tc>
              <w:tc>
                <w:tcPr>
                  <w:tcW w:w="1360" w:type="dxa"/>
                  <w:shd w:val="clear" w:color="auto" w:fill="auto"/>
                  <w:noWrap/>
                  <w:vAlign w:val="center"/>
                  <w:hideMark/>
                </w:tcPr>
                <w:p w14:paraId="15CF14E0" w14:textId="77777777" w:rsidR="00B854A1" w:rsidRPr="00C15B7B" w:rsidRDefault="00B854A1" w:rsidP="00B854A1">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44609344" w14:textId="77777777" w:rsidR="00B854A1" w:rsidRPr="00C15B7B" w:rsidRDefault="00B854A1" w:rsidP="00B854A1">
                  <w:pPr>
                    <w:spacing w:after="0" w:line="240" w:lineRule="auto"/>
                    <w:jc w:val="center"/>
                    <w:rPr>
                      <w:rFonts w:ascii="Arial" w:hAnsi="Arial" w:cs="Arial"/>
                      <w:color w:val="000000"/>
                    </w:rPr>
                  </w:pPr>
                  <w:r w:rsidRPr="00C15B7B">
                    <w:rPr>
                      <w:rFonts w:ascii="Arial" w:hAnsi="Arial" w:cs="Arial"/>
                      <w:color w:val="000000"/>
                    </w:rPr>
                    <w:t>UVT</w:t>
                  </w:r>
                </w:p>
              </w:tc>
              <w:tc>
                <w:tcPr>
                  <w:tcW w:w="2035" w:type="dxa"/>
                  <w:shd w:val="clear" w:color="auto" w:fill="auto"/>
                  <w:noWrap/>
                  <w:vAlign w:val="center"/>
                  <w:hideMark/>
                </w:tcPr>
                <w:p w14:paraId="47FE72E4" w14:textId="2C02C299" w:rsidR="00B854A1" w:rsidRPr="00C15B7B" w:rsidRDefault="00577EA8" w:rsidP="00577EA8">
                  <w:pPr>
                    <w:spacing w:after="0" w:line="240" w:lineRule="auto"/>
                    <w:jc w:val="center"/>
                    <w:rPr>
                      <w:rFonts w:ascii="Arial" w:hAnsi="Arial" w:cs="Arial"/>
                      <w:color w:val="000000"/>
                    </w:rPr>
                  </w:pPr>
                  <w:r>
                    <w:rPr>
                      <w:rFonts w:ascii="Arial" w:hAnsi="Arial" w:cs="Arial"/>
                      <w:color w:val="000000"/>
                    </w:rPr>
                    <w:t>2</w:t>
                  </w:r>
                  <w:r w:rsidR="00B854A1">
                    <w:rPr>
                      <w:rFonts w:ascii="Arial" w:hAnsi="Arial" w:cs="Arial"/>
                      <w:color w:val="000000"/>
                    </w:rPr>
                    <w:t>,</w:t>
                  </w:r>
                  <w:r>
                    <w:rPr>
                      <w:rFonts w:ascii="Arial" w:hAnsi="Arial" w:cs="Arial"/>
                      <w:color w:val="000000"/>
                    </w:rPr>
                    <w:t>90</w:t>
                  </w:r>
                  <w:r w:rsidR="00B854A1" w:rsidRPr="00C15B7B">
                    <w:rPr>
                      <w:rFonts w:ascii="Arial" w:hAnsi="Arial" w:cs="Arial"/>
                      <w:color w:val="000000"/>
                    </w:rPr>
                    <w:t xml:space="preserve"> ($ </w:t>
                  </w:r>
                  <w:r w:rsidR="006013BF">
                    <w:rPr>
                      <w:rFonts w:ascii="Arial" w:hAnsi="Arial" w:cs="Arial"/>
                      <w:color w:val="000000"/>
                    </w:rPr>
                    <w:t>123.0</w:t>
                  </w:r>
                  <w:r>
                    <w:rPr>
                      <w:rFonts w:ascii="Arial" w:hAnsi="Arial" w:cs="Arial"/>
                      <w:color w:val="000000"/>
                    </w:rPr>
                    <w:t>00</w:t>
                  </w:r>
                  <w:r w:rsidR="00B854A1" w:rsidRPr="00C15B7B">
                    <w:rPr>
                      <w:rFonts w:ascii="Arial" w:hAnsi="Arial" w:cs="Arial"/>
                      <w:color w:val="000000"/>
                    </w:rPr>
                    <w:t>)</w:t>
                  </w:r>
                </w:p>
              </w:tc>
            </w:tr>
            <w:tr w:rsidR="00B854A1" w:rsidRPr="004130C7" w14:paraId="58999199" w14:textId="77777777" w:rsidTr="006C356C">
              <w:trPr>
                <w:trHeight w:val="300"/>
              </w:trPr>
              <w:tc>
                <w:tcPr>
                  <w:tcW w:w="2628" w:type="dxa"/>
                  <w:shd w:val="clear" w:color="auto" w:fill="auto"/>
                  <w:noWrap/>
                  <w:vAlign w:val="bottom"/>
                  <w:hideMark/>
                </w:tcPr>
                <w:p w14:paraId="6517C40A" w14:textId="77777777" w:rsidR="00B854A1" w:rsidRPr="00C15B7B" w:rsidRDefault="00B854A1" w:rsidP="00B854A1">
                  <w:pPr>
                    <w:spacing w:after="0" w:line="240" w:lineRule="auto"/>
                    <w:rPr>
                      <w:rFonts w:ascii="Arial" w:hAnsi="Arial" w:cs="Arial"/>
                      <w:color w:val="000000"/>
                    </w:rPr>
                  </w:pPr>
                  <w:r w:rsidRPr="00C15B7B">
                    <w:rPr>
                      <w:rFonts w:ascii="Arial" w:hAnsi="Arial" w:cs="Arial"/>
                      <w:color w:val="000000"/>
                    </w:rPr>
                    <w:t>Ministerio de Transporte</w:t>
                  </w:r>
                </w:p>
              </w:tc>
              <w:tc>
                <w:tcPr>
                  <w:tcW w:w="1360" w:type="dxa"/>
                  <w:shd w:val="clear" w:color="auto" w:fill="auto"/>
                  <w:noWrap/>
                  <w:vAlign w:val="center"/>
                  <w:hideMark/>
                </w:tcPr>
                <w:p w14:paraId="5BC8AEF7" w14:textId="77777777" w:rsidR="00B854A1" w:rsidRPr="00C15B7B" w:rsidRDefault="00B854A1" w:rsidP="00B854A1">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3CED12D2" w14:textId="77777777" w:rsidR="00B854A1" w:rsidRPr="00C15B7B" w:rsidRDefault="00B854A1" w:rsidP="00B854A1">
                  <w:pPr>
                    <w:spacing w:after="0" w:line="240" w:lineRule="auto"/>
                    <w:jc w:val="center"/>
                    <w:rPr>
                      <w:rFonts w:ascii="Arial" w:hAnsi="Arial" w:cs="Arial"/>
                      <w:color w:val="000000"/>
                    </w:rPr>
                  </w:pPr>
                  <w:r w:rsidRPr="00C15B7B">
                    <w:rPr>
                      <w:rFonts w:ascii="Arial" w:hAnsi="Arial" w:cs="Arial"/>
                      <w:color w:val="000000"/>
                    </w:rPr>
                    <w:t>Fijo</w:t>
                  </w:r>
                </w:p>
              </w:tc>
              <w:tc>
                <w:tcPr>
                  <w:tcW w:w="2035" w:type="dxa"/>
                  <w:shd w:val="clear" w:color="auto" w:fill="auto"/>
                  <w:noWrap/>
                  <w:vAlign w:val="center"/>
                  <w:hideMark/>
                </w:tcPr>
                <w:p w14:paraId="6DF7DB00" w14:textId="5D77AAF9" w:rsidR="00B854A1" w:rsidRPr="00C15B7B" w:rsidRDefault="006013BF" w:rsidP="00B854A1">
                  <w:pPr>
                    <w:spacing w:after="0" w:line="240" w:lineRule="auto"/>
                    <w:jc w:val="center"/>
                    <w:rPr>
                      <w:rFonts w:ascii="Arial" w:hAnsi="Arial" w:cs="Arial"/>
                      <w:color w:val="000000"/>
                    </w:rPr>
                  </w:pPr>
                  <w:r>
                    <w:rPr>
                      <w:rFonts w:ascii="Arial" w:hAnsi="Arial" w:cs="Arial"/>
                      <w:color w:val="000000"/>
                    </w:rPr>
                    <w:t>$ 29.7</w:t>
                  </w:r>
                  <w:r w:rsidR="00B854A1" w:rsidRPr="00C15B7B">
                    <w:rPr>
                      <w:rFonts w:ascii="Arial" w:hAnsi="Arial" w:cs="Arial"/>
                      <w:color w:val="000000"/>
                    </w:rPr>
                    <w:t>00</w:t>
                  </w:r>
                </w:p>
              </w:tc>
            </w:tr>
            <w:tr w:rsidR="00B854A1" w:rsidRPr="004130C7" w14:paraId="4570EC85" w14:textId="77777777" w:rsidTr="006C356C">
              <w:trPr>
                <w:trHeight w:val="300"/>
              </w:trPr>
              <w:tc>
                <w:tcPr>
                  <w:tcW w:w="2628" w:type="dxa"/>
                  <w:shd w:val="clear" w:color="auto" w:fill="auto"/>
                  <w:noWrap/>
                  <w:vAlign w:val="bottom"/>
                  <w:hideMark/>
                </w:tcPr>
                <w:p w14:paraId="16738B80" w14:textId="77777777" w:rsidR="00B854A1" w:rsidRPr="00C15B7B" w:rsidRDefault="00B854A1" w:rsidP="00B854A1">
                  <w:pPr>
                    <w:spacing w:after="0" w:line="240" w:lineRule="auto"/>
                    <w:rPr>
                      <w:rFonts w:ascii="Arial" w:hAnsi="Arial" w:cs="Arial"/>
                      <w:color w:val="000000"/>
                    </w:rPr>
                  </w:pPr>
                  <w:r w:rsidRPr="00C15B7B">
                    <w:rPr>
                      <w:rFonts w:ascii="Arial" w:hAnsi="Arial" w:cs="Arial"/>
                      <w:color w:val="000000"/>
                    </w:rPr>
                    <w:t>RUNT</w:t>
                  </w:r>
                </w:p>
              </w:tc>
              <w:tc>
                <w:tcPr>
                  <w:tcW w:w="1360" w:type="dxa"/>
                  <w:shd w:val="clear" w:color="auto" w:fill="auto"/>
                  <w:noWrap/>
                  <w:vAlign w:val="center"/>
                  <w:hideMark/>
                </w:tcPr>
                <w:p w14:paraId="69BB7D12" w14:textId="77777777" w:rsidR="00B854A1" w:rsidRPr="00C15B7B" w:rsidRDefault="00B854A1" w:rsidP="00B854A1">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58BA17FE" w14:textId="77777777" w:rsidR="00B854A1" w:rsidRPr="00C15B7B" w:rsidRDefault="00B854A1" w:rsidP="00B854A1">
                  <w:pPr>
                    <w:spacing w:after="0" w:line="240" w:lineRule="auto"/>
                    <w:jc w:val="center"/>
                    <w:rPr>
                      <w:rFonts w:ascii="Arial" w:hAnsi="Arial" w:cs="Arial"/>
                      <w:color w:val="000000"/>
                    </w:rPr>
                  </w:pPr>
                  <w:r w:rsidRPr="00C15B7B">
                    <w:rPr>
                      <w:rFonts w:ascii="Arial" w:hAnsi="Arial" w:cs="Arial"/>
                      <w:color w:val="000000"/>
                    </w:rPr>
                    <w:t>Fijo</w:t>
                  </w:r>
                </w:p>
              </w:tc>
              <w:tc>
                <w:tcPr>
                  <w:tcW w:w="2035" w:type="dxa"/>
                  <w:shd w:val="clear" w:color="auto" w:fill="auto"/>
                  <w:noWrap/>
                  <w:vAlign w:val="center"/>
                  <w:hideMark/>
                </w:tcPr>
                <w:p w14:paraId="76376029" w14:textId="6EE91C40" w:rsidR="00B854A1" w:rsidRPr="00C15B7B" w:rsidRDefault="00B854A1" w:rsidP="00424152">
                  <w:pPr>
                    <w:spacing w:after="0" w:line="240" w:lineRule="auto"/>
                    <w:jc w:val="center"/>
                    <w:rPr>
                      <w:rFonts w:ascii="Arial" w:hAnsi="Arial" w:cs="Arial"/>
                      <w:color w:val="000000"/>
                    </w:rPr>
                  </w:pPr>
                  <w:r>
                    <w:rPr>
                      <w:rFonts w:ascii="Arial" w:hAnsi="Arial" w:cs="Arial"/>
                      <w:color w:val="000000"/>
                    </w:rPr>
                    <w:t xml:space="preserve">$ </w:t>
                  </w:r>
                  <w:r w:rsidR="00424152">
                    <w:rPr>
                      <w:rFonts w:ascii="Arial" w:hAnsi="Arial" w:cs="Arial"/>
                      <w:color w:val="000000"/>
                    </w:rPr>
                    <w:t>2.100</w:t>
                  </w:r>
                </w:p>
              </w:tc>
            </w:tr>
            <w:tr w:rsidR="00B854A1" w:rsidRPr="004130C7" w14:paraId="1178847A" w14:textId="77777777" w:rsidTr="006C356C">
              <w:trPr>
                <w:trHeight w:val="300"/>
              </w:trPr>
              <w:tc>
                <w:tcPr>
                  <w:tcW w:w="5048" w:type="dxa"/>
                  <w:gridSpan w:val="3"/>
                  <w:shd w:val="clear" w:color="auto" w:fill="auto"/>
                  <w:noWrap/>
                  <w:vAlign w:val="bottom"/>
                  <w:hideMark/>
                </w:tcPr>
                <w:p w14:paraId="182E8C40" w14:textId="77777777" w:rsidR="00B854A1" w:rsidRPr="00C15B7B" w:rsidRDefault="00B854A1" w:rsidP="00B854A1">
                  <w:pPr>
                    <w:spacing w:after="0" w:line="240" w:lineRule="auto"/>
                    <w:jc w:val="center"/>
                    <w:rPr>
                      <w:rFonts w:ascii="Arial" w:hAnsi="Arial" w:cs="Arial"/>
                      <w:b/>
                      <w:bCs/>
                      <w:color w:val="000000"/>
                    </w:rPr>
                  </w:pPr>
                  <w:r w:rsidRPr="00C15B7B">
                    <w:rPr>
                      <w:rFonts w:ascii="Arial" w:hAnsi="Arial" w:cs="Arial"/>
                      <w:b/>
                      <w:bCs/>
                      <w:color w:val="000000"/>
                    </w:rPr>
                    <w:t>TOTAL</w:t>
                  </w:r>
                </w:p>
              </w:tc>
              <w:tc>
                <w:tcPr>
                  <w:tcW w:w="2035" w:type="dxa"/>
                  <w:shd w:val="clear" w:color="auto" w:fill="auto"/>
                  <w:noWrap/>
                  <w:vAlign w:val="center"/>
                  <w:hideMark/>
                </w:tcPr>
                <w:p w14:paraId="4CC7363C" w14:textId="334283B4" w:rsidR="00B854A1" w:rsidRPr="00C15B7B" w:rsidRDefault="00B854A1" w:rsidP="00577EA8">
                  <w:pPr>
                    <w:spacing w:after="0" w:line="240" w:lineRule="auto"/>
                    <w:jc w:val="center"/>
                    <w:rPr>
                      <w:rFonts w:ascii="Arial" w:hAnsi="Arial" w:cs="Arial"/>
                      <w:color w:val="000000"/>
                    </w:rPr>
                  </w:pPr>
                  <w:r>
                    <w:rPr>
                      <w:rFonts w:ascii="Arial" w:hAnsi="Arial" w:cs="Arial"/>
                      <w:color w:val="000000"/>
                    </w:rPr>
                    <w:t>$</w:t>
                  </w:r>
                  <w:r w:rsidR="006013BF">
                    <w:rPr>
                      <w:rFonts w:ascii="Arial" w:hAnsi="Arial" w:cs="Arial"/>
                      <w:color w:val="000000"/>
                    </w:rPr>
                    <w:t>154</w:t>
                  </w:r>
                  <w:r>
                    <w:rPr>
                      <w:rFonts w:ascii="Arial" w:hAnsi="Arial" w:cs="Arial"/>
                      <w:color w:val="000000"/>
                    </w:rPr>
                    <w:t>.</w:t>
                  </w:r>
                  <w:r w:rsidR="006013BF">
                    <w:rPr>
                      <w:rFonts w:ascii="Arial" w:hAnsi="Arial" w:cs="Arial"/>
                      <w:color w:val="000000"/>
                    </w:rPr>
                    <w:t>8</w:t>
                  </w:r>
                  <w:r w:rsidR="00577EA8">
                    <w:rPr>
                      <w:rFonts w:ascii="Arial" w:hAnsi="Arial" w:cs="Arial"/>
                      <w:color w:val="000000"/>
                    </w:rPr>
                    <w:t>00</w:t>
                  </w:r>
                </w:p>
              </w:tc>
            </w:tr>
          </w:tbl>
          <w:p w14:paraId="494780D5" w14:textId="77777777" w:rsidR="00B854A1" w:rsidRDefault="00B854A1" w:rsidP="00B854A1">
            <w:pPr>
              <w:pStyle w:val="Sinespaciado"/>
              <w:jc w:val="both"/>
              <w:rPr>
                <w:rFonts w:ascii="Arial" w:hAnsi="Arial" w:cs="Arial"/>
              </w:rPr>
            </w:pPr>
            <w:r>
              <w:rPr>
                <w:rFonts w:ascii="Arial" w:hAnsi="Arial" w:cs="Arial"/>
              </w:rPr>
              <w:t xml:space="preserve">Haga clic </w:t>
            </w:r>
            <w:hyperlink r:id="rId9" w:history="1">
              <w:r w:rsidRPr="00862BA0">
                <w:rPr>
                  <w:rStyle w:val="Hipervnculo"/>
                  <w:rFonts w:ascii="Arial" w:hAnsi="Arial" w:cs="Arial"/>
                </w:rPr>
                <w:t>Aquí</w:t>
              </w:r>
            </w:hyperlink>
            <w:r>
              <w:rPr>
                <w:rFonts w:ascii="Arial" w:hAnsi="Arial" w:cs="Arial"/>
              </w:rPr>
              <w:t xml:space="preserve"> para conocer</w:t>
            </w:r>
            <w:r w:rsidRPr="00D026E1">
              <w:rPr>
                <w:rFonts w:ascii="Arial" w:hAnsi="Arial" w:cs="Arial"/>
              </w:rPr>
              <w:t xml:space="preserve"> las tarifas de trámites y servicios de la Secretaría de Movilidad</w:t>
            </w:r>
            <w:r>
              <w:rPr>
                <w:rFonts w:ascii="Arial" w:hAnsi="Arial" w:cs="Arial"/>
              </w:rPr>
              <w:t>.</w:t>
            </w:r>
          </w:p>
          <w:p w14:paraId="6798363D" w14:textId="77777777" w:rsidR="00B854A1" w:rsidRDefault="00B854A1" w:rsidP="003462FB">
            <w:pPr>
              <w:spacing w:after="0"/>
              <w:rPr>
                <w:rFonts w:ascii="Arial" w:hAnsi="Arial" w:cs="Arial"/>
                <w:b/>
                <w:i/>
                <w:iCs/>
                <w:color w:val="808080" w:themeColor="background1" w:themeShade="80"/>
                <w:sz w:val="20"/>
                <w:szCs w:val="20"/>
              </w:rPr>
            </w:pPr>
          </w:p>
          <w:p w14:paraId="310ACB9F" w14:textId="042A58AA" w:rsidR="00B854A1" w:rsidRPr="002E1186" w:rsidRDefault="00B854A1" w:rsidP="003462FB">
            <w:pPr>
              <w:spacing w:after="0"/>
              <w:rPr>
                <w:rFonts w:ascii="Arial" w:hAnsi="Arial" w:cs="Arial"/>
                <w:b/>
                <w:i/>
                <w:iCs/>
                <w:color w:val="808080" w:themeColor="background1" w:themeShade="80"/>
                <w:sz w:val="20"/>
                <w:szCs w:val="20"/>
              </w:rPr>
            </w:pPr>
          </w:p>
        </w:tc>
      </w:tr>
      <w:tr w:rsidR="00F72246"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056C66A3" w:rsidR="00F72246" w:rsidRPr="00882CEE" w:rsidRDefault="00F72246" w:rsidP="002E4632">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F72246" w:rsidRPr="00882CEE" w:rsidRDefault="00F72246" w:rsidP="00F72246">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3ADE2C16" w14:textId="77777777" w:rsidR="00B854A1" w:rsidRPr="007A3103" w:rsidRDefault="00B854A1" w:rsidP="00B854A1">
            <w:pPr>
              <w:spacing w:after="0"/>
              <w:rPr>
                <w:rFonts w:ascii="Arial" w:hAnsi="Arial" w:cs="Arial"/>
              </w:rPr>
            </w:pPr>
            <w:r w:rsidRPr="007A3103">
              <w:rPr>
                <w:rFonts w:ascii="Arial" w:hAnsi="Arial" w:cs="Arial"/>
              </w:rPr>
              <w:t>90 minutos, a partir del pago del trámite.</w:t>
            </w:r>
          </w:p>
          <w:p w14:paraId="3C0E6DCC" w14:textId="6080738F" w:rsidR="00F72246" w:rsidRPr="002E1186" w:rsidRDefault="00F72246" w:rsidP="003462FB">
            <w:pPr>
              <w:spacing w:after="0"/>
              <w:rPr>
                <w:rFonts w:ascii="Arial" w:hAnsi="Arial" w:cs="Arial"/>
                <w:b/>
                <w:i/>
                <w:iCs/>
                <w:color w:val="808080" w:themeColor="background1" w:themeShade="80"/>
                <w:sz w:val="20"/>
                <w:szCs w:val="20"/>
              </w:rPr>
            </w:pPr>
          </w:p>
        </w:tc>
      </w:tr>
      <w:tr w:rsidR="00EA50D4" w:rsidRPr="00882CEE" w14:paraId="189746CF" w14:textId="77777777" w:rsidTr="00331230">
        <w:trPr>
          <w:trHeight w:val="836"/>
        </w:trPr>
        <w:tc>
          <w:tcPr>
            <w:tcW w:w="2127" w:type="dxa"/>
            <w:vMerge/>
            <w:shd w:val="clear" w:color="auto" w:fill="BFBFBF" w:themeFill="background1" w:themeFillShade="BF"/>
            <w:vAlign w:val="center"/>
          </w:tcPr>
          <w:p w14:paraId="0C2FD541" w14:textId="77777777" w:rsidR="00EA50D4" w:rsidRPr="00882CEE" w:rsidRDefault="00EA50D4" w:rsidP="002E4632">
            <w:pPr>
              <w:spacing w:after="0"/>
              <w:rPr>
                <w:rFonts w:ascii="Arial" w:hAnsi="Arial" w:cs="Arial"/>
                <w:b/>
              </w:rPr>
            </w:pPr>
          </w:p>
        </w:tc>
        <w:tc>
          <w:tcPr>
            <w:tcW w:w="3373" w:type="dxa"/>
            <w:gridSpan w:val="4"/>
            <w:shd w:val="pct25" w:color="auto" w:fill="auto"/>
            <w:vAlign w:val="center"/>
          </w:tcPr>
          <w:p w14:paraId="2214E127" w14:textId="77777777" w:rsidR="00EA50D4" w:rsidRPr="00882CEE" w:rsidRDefault="00EA50D4" w:rsidP="00EA50D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EBA9FF5" w14:textId="5B482E6E" w:rsidR="00EA50D4" w:rsidRPr="002E1186" w:rsidRDefault="00B854A1" w:rsidP="000C33A0">
            <w:pPr>
              <w:spacing w:after="0"/>
              <w:rPr>
                <w:rFonts w:ascii="Arial" w:hAnsi="Arial" w:cs="Arial"/>
                <w:b/>
                <w:i/>
                <w:iCs/>
                <w:color w:val="808080" w:themeColor="background1" w:themeShade="80"/>
                <w:sz w:val="20"/>
                <w:szCs w:val="20"/>
              </w:rPr>
            </w:pPr>
            <w:r w:rsidRPr="007A3103">
              <w:rPr>
                <w:rFonts w:ascii="Arial" w:hAnsi="Arial" w:cs="Arial"/>
              </w:rPr>
              <w:t>Tarjeta de registro.</w:t>
            </w:r>
          </w:p>
        </w:tc>
      </w:tr>
      <w:tr w:rsidR="00B854A1" w:rsidRPr="00882CEE" w14:paraId="07CC1B9E" w14:textId="77777777" w:rsidTr="00331230">
        <w:trPr>
          <w:trHeight w:val="849"/>
        </w:trPr>
        <w:tc>
          <w:tcPr>
            <w:tcW w:w="2127" w:type="dxa"/>
            <w:shd w:val="clear" w:color="auto" w:fill="BFBFBF" w:themeFill="background1" w:themeFillShade="BF"/>
            <w:vAlign w:val="center"/>
          </w:tcPr>
          <w:p w14:paraId="7E842DA4" w14:textId="52A8769D" w:rsidR="00B854A1" w:rsidRPr="00882CEE" w:rsidRDefault="00B854A1" w:rsidP="00B854A1">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0494977B" w:rsidR="00B854A1" w:rsidRPr="002E1186" w:rsidRDefault="00B854A1" w:rsidP="00B854A1">
            <w:pPr>
              <w:spacing w:after="0"/>
              <w:rPr>
                <w:rFonts w:ascii="Arial" w:hAnsi="Arial" w:cs="Arial"/>
                <w:b/>
                <w:i/>
                <w:iCs/>
                <w:color w:val="808080" w:themeColor="background1" w:themeShade="80"/>
                <w:sz w:val="20"/>
                <w:szCs w:val="20"/>
              </w:rPr>
            </w:pPr>
            <w:r w:rsidRPr="007A3103">
              <w:rPr>
                <w:rFonts w:ascii="Arial" w:hAnsi="Arial" w:cs="Arial"/>
              </w:rPr>
              <w:t>Presencial en los puntos de atención o telefónico en el</w:t>
            </w:r>
            <w:r>
              <w:rPr>
                <w:rFonts w:ascii="Arial" w:hAnsi="Arial" w:cs="Arial"/>
              </w:rPr>
              <w:t xml:space="preserve"> (604)</w:t>
            </w:r>
            <w:r w:rsidRPr="007A3103">
              <w:rPr>
                <w:rFonts w:ascii="Arial" w:hAnsi="Arial" w:cs="Arial"/>
              </w:rPr>
              <w:t xml:space="preserve"> 372 33 00.</w:t>
            </w:r>
          </w:p>
        </w:tc>
      </w:tr>
      <w:tr w:rsidR="00B854A1"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B854A1" w:rsidRPr="00882CEE" w:rsidRDefault="00B854A1" w:rsidP="00B854A1">
            <w:pPr>
              <w:spacing w:after="0" w:line="240" w:lineRule="auto"/>
              <w:contextualSpacing/>
              <w:rPr>
                <w:rFonts w:ascii="Arial" w:eastAsia="Times New Roman" w:hAnsi="Arial" w:cs="Arial"/>
                <w:b/>
                <w:lang w:eastAsia="es-CO"/>
              </w:rPr>
            </w:pPr>
            <w:r>
              <w:rPr>
                <w:rFonts w:ascii="Arial" w:eastAsia="Times New Roman" w:hAnsi="Arial" w:cs="Arial"/>
                <w:b/>
                <w:lang w:eastAsia="es-CO"/>
              </w:rPr>
              <w:lastRenderedPageBreak/>
              <w:t>Fundamento Legal</w:t>
            </w:r>
          </w:p>
        </w:tc>
        <w:tc>
          <w:tcPr>
            <w:tcW w:w="8079" w:type="dxa"/>
            <w:gridSpan w:val="10"/>
            <w:shd w:val="clear" w:color="auto" w:fill="auto"/>
            <w:vAlign w:val="center"/>
          </w:tcPr>
          <w:p w14:paraId="02C7952B" w14:textId="77777777" w:rsidR="00B854A1" w:rsidRPr="007A3103" w:rsidRDefault="00B854A1" w:rsidP="00B854A1">
            <w:pPr>
              <w:pStyle w:val="Prrafodelista"/>
              <w:numPr>
                <w:ilvl w:val="0"/>
                <w:numId w:val="13"/>
              </w:numPr>
              <w:shd w:val="clear" w:color="auto" w:fill="FFFFFF"/>
              <w:spacing w:after="0"/>
              <w:ind w:right="240"/>
              <w:jc w:val="both"/>
              <w:rPr>
                <w:rFonts w:ascii="Arial" w:hAnsi="Arial" w:cs="Arial"/>
              </w:rPr>
            </w:pPr>
            <w:r w:rsidRPr="007A3103">
              <w:rPr>
                <w:rFonts w:ascii="Arial" w:hAnsi="Arial" w:cs="Arial"/>
                <w:shd w:val="clear" w:color="auto" w:fill="FFFFFF"/>
              </w:rPr>
              <w:t>Decreto Ley 019 de 2012 (Art.15)</w:t>
            </w:r>
          </w:p>
          <w:p w14:paraId="3DB24FC3" w14:textId="77777777" w:rsidR="00B854A1" w:rsidRDefault="00B854A1" w:rsidP="00B854A1">
            <w:pPr>
              <w:pStyle w:val="Prrafodelista"/>
              <w:numPr>
                <w:ilvl w:val="0"/>
                <w:numId w:val="13"/>
              </w:numPr>
              <w:shd w:val="clear" w:color="auto" w:fill="FFFFFF"/>
              <w:spacing w:after="0"/>
              <w:ind w:right="240"/>
              <w:jc w:val="both"/>
              <w:rPr>
                <w:rFonts w:ascii="Arial" w:hAnsi="Arial" w:cs="Arial"/>
              </w:rPr>
            </w:pPr>
            <w:r w:rsidRPr="007A3103">
              <w:rPr>
                <w:rFonts w:ascii="Arial" w:hAnsi="Arial" w:cs="Arial"/>
              </w:rPr>
              <w:t>Ley 769 de 2002.</w:t>
            </w:r>
          </w:p>
          <w:p w14:paraId="6271D74E" w14:textId="77777777" w:rsidR="00A31872" w:rsidRPr="00A31872" w:rsidRDefault="00A31872" w:rsidP="00A31872">
            <w:pPr>
              <w:pStyle w:val="Prrafodelista"/>
              <w:numPr>
                <w:ilvl w:val="0"/>
                <w:numId w:val="13"/>
              </w:numPr>
              <w:shd w:val="clear" w:color="auto" w:fill="FFFFFF"/>
              <w:spacing w:after="0"/>
              <w:ind w:right="240"/>
              <w:jc w:val="both"/>
              <w:rPr>
                <w:rFonts w:ascii="Arial" w:hAnsi="Arial" w:cs="Arial"/>
              </w:rPr>
            </w:pPr>
            <w:r w:rsidRPr="00A31872">
              <w:rPr>
                <w:rFonts w:ascii="Arial" w:hAnsi="Arial" w:cs="Arial"/>
              </w:rPr>
              <w:t>Ley 2197 de 2022, Art. 43.</w:t>
            </w:r>
          </w:p>
          <w:p w14:paraId="445DAC85" w14:textId="77777777" w:rsidR="00A31872" w:rsidRPr="00A31872" w:rsidRDefault="00A31872" w:rsidP="00A31872">
            <w:pPr>
              <w:pStyle w:val="Prrafodelista"/>
              <w:numPr>
                <w:ilvl w:val="0"/>
                <w:numId w:val="13"/>
              </w:numPr>
              <w:shd w:val="clear" w:color="auto" w:fill="FFFFFF"/>
              <w:spacing w:after="0"/>
              <w:ind w:right="240"/>
              <w:jc w:val="both"/>
              <w:rPr>
                <w:rFonts w:ascii="Arial" w:hAnsi="Arial" w:cs="Arial"/>
              </w:rPr>
            </w:pPr>
            <w:r w:rsidRPr="00A31872">
              <w:rPr>
                <w:rFonts w:ascii="Arial" w:hAnsi="Arial" w:cs="Arial"/>
              </w:rPr>
              <w:t>Decreto 603 2022</w:t>
            </w:r>
          </w:p>
          <w:p w14:paraId="1F4AFB59" w14:textId="77777777" w:rsidR="00B960F6" w:rsidRDefault="00B960F6" w:rsidP="00B960F6">
            <w:pPr>
              <w:pStyle w:val="Prrafodelista"/>
              <w:numPr>
                <w:ilvl w:val="0"/>
                <w:numId w:val="13"/>
              </w:numPr>
              <w:shd w:val="clear" w:color="auto" w:fill="FFFFFF"/>
              <w:spacing w:after="0"/>
              <w:ind w:right="240"/>
              <w:jc w:val="both"/>
              <w:rPr>
                <w:rFonts w:ascii="Arial" w:hAnsi="Arial" w:cs="Arial"/>
              </w:rPr>
            </w:pPr>
            <w:r w:rsidRPr="00B960F6">
              <w:rPr>
                <w:rFonts w:ascii="Arial" w:hAnsi="Arial" w:cs="Arial"/>
              </w:rPr>
              <w:t>Resolución 20223040055235 de 2022</w:t>
            </w:r>
          </w:p>
          <w:p w14:paraId="7CAACE12" w14:textId="1A994C24" w:rsidR="00B854A1" w:rsidRDefault="00B854A1" w:rsidP="00B960F6">
            <w:pPr>
              <w:pStyle w:val="Prrafodelista"/>
              <w:numPr>
                <w:ilvl w:val="0"/>
                <w:numId w:val="13"/>
              </w:numPr>
              <w:shd w:val="clear" w:color="auto" w:fill="FFFFFF"/>
              <w:spacing w:after="0"/>
              <w:ind w:right="240"/>
              <w:jc w:val="both"/>
              <w:rPr>
                <w:rFonts w:ascii="Arial" w:hAnsi="Arial" w:cs="Arial"/>
              </w:rPr>
            </w:pPr>
            <w:r w:rsidRPr="007A3103">
              <w:rPr>
                <w:rFonts w:ascii="Arial" w:hAnsi="Arial" w:cs="Arial"/>
              </w:rPr>
              <w:t>Resolución 1068 de 2015 art 14.</w:t>
            </w:r>
          </w:p>
          <w:p w14:paraId="3C225CFA" w14:textId="2D9174E9" w:rsidR="006013BF" w:rsidRPr="007A3103" w:rsidRDefault="006013BF" w:rsidP="006013BF">
            <w:pPr>
              <w:pStyle w:val="Prrafodelista"/>
              <w:numPr>
                <w:ilvl w:val="0"/>
                <w:numId w:val="13"/>
              </w:numPr>
              <w:shd w:val="clear" w:color="auto" w:fill="FFFFFF"/>
              <w:spacing w:after="0"/>
              <w:ind w:right="240"/>
              <w:jc w:val="both"/>
              <w:rPr>
                <w:rFonts w:ascii="Arial" w:hAnsi="Arial" w:cs="Arial"/>
              </w:rPr>
            </w:pPr>
            <w:r w:rsidRPr="006013BF">
              <w:rPr>
                <w:rFonts w:ascii="Arial" w:hAnsi="Arial" w:cs="Arial"/>
              </w:rPr>
              <w:t>Resolución 001264 de 2022</w:t>
            </w:r>
          </w:p>
          <w:p w14:paraId="3FB07E67" w14:textId="77777777" w:rsidR="00B854A1" w:rsidRPr="007A3103" w:rsidRDefault="00B854A1" w:rsidP="00B854A1">
            <w:pPr>
              <w:pStyle w:val="Prrafodelista"/>
              <w:numPr>
                <w:ilvl w:val="0"/>
                <w:numId w:val="13"/>
              </w:numPr>
              <w:shd w:val="clear" w:color="auto" w:fill="FFFFFF"/>
              <w:spacing w:after="0"/>
              <w:ind w:right="240"/>
              <w:jc w:val="both"/>
              <w:rPr>
                <w:rFonts w:ascii="Arial" w:hAnsi="Arial" w:cs="Arial"/>
              </w:rPr>
            </w:pPr>
            <w:r w:rsidRPr="007A3103">
              <w:rPr>
                <w:rFonts w:ascii="Arial" w:hAnsi="Arial" w:cs="Arial"/>
                <w:shd w:val="clear" w:color="auto" w:fill="FFFFFF"/>
              </w:rPr>
              <w:t>Ley 1005 de 2006 (Artículo 6) tarifa</w:t>
            </w:r>
            <w:r w:rsidRPr="007A3103">
              <w:rPr>
                <w:rFonts w:ascii="Arial" w:hAnsi="Arial" w:cs="Arial"/>
              </w:rPr>
              <w:t>.</w:t>
            </w:r>
          </w:p>
          <w:p w14:paraId="70EE049D" w14:textId="77777777" w:rsidR="00B854A1" w:rsidRPr="007A3103" w:rsidRDefault="00B854A1" w:rsidP="00B854A1">
            <w:pPr>
              <w:pStyle w:val="Prrafodelista"/>
              <w:numPr>
                <w:ilvl w:val="0"/>
                <w:numId w:val="13"/>
              </w:numPr>
              <w:shd w:val="clear" w:color="auto" w:fill="FFFFFF"/>
              <w:spacing w:after="0"/>
              <w:ind w:right="240"/>
              <w:jc w:val="both"/>
              <w:rPr>
                <w:rFonts w:ascii="Arial" w:hAnsi="Arial" w:cs="Arial"/>
              </w:rPr>
            </w:pPr>
            <w:r w:rsidRPr="007A3103">
              <w:rPr>
                <w:rFonts w:ascii="Arial" w:hAnsi="Arial" w:cs="Arial"/>
              </w:rPr>
              <w:t>Resolución 012379 de 2012.</w:t>
            </w:r>
          </w:p>
          <w:p w14:paraId="7633FB02" w14:textId="77777777" w:rsidR="00B854A1" w:rsidRPr="007A3103" w:rsidRDefault="00B854A1" w:rsidP="00B854A1">
            <w:pPr>
              <w:pStyle w:val="Prrafodelista"/>
              <w:numPr>
                <w:ilvl w:val="0"/>
                <w:numId w:val="13"/>
              </w:numPr>
              <w:shd w:val="clear" w:color="auto" w:fill="FFFFFF"/>
              <w:spacing w:after="0"/>
              <w:ind w:right="240"/>
              <w:jc w:val="both"/>
              <w:rPr>
                <w:rFonts w:ascii="Arial" w:hAnsi="Arial" w:cs="Arial"/>
              </w:rPr>
            </w:pPr>
            <w:r w:rsidRPr="007A3103">
              <w:rPr>
                <w:rFonts w:ascii="Arial" w:hAnsi="Arial" w:cs="Arial"/>
              </w:rPr>
              <w:t>Acuerdo Municipal 030 de 2012. Art.155 modificado por el acuerdo municipal 019/14.</w:t>
            </w:r>
          </w:p>
          <w:p w14:paraId="44372FF2" w14:textId="77777777" w:rsidR="00B854A1" w:rsidRPr="00B854A1" w:rsidRDefault="00B854A1" w:rsidP="00B854A1">
            <w:pPr>
              <w:pStyle w:val="Sinespaciado"/>
              <w:numPr>
                <w:ilvl w:val="0"/>
                <w:numId w:val="13"/>
              </w:numPr>
              <w:spacing w:line="276" w:lineRule="auto"/>
              <w:rPr>
                <w:rFonts w:ascii="Arial" w:hAnsi="Arial" w:cs="Arial"/>
                <w:b/>
                <w:i/>
                <w:iCs/>
                <w:color w:val="808080" w:themeColor="background1" w:themeShade="80"/>
                <w:sz w:val="20"/>
                <w:szCs w:val="20"/>
              </w:rPr>
            </w:pPr>
            <w:r w:rsidRPr="007A3103">
              <w:rPr>
                <w:rFonts w:ascii="Arial" w:hAnsi="Arial" w:cs="Arial"/>
              </w:rPr>
              <w:t>Acuerdo Municipal 019 de 2014. Art. 26 modificado por el acuerdo municipal 018/17.</w:t>
            </w:r>
          </w:p>
          <w:p w14:paraId="509C2425" w14:textId="2432997E" w:rsidR="00B854A1" w:rsidRPr="002E1186" w:rsidRDefault="00B854A1" w:rsidP="00B854A1">
            <w:pPr>
              <w:pStyle w:val="Sinespaciado"/>
              <w:numPr>
                <w:ilvl w:val="0"/>
                <w:numId w:val="13"/>
              </w:numPr>
              <w:spacing w:line="276" w:lineRule="auto"/>
              <w:rPr>
                <w:rFonts w:ascii="Arial" w:hAnsi="Arial" w:cs="Arial"/>
                <w:b/>
                <w:i/>
                <w:iCs/>
                <w:color w:val="808080" w:themeColor="background1" w:themeShade="80"/>
                <w:sz w:val="20"/>
                <w:szCs w:val="20"/>
              </w:rPr>
            </w:pPr>
            <w:r w:rsidRPr="007A3103">
              <w:rPr>
                <w:rFonts w:ascii="Arial" w:hAnsi="Arial" w:cs="Arial"/>
              </w:rPr>
              <w:t>Acuerdo municipal 018/17 art 29.</w:t>
            </w:r>
          </w:p>
        </w:tc>
      </w:tr>
      <w:tr w:rsidR="00B854A1"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B854A1" w:rsidRDefault="00B854A1" w:rsidP="00B854A1">
            <w:pPr>
              <w:spacing w:after="0" w:line="240" w:lineRule="auto"/>
              <w:contextualSpacing/>
              <w:rPr>
                <w:rFonts w:ascii="Arial" w:eastAsia="Times New Roman" w:hAnsi="Arial" w:cs="Arial"/>
                <w:b/>
                <w:lang w:eastAsia="es-CO"/>
              </w:rPr>
            </w:pPr>
            <w:r>
              <w:rPr>
                <w:rFonts w:ascii="Arial" w:eastAsia="Times New Roman" w:hAnsi="Arial" w:cs="Arial"/>
                <w:b/>
                <w:lang w:eastAsia="es-CO"/>
              </w:rPr>
              <w:t xml:space="preserve">Actualizado por: </w:t>
            </w:r>
          </w:p>
        </w:tc>
        <w:tc>
          <w:tcPr>
            <w:tcW w:w="4252" w:type="dxa"/>
            <w:gridSpan w:val="5"/>
            <w:tcBorders>
              <w:right w:val="single" w:sz="4" w:space="0" w:color="auto"/>
            </w:tcBorders>
            <w:shd w:val="clear" w:color="auto" w:fill="auto"/>
            <w:vAlign w:val="center"/>
          </w:tcPr>
          <w:p w14:paraId="58091AEB" w14:textId="77777777" w:rsidR="00B854A1" w:rsidRPr="00B854A1" w:rsidRDefault="00B854A1" w:rsidP="00B854A1">
            <w:pPr>
              <w:spacing w:after="0"/>
              <w:rPr>
                <w:rFonts w:ascii="Arial" w:hAnsi="Arial" w:cs="Arial"/>
                <w:bCs/>
                <w:color w:val="000000" w:themeColor="text1"/>
              </w:rPr>
            </w:pPr>
            <w:r w:rsidRPr="00B854A1">
              <w:rPr>
                <w:rFonts w:ascii="Arial" w:hAnsi="Arial" w:cs="Arial"/>
                <w:bCs/>
                <w:color w:val="000000" w:themeColor="text1"/>
              </w:rPr>
              <w:t>Jefe Administrativo Movilidad</w:t>
            </w:r>
          </w:p>
          <w:p w14:paraId="5D09EF75" w14:textId="6AC54390" w:rsidR="00B854A1" w:rsidRPr="002E1186" w:rsidRDefault="00B854A1" w:rsidP="00B854A1">
            <w:pPr>
              <w:spacing w:after="0"/>
              <w:rPr>
                <w:rFonts w:ascii="Arial" w:hAnsi="Arial" w:cs="Arial"/>
                <w:b/>
                <w:i/>
                <w:iCs/>
                <w:color w:val="808080" w:themeColor="background1" w:themeShade="80"/>
                <w:sz w:val="20"/>
                <w:szCs w:val="20"/>
              </w:rPr>
            </w:pPr>
            <w:r w:rsidRPr="00B854A1">
              <w:rPr>
                <w:rFonts w:ascii="Arial" w:hAnsi="Arial" w:cs="Arial"/>
                <w:bCs/>
                <w:color w:val="000000" w:themeColor="text1"/>
              </w:rPr>
              <w:t>Operador</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B854A1" w:rsidRPr="000C33A0" w:rsidRDefault="00B854A1" w:rsidP="00B854A1">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080433B4" w:rsidR="00B854A1" w:rsidRPr="00B854A1" w:rsidRDefault="00F918CC" w:rsidP="00F918CC">
            <w:pPr>
              <w:spacing w:after="0"/>
              <w:rPr>
                <w:rFonts w:ascii="Arial" w:hAnsi="Arial" w:cs="Arial"/>
                <w:bCs/>
                <w:color w:val="000000" w:themeColor="text1"/>
              </w:rPr>
            </w:pPr>
            <w:r>
              <w:rPr>
                <w:rFonts w:ascii="Arial" w:hAnsi="Arial" w:cs="Arial"/>
                <w:bCs/>
                <w:color w:val="000000" w:themeColor="text1"/>
              </w:rPr>
              <w:t>13</w:t>
            </w:r>
            <w:r w:rsidR="006013BF" w:rsidRPr="006013BF">
              <w:rPr>
                <w:rFonts w:ascii="Arial" w:hAnsi="Arial" w:cs="Arial"/>
                <w:bCs/>
                <w:color w:val="000000" w:themeColor="text1"/>
              </w:rPr>
              <w:t xml:space="preserve"> de </w:t>
            </w:r>
            <w:r>
              <w:rPr>
                <w:rFonts w:ascii="Arial" w:hAnsi="Arial" w:cs="Arial"/>
                <w:bCs/>
                <w:color w:val="000000" w:themeColor="text1"/>
              </w:rPr>
              <w:t>Febrero de 2023</w:t>
            </w:r>
            <w:bookmarkStart w:id="0" w:name="_GoBack"/>
            <w:bookmarkEnd w:id="0"/>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9CE1" w14:textId="77777777" w:rsidR="00CA5F9A" w:rsidRDefault="00CA5F9A" w:rsidP="009422F0">
      <w:pPr>
        <w:spacing w:after="0" w:line="240" w:lineRule="auto"/>
      </w:pPr>
      <w:r>
        <w:separator/>
      </w:r>
    </w:p>
  </w:endnote>
  <w:endnote w:type="continuationSeparator" w:id="0">
    <w:p w14:paraId="589B976C" w14:textId="77777777" w:rsidR="00CA5F9A" w:rsidRDefault="00CA5F9A"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F918CC">
              <w:rPr>
                <w:rFonts w:ascii="Arial" w:hAnsi="Arial" w:cs="Arial"/>
                <w:b/>
                <w:bCs/>
                <w:noProof/>
                <w:sz w:val="20"/>
                <w:szCs w:val="20"/>
              </w:rPr>
              <w:t>3</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F918CC">
              <w:rPr>
                <w:rFonts w:ascii="Arial" w:hAnsi="Arial" w:cs="Arial"/>
                <w:b/>
                <w:bCs/>
                <w:noProof/>
                <w:sz w:val="20"/>
                <w:szCs w:val="20"/>
              </w:rPr>
              <w:t>3</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10B5B" w14:textId="77777777" w:rsidR="00CA5F9A" w:rsidRDefault="00CA5F9A" w:rsidP="009422F0">
      <w:pPr>
        <w:spacing w:after="0" w:line="240" w:lineRule="auto"/>
      </w:pPr>
      <w:r>
        <w:separator/>
      </w:r>
    </w:p>
  </w:footnote>
  <w:footnote w:type="continuationSeparator" w:id="0">
    <w:p w14:paraId="6F4DA02B" w14:textId="77777777" w:rsidR="00CA5F9A" w:rsidRDefault="00CA5F9A"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644A74"/>
    <w:multiLevelType w:val="hybridMultilevel"/>
    <w:tmpl w:val="286C43FA"/>
    <w:lvl w:ilvl="0" w:tplc="2354C638">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C1B39AB"/>
    <w:multiLevelType w:val="hybridMultilevel"/>
    <w:tmpl w:val="0E84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C8543C"/>
    <w:multiLevelType w:val="hybridMultilevel"/>
    <w:tmpl w:val="A51A7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7"/>
  </w:num>
  <w:num w:numId="1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33A0"/>
    <w:rsid w:val="001177BE"/>
    <w:rsid w:val="00143814"/>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F1120"/>
    <w:rsid w:val="001F25B2"/>
    <w:rsid w:val="001F53BC"/>
    <w:rsid w:val="00205700"/>
    <w:rsid w:val="002213B8"/>
    <w:rsid w:val="00236F24"/>
    <w:rsid w:val="002433FE"/>
    <w:rsid w:val="0024744E"/>
    <w:rsid w:val="00274713"/>
    <w:rsid w:val="00274B0B"/>
    <w:rsid w:val="00275DCA"/>
    <w:rsid w:val="002925F7"/>
    <w:rsid w:val="002A0F47"/>
    <w:rsid w:val="002A1296"/>
    <w:rsid w:val="002A48BF"/>
    <w:rsid w:val="002B0339"/>
    <w:rsid w:val="002C5889"/>
    <w:rsid w:val="002E1186"/>
    <w:rsid w:val="002E4632"/>
    <w:rsid w:val="002E5688"/>
    <w:rsid w:val="002F4F14"/>
    <w:rsid w:val="00312004"/>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410FAB"/>
    <w:rsid w:val="004219F4"/>
    <w:rsid w:val="00424152"/>
    <w:rsid w:val="00430735"/>
    <w:rsid w:val="004430AA"/>
    <w:rsid w:val="00474B6C"/>
    <w:rsid w:val="00485854"/>
    <w:rsid w:val="004920C0"/>
    <w:rsid w:val="00496EEB"/>
    <w:rsid w:val="004A6235"/>
    <w:rsid w:val="004C5967"/>
    <w:rsid w:val="004E0DC2"/>
    <w:rsid w:val="004F000A"/>
    <w:rsid w:val="004F0AA9"/>
    <w:rsid w:val="004F3773"/>
    <w:rsid w:val="0050089F"/>
    <w:rsid w:val="005031F0"/>
    <w:rsid w:val="00505E12"/>
    <w:rsid w:val="005066AB"/>
    <w:rsid w:val="00510F81"/>
    <w:rsid w:val="00542203"/>
    <w:rsid w:val="0055322D"/>
    <w:rsid w:val="00570993"/>
    <w:rsid w:val="00572671"/>
    <w:rsid w:val="00574819"/>
    <w:rsid w:val="00577EA8"/>
    <w:rsid w:val="00582C13"/>
    <w:rsid w:val="00582CC4"/>
    <w:rsid w:val="005853E3"/>
    <w:rsid w:val="00593DE0"/>
    <w:rsid w:val="005976D5"/>
    <w:rsid w:val="005C65F0"/>
    <w:rsid w:val="006013BF"/>
    <w:rsid w:val="0060241B"/>
    <w:rsid w:val="00611757"/>
    <w:rsid w:val="00621A46"/>
    <w:rsid w:val="00653E42"/>
    <w:rsid w:val="006563C7"/>
    <w:rsid w:val="00682FD5"/>
    <w:rsid w:val="006A1925"/>
    <w:rsid w:val="006B0B67"/>
    <w:rsid w:val="006B4DA2"/>
    <w:rsid w:val="006D2BC4"/>
    <w:rsid w:val="006F12B1"/>
    <w:rsid w:val="00715C15"/>
    <w:rsid w:val="00716A05"/>
    <w:rsid w:val="00732A18"/>
    <w:rsid w:val="00735EEF"/>
    <w:rsid w:val="0074171D"/>
    <w:rsid w:val="0076301C"/>
    <w:rsid w:val="00794990"/>
    <w:rsid w:val="007953E6"/>
    <w:rsid w:val="007A3AE4"/>
    <w:rsid w:val="007A3DF9"/>
    <w:rsid w:val="007D5C0A"/>
    <w:rsid w:val="007E4D30"/>
    <w:rsid w:val="007E5627"/>
    <w:rsid w:val="007F2873"/>
    <w:rsid w:val="008107A3"/>
    <w:rsid w:val="00814F26"/>
    <w:rsid w:val="0081740C"/>
    <w:rsid w:val="008256E8"/>
    <w:rsid w:val="008303F2"/>
    <w:rsid w:val="00830A95"/>
    <w:rsid w:val="00832425"/>
    <w:rsid w:val="00836F3B"/>
    <w:rsid w:val="008532C5"/>
    <w:rsid w:val="00882CEE"/>
    <w:rsid w:val="008831D4"/>
    <w:rsid w:val="00887333"/>
    <w:rsid w:val="00892687"/>
    <w:rsid w:val="008B64AF"/>
    <w:rsid w:val="008C0910"/>
    <w:rsid w:val="008D64DE"/>
    <w:rsid w:val="008F0E9A"/>
    <w:rsid w:val="008F7CFB"/>
    <w:rsid w:val="009048E1"/>
    <w:rsid w:val="00911E5E"/>
    <w:rsid w:val="00914638"/>
    <w:rsid w:val="009422F0"/>
    <w:rsid w:val="00965B97"/>
    <w:rsid w:val="009975AA"/>
    <w:rsid w:val="009B2ED3"/>
    <w:rsid w:val="009B7F39"/>
    <w:rsid w:val="009C0E18"/>
    <w:rsid w:val="009C1F30"/>
    <w:rsid w:val="009C25BE"/>
    <w:rsid w:val="009E628D"/>
    <w:rsid w:val="00A17FDC"/>
    <w:rsid w:val="00A228E5"/>
    <w:rsid w:val="00A24822"/>
    <w:rsid w:val="00A31872"/>
    <w:rsid w:val="00A4630B"/>
    <w:rsid w:val="00A57638"/>
    <w:rsid w:val="00A619A3"/>
    <w:rsid w:val="00A645F3"/>
    <w:rsid w:val="00A64728"/>
    <w:rsid w:val="00A700D4"/>
    <w:rsid w:val="00A70E16"/>
    <w:rsid w:val="00A710FC"/>
    <w:rsid w:val="00A82571"/>
    <w:rsid w:val="00A8613C"/>
    <w:rsid w:val="00AA1834"/>
    <w:rsid w:val="00AA2C33"/>
    <w:rsid w:val="00AB1736"/>
    <w:rsid w:val="00AC645E"/>
    <w:rsid w:val="00AD1536"/>
    <w:rsid w:val="00B00A43"/>
    <w:rsid w:val="00B07FC4"/>
    <w:rsid w:val="00B1270E"/>
    <w:rsid w:val="00B25807"/>
    <w:rsid w:val="00B27298"/>
    <w:rsid w:val="00B3212D"/>
    <w:rsid w:val="00B50A20"/>
    <w:rsid w:val="00B51C86"/>
    <w:rsid w:val="00B5246F"/>
    <w:rsid w:val="00B64A51"/>
    <w:rsid w:val="00B72F7C"/>
    <w:rsid w:val="00B74A99"/>
    <w:rsid w:val="00B822C9"/>
    <w:rsid w:val="00B854A1"/>
    <w:rsid w:val="00B960F6"/>
    <w:rsid w:val="00B9659C"/>
    <w:rsid w:val="00BA0A18"/>
    <w:rsid w:val="00BB3A19"/>
    <w:rsid w:val="00BC39A7"/>
    <w:rsid w:val="00BF0992"/>
    <w:rsid w:val="00C0188A"/>
    <w:rsid w:val="00C020F9"/>
    <w:rsid w:val="00C332E8"/>
    <w:rsid w:val="00C43527"/>
    <w:rsid w:val="00C72E27"/>
    <w:rsid w:val="00C74DE5"/>
    <w:rsid w:val="00C77819"/>
    <w:rsid w:val="00C8305B"/>
    <w:rsid w:val="00C9205B"/>
    <w:rsid w:val="00C92CE5"/>
    <w:rsid w:val="00CA05D5"/>
    <w:rsid w:val="00CA1FB1"/>
    <w:rsid w:val="00CA4FCF"/>
    <w:rsid w:val="00CA5F9A"/>
    <w:rsid w:val="00CB2830"/>
    <w:rsid w:val="00CB5B25"/>
    <w:rsid w:val="00CC3211"/>
    <w:rsid w:val="00CC755D"/>
    <w:rsid w:val="00CE3797"/>
    <w:rsid w:val="00D0156B"/>
    <w:rsid w:val="00D06D25"/>
    <w:rsid w:val="00D164B8"/>
    <w:rsid w:val="00D2499C"/>
    <w:rsid w:val="00D30DDE"/>
    <w:rsid w:val="00D500E6"/>
    <w:rsid w:val="00D8345B"/>
    <w:rsid w:val="00DA0205"/>
    <w:rsid w:val="00DA763D"/>
    <w:rsid w:val="00DB4156"/>
    <w:rsid w:val="00DC6881"/>
    <w:rsid w:val="00DD15EF"/>
    <w:rsid w:val="00DD65DB"/>
    <w:rsid w:val="00DF0F8D"/>
    <w:rsid w:val="00E04273"/>
    <w:rsid w:val="00E10578"/>
    <w:rsid w:val="00E35DDD"/>
    <w:rsid w:val="00E431DF"/>
    <w:rsid w:val="00E447C9"/>
    <w:rsid w:val="00E45199"/>
    <w:rsid w:val="00E4665E"/>
    <w:rsid w:val="00E517A4"/>
    <w:rsid w:val="00E54E8F"/>
    <w:rsid w:val="00E71D91"/>
    <w:rsid w:val="00E80283"/>
    <w:rsid w:val="00E8107C"/>
    <w:rsid w:val="00E818E4"/>
    <w:rsid w:val="00E857A2"/>
    <w:rsid w:val="00E92E6E"/>
    <w:rsid w:val="00EA431F"/>
    <w:rsid w:val="00EA47A9"/>
    <w:rsid w:val="00EA50D4"/>
    <w:rsid w:val="00EB14CD"/>
    <w:rsid w:val="00EB44EF"/>
    <w:rsid w:val="00ED431D"/>
    <w:rsid w:val="00EE5A18"/>
    <w:rsid w:val="00EE679F"/>
    <w:rsid w:val="00F03AA8"/>
    <w:rsid w:val="00F474DD"/>
    <w:rsid w:val="00F72246"/>
    <w:rsid w:val="00F77E0D"/>
    <w:rsid w:val="00F8050E"/>
    <w:rsid w:val="00F81763"/>
    <w:rsid w:val="00F83DA9"/>
    <w:rsid w:val="00F918CC"/>
    <w:rsid w:val="00FB1562"/>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paragraph" w:styleId="Ttulo3">
    <w:name w:val="heading 3"/>
    <w:basedOn w:val="Normal"/>
    <w:next w:val="Normal"/>
    <w:link w:val="Ttulo3Car"/>
    <w:uiPriority w:val="9"/>
    <w:unhideWhenUsed/>
    <w:qFormat/>
    <w:rsid w:val="00B854A1"/>
    <w:pPr>
      <w:keepNext/>
      <w:keepLines/>
      <w:spacing w:before="200" w:after="0"/>
      <w:outlineLvl w:val="2"/>
    </w:pPr>
    <w:rPr>
      <w:rFonts w:asciiTheme="majorHAnsi" w:eastAsiaTheme="majorEastAsia" w:hAnsiTheme="majorHAnsi" w:cstheme="majorBidi"/>
      <w:b/>
      <w:bCs/>
      <w:color w:val="4F81BD" w:themeColor="accent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B854A1"/>
    <w:rPr>
      <w:rFonts w:asciiTheme="majorHAnsi" w:eastAsiaTheme="majorEastAsia" w:hAnsiTheme="majorHAnsi" w:cstheme="majorBidi"/>
      <w:b/>
      <w:bCs/>
      <w:color w:val="4F81BD" w:themeColor="accent1"/>
      <w:lang w:eastAsia="es-CO"/>
    </w:rPr>
  </w:style>
  <w:style w:type="character" w:styleId="nfasis">
    <w:name w:val="Emphasis"/>
    <w:basedOn w:val="Fuentedeprrafopredeter"/>
    <w:uiPriority w:val="20"/>
    <w:qFormat/>
    <w:rsid w:val="00B854A1"/>
    <w:rPr>
      <w:i/>
      <w:iCs/>
    </w:rPr>
  </w:style>
  <w:style w:type="paragraph" w:styleId="Sinespaciado">
    <w:name w:val="No Spacing"/>
    <w:uiPriority w:val="1"/>
    <w:qFormat/>
    <w:rsid w:val="00B854A1"/>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B854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paragraph" w:styleId="Ttulo3">
    <w:name w:val="heading 3"/>
    <w:basedOn w:val="Normal"/>
    <w:next w:val="Normal"/>
    <w:link w:val="Ttulo3Car"/>
    <w:uiPriority w:val="9"/>
    <w:unhideWhenUsed/>
    <w:qFormat/>
    <w:rsid w:val="00B854A1"/>
    <w:pPr>
      <w:keepNext/>
      <w:keepLines/>
      <w:spacing w:before="200" w:after="0"/>
      <w:outlineLvl w:val="2"/>
    </w:pPr>
    <w:rPr>
      <w:rFonts w:asciiTheme="majorHAnsi" w:eastAsiaTheme="majorEastAsia" w:hAnsiTheme="majorHAnsi" w:cstheme="majorBidi"/>
      <w:b/>
      <w:bCs/>
      <w:color w:val="4F81BD" w:themeColor="accent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B854A1"/>
    <w:rPr>
      <w:rFonts w:asciiTheme="majorHAnsi" w:eastAsiaTheme="majorEastAsia" w:hAnsiTheme="majorHAnsi" w:cstheme="majorBidi"/>
      <w:b/>
      <w:bCs/>
      <w:color w:val="4F81BD" w:themeColor="accent1"/>
      <w:lang w:eastAsia="es-CO"/>
    </w:rPr>
  </w:style>
  <w:style w:type="character" w:styleId="nfasis">
    <w:name w:val="Emphasis"/>
    <w:basedOn w:val="Fuentedeprrafopredeter"/>
    <w:uiPriority w:val="20"/>
    <w:qFormat/>
    <w:rsid w:val="00B854A1"/>
    <w:rPr>
      <w:i/>
      <w:iCs/>
    </w:rPr>
  </w:style>
  <w:style w:type="paragraph" w:styleId="Sinespaciado">
    <w:name w:val="No Spacing"/>
    <w:uiPriority w:val="1"/>
    <w:qFormat/>
    <w:rsid w:val="00B854A1"/>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B85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ransitoitagui.gov.co/tramites-y-servicios/tarifas-tram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719D-54A7-403B-936B-156A15D0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Taquilla71</cp:lastModifiedBy>
  <cp:revision>11</cp:revision>
  <cp:lastPrinted>2023-02-13T21:16:00Z</cp:lastPrinted>
  <dcterms:created xsi:type="dcterms:W3CDTF">2022-04-06T17:07:00Z</dcterms:created>
  <dcterms:modified xsi:type="dcterms:W3CDTF">2023-02-13T21:16:00Z</dcterms:modified>
</cp:coreProperties>
</file>