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CE2D" w14:textId="77777777" w:rsidR="00A61FA2" w:rsidRPr="00A61FA2" w:rsidRDefault="00DC6881" w:rsidP="00A61FA2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A61FA2">
        <w:rPr>
          <w:rFonts w:ascii="Arial" w:hAnsi="Arial" w:cs="Arial"/>
          <w:b/>
          <w:sz w:val="24"/>
          <w:szCs w:val="24"/>
        </w:rPr>
        <w:t xml:space="preserve"> </w:t>
      </w:r>
      <w:r w:rsidR="00A61FA2" w:rsidRPr="00A61FA2">
        <w:rPr>
          <w:rFonts w:ascii="Arial" w:hAnsi="Arial" w:cs="Arial"/>
          <w:bCs/>
          <w:sz w:val="24"/>
          <w:szCs w:val="24"/>
        </w:rPr>
        <w:t>Secretaría de Movilidad</w:t>
      </w:r>
    </w:p>
    <w:p w14:paraId="659E2CE3" w14:textId="53956D96" w:rsidR="001D226B" w:rsidRPr="00A70E16" w:rsidRDefault="001D226B" w:rsidP="00830A9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4D0C2031" w:rsidR="001D226B" w:rsidRPr="00A61FA2" w:rsidRDefault="00A61FA2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61FA2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6FC6623A" w:rsidR="001D226B" w:rsidRPr="004C5967" w:rsidRDefault="00A61FA2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D18D0">
              <w:rPr>
                <w:rFonts w:ascii="Arial" w:hAnsi="Arial" w:cs="Arial"/>
                <w:bCs/>
                <w:kern w:val="36"/>
              </w:rPr>
              <w:t>Matrícula de vehículos automotores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22E75884" w:rsidR="00F8050E" w:rsidRPr="002E1186" w:rsidRDefault="00A61FA2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D18D0">
              <w:rPr>
                <w:rFonts w:ascii="Arial" w:hAnsi="Arial" w:cs="Arial"/>
                <w:shd w:val="clear" w:color="auto" w:fill="FFFFFF"/>
              </w:rPr>
              <w:t>Registro inicial de un vehículo automotor ante un organismo de tránsito, en ella se consignan las características tanto internas como externas del vehículo, así como los datos e identificación del propietario.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A61FA2" w:rsidRPr="008F5354" w14:paraId="0DCA0D05" w14:textId="77777777" w:rsidTr="006E68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3E6A4C83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0F06248B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79B4B1FF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241D8B1C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1C6E743C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46DEB13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17E02A78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61FA2" w:rsidRPr="008F5354" w14:paraId="3B62A7CB" w14:textId="77777777" w:rsidTr="006E6895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A61FA2" w:rsidRPr="008F5354" w14:paraId="377BDC96" w14:textId="77777777" w:rsidTr="006E6895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6240FA" w14:textId="77777777" w:rsidR="00A61FA2" w:rsidRPr="008F5354" w:rsidRDefault="00A61FA2" w:rsidP="00A61F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63673A" w14:textId="77777777" w:rsidR="00A61FA2" w:rsidRPr="008F5354" w:rsidRDefault="00A61FA2" w:rsidP="00A61F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A61FA2" w:rsidRPr="008F5354" w14:paraId="15BC7634" w14:textId="77777777" w:rsidTr="006E6895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CA2908" w14:textId="77777777" w:rsidR="00A61FA2" w:rsidRPr="008F5354" w:rsidRDefault="00A61FA2" w:rsidP="00A61F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94D6C5" w14:textId="77777777" w:rsidR="00A61FA2" w:rsidRPr="008F5354" w:rsidRDefault="00A61FA2" w:rsidP="00A61F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04002C9F" w14:textId="77777777" w:rsidR="00A61FA2" w:rsidRPr="008F5354" w:rsidRDefault="00A61FA2" w:rsidP="00A61F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7A0F6355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61FA2" w:rsidRPr="008F5354" w14:paraId="531241C3" w14:textId="77777777" w:rsidTr="006E6895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A61FA2" w:rsidRPr="008F5354" w14:paraId="74D97C29" w14:textId="77777777" w:rsidTr="006E6895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BF096" w14:textId="77777777" w:rsidR="00A61FA2" w:rsidRPr="008F5354" w:rsidRDefault="00A61FA2" w:rsidP="00A61FA2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A61FA2" w:rsidRPr="008F5354" w14:paraId="1BC01E9B" w14:textId="77777777" w:rsidTr="006E6895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7D30A5" w14:textId="33546944" w:rsidR="00A61FA2" w:rsidRPr="008F5354" w:rsidRDefault="00A61FA2" w:rsidP="0028320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Lunes a Viernes: 07:00 a.m. a 1:</w:t>
                        </w:r>
                        <w:r w:rsidR="00283202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3462F308" w14:textId="77777777" w:rsidR="00A61FA2" w:rsidRPr="008F5354" w:rsidRDefault="00A61FA2" w:rsidP="00A61FA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142083BB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045B161C" w:rsidR="003E4D47" w:rsidRPr="00882CEE" w:rsidRDefault="00A61FA2" w:rsidP="00A8257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3D5B2920" w:rsidR="003E4D47" w:rsidRPr="00882CEE" w:rsidRDefault="00A61FA2" w:rsidP="00A82571">
            <w:pPr>
              <w:spacing w:after="0"/>
              <w:rPr>
                <w:rFonts w:ascii="Arial" w:hAnsi="Arial" w:cs="Arial"/>
              </w:rPr>
            </w:pPr>
            <w:r w:rsidRPr="00A61FA2">
              <w:rPr>
                <w:rFonts w:ascii="Arial" w:hAnsi="Arial" w:cs="Arial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99EA06E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Si el trámite lo va a efectuar una persona diferente al propietario, para efectos de realizar la gestión deberá presentar el contrato de mandato, poder general o poder especial, a través del cual el propietario o titular del derecho le confía la gestión de realizar los trámites a que haya lugar por cuenta y riesgo del mandante.</w:t>
            </w:r>
          </w:p>
          <w:p w14:paraId="557D8BD4" w14:textId="77777777" w:rsidR="00A61FA2" w:rsidRPr="00CD18D0" w:rsidRDefault="00A61FA2" w:rsidP="00A61FA2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4C6A2532" w14:textId="77777777" w:rsidR="00A61FA2" w:rsidRPr="00CD18D0" w:rsidRDefault="00A61FA2" w:rsidP="00A61FA2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Si el propietario es persona Jurídica, adjuntar cámara de comercio, de lo contrario estar cargada en la página RUES.</w:t>
            </w:r>
          </w:p>
          <w:p w14:paraId="1F21DF8F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Factura Original de venta e improntas adheridas al documento.</w:t>
            </w:r>
          </w:p>
          <w:p w14:paraId="718A361B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Certificado individual de aduana en</w:t>
            </w:r>
            <w:r w:rsidRPr="00CD18D0">
              <w:rPr>
                <w:rStyle w:val="apple-converted-space"/>
                <w:rFonts w:ascii="Arial" w:hAnsi="Arial" w:cs="Arial"/>
              </w:rPr>
              <w:t> o</w:t>
            </w:r>
            <w:r w:rsidRPr="00CD18D0">
              <w:rPr>
                <w:rStyle w:val="nfasis"/>
                <w:rFonts w:ascii="Arial" w:hAnsi="Arial" w:cs="Arial"/>
                <w:i w:val="0"/>
              </w:rPr>
              <w:t>riginal, aplica cuando el vehículo es ensamblado en Colombia y el importador y el comercializador es el mismo.</w:t>
            </w:r>
          </w:p>
          <w:p w14:paraId="5E4A9CBF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CD18D0">
              <w:rPr>
                <w:rFonts w:ascii="Arial" w:hAnsi="Arial" w:cs="Arial"/>
              </w:rPr>
              <w:lastRenderedPageBreak/>
              <w:t>Declaración de importación o</w:t>
            </w:r>
            <w:r w:rsidRPr="00CD18D0">
              <w:rPr>
                <w:rStyle w:val="nfasis"/>
                <w:rFonts w:ascii="Arial" w:hAnsi="Arial" w:cs="Arial"/>
                <w:i w:val="0"/>
              </w:rPr>
              <w:t>riginal, aplica cuando el importador no es el comercializador.</w:t>
            </w:r>
          </w:p>
          <w:p w14:paraId="6EFA7294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CD18D0">
              <w:rPr>
                <w:rFonts w:ascii="Arial" w:hAnsi="Arial" w:cs="Arial"/>
              </w:rPr>
              <w:t>Certificación de emisión por prueba dinámica y visto bueno por protocolo de Montreal (CEPD) en o</w:t>
            </w:r>
            <w:r w:rsidRPr="00CD18D0">
              <w:rPr>
                <w:rStyle w:val="nfasis"/>
                <w:rFonts w:ascii="Arial" w:hAnsi="Arial" w:cs="Arial"/>
                <w:i w:val="0"/>
              </w:rPr>
              <w:t>riginal; sólo será exigido a los vehículos descritos en las normas ambientales y en las condiciones establecidas por estas.</w:t>
            </w:r>
          </w:p>
          <w:p w14:paraId="190A774D" w14:textId="77777777" w:rsidR="00A61FA2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 xml:space="preserve">Fotocopia de la cédula del propietario </w:t>
            </w:r>
          </w:p>
          <w:p w14:paraId="3BB7F39A" w14:textId="351C698C" w:rsidR="00DE63F4" w:rsidRPr="00CD18D0" w:rsidRDefault="00DE63F4" w:rsidP="00DE63F4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E63F4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418F8F3A" w14:textId="77777777" w:rsidR="00A61FA2" w:rsidRPr="00CD18D0" w:rsidRDefault="00A61FA2" w:rsidP="00A61FA2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3B767E22" w14:textId="77777777" w:rsidR="00A61FA2" w:rsidRPr="00CD18D0" w:rsidRDefault="00A61FA2" w:rsidP="00A61FA2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4BD1C4EE" w14:textId="77777777" w:rsidR="00A61FA2" w:rsidRPr="00CD18D0" w:rsidRDefault="00A61FA2" w:rsidP="00A61FA2">
            <w:pPr>
              <w:rPr>
                <w:rFonts w:ascii="Arial" w:hAnsi="Arial" w:cs="Arial"/>
                <w:b/>
              </w:rPr>
            </w:pPr>
            <w:r w:rsidRPr="00CD18D0">
              <w:rPr>
                <w:rFonts w:ascii="Arial" w:hAnsi="Arial" w:cs="Arial"/>
                <w:b/>
              </w:rPr>
              <w:t>Tenga en cuenta:</w:t>
            </w:r>
          </w:p>
          <w:p w14:paraId="497CAB7D" w14:textId="77777777" w:rsidR="00A61FA2" w:rsidRPr="00CD18D0" w:rsidRDefault="00A61FA2" w:rsidP="00A61FA2">
            <w:pPr>
              <w:rPr>
                <w:rFonts w:ascii="Arial" w:hAnsi="Arial" w:cs="Arial"/>
                <w:b/>
              </w:rPr>
            </w:pPr>
            <w:r w:rsidRPr="00CD18D0">
              <w:rPr>
                <w:rFonts w:ascii="Arial" w:hAnsi="Arial" w:cs="Arial"/>
                <w:b/>
              </w:rPr>
              <w:t>Para la matrícula de un vehículo de servicio público de transporte terrestre automotor de pasajeros y mixto:</w:t>
            </w:r>
          </w:p>
          <w:p w14:paraId="4ECBA9C2" w14:textId="77777777" w:rsidR="00A61FA2" w:rsidRPr="00CD18D0" w:rsidRDefault="00A61FA2" w:rsidP="00A61FA2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58595B"/>
              </w:rPr>
            </w:pPr>
          </w:p>
          <w:p w14:paraId="763C5F06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Carta de aceptación de la empresa que lo vincula : </w:t>
            </w:r>
            <w:r w:rsidRPr="00CD18D0">
              <w:rPr>
                <w:rFonts w:ascii="Arial" w:hAnsi="Arial" w:cs="Arial"/>
                <w:iCs/>
              </w:rPr>
              <w:t>1 Original(es) - Aplica para el Servicio Público de Transporte Terrestre Automotor Colectivo, Metropolitano, Distrital y Municipal de pasajeros, de Pasajeros por Carretera, Especial, de Transporte Automotor Mixto e individual de pasajeros en vehículo taxi.</w:t>
            </w:r>
          </w:p>
          <w:p w14:paraId="05166A6F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Original de la resolución del vehículo que  salió del servicio.</w:t>
            </w:r>
          </w:p>
          <w:p w14:paraId="47FDE48A" w14:textId="77777777" w:rsidR="00A61FA2" w:rsidRPr="00CD18D0" w:rsidRDefault="00A61FA2" w:rsidP="00A61FA2">
            <w:pPr>
              <w:rPr>
                <w:rFonts w:ascii="Arial" w:hAnsi="Arial" w:cs="Arial"/>
              </w:rPr>
            </w:pPr>
          </w:p>
          <w:p w14:paraId="72354F28" w14:textId="77777777" w:rsidR="00A61FA2" w:rsidRPr="00CD18D0" w:rsidRDefault="00A61FA2" w:rsidP="00A61FA2">
            <w:p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  <w:b/>
              </w:rPr>
              <w:t>Matrícula de un vehículo clase taxi de servicio individual por reposición</w:t>
            </w:r>
            <w:r w:rsidRPr="00CD18D0">
              <w:rPr>
                <w:rFonts w:ascii="Arial" w:hAnsi="Arial" w:cs="Arial"/>
              </w:rPr>
              <w:t>:</w:t>
            </w:r>
          </w:p>
          <w:p w14:paraId="022AA73F" w14:textId="77777777" w:rsidR="00A61FA2" w:rsidRPr="00CD18D0" w:rsidRDefault="00A61FA2" w:rsidP="00A61FA2">
            <w:pPr>
              <w:pStyle w:val="Ttulo4"/>
              <w:shd w:val="clear" w:color="auto" w:fill="FFFFFF"/>
              <w:spacing w:before="0"/>
              <w:rPr>
                <w:rFonts w:ascii="Arial" w:hAnsi="Arial" w:cs="Arial"/>
                <w:i w:val="0"/>
                <w:color w:val="CC0000"/>
              </w:rPr>
            </w:pPr>
          </w:p>
          <w:p w14:paraId="395EDD26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Concepto favorable expedido por la Secretaría de Movilidad.</w:t>
            </w:r>
          </w:p>
          <w:p w14:paraId="0756DCAB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Carta de aceptación de la empresa que lo vincula, será exigida para el servicio público de transporte terrestre automotor colectivo, metropolitano, distrital y municipal de pasajeros, por carretera, servicio público de transporte automotor especial y servicio público de transporte automotor mixto e individual de pasajeros en vehículo taxi.</w:t>
            </w:r>
          </w:p>
          <w:p w14:paraId="2A5C38C8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Original de la resolución del vehículo que  salió del servicio.</w:t>
            </w:r>
          </w:p>
          <w:p w14:paraId="2EFB0E06" w14:textId="77777777" w:rsidR="00A61FA2" w:rsidRPr="00CD18D0" w:rsidRDefault="00A61FA2" w:rsidP="00A61FA2">
            <w:pPr>
              <w:pStyle w:val="Ttulo4"/>
              <w:shd w:val="clear" w:color="auto" w:fill="FFFFFF"/>
              <w:spacing w:before="0"/>
              <w:rPr>
                <w:rFonts w:ascii="Arial" w:hAnsi="Arial" w:cs="Arial"/>
                <w:i w:val="0"/>
                <w:color w:val="CC0000"/>
              </w:rPr>
            </w:pPr>
          </w:p>
          <w:p w14:paraId="7055CCF3" w14:textId="77777777" w:rsidR="00A61FA2" w:rsidRPr="00CD18D0" w:rsidRDefault="00A61FA2" w:rsidP="00A61FA2">
            <w:pPr>
              <w:pStyle w:val="Ttulo4"/>
              <w:shd w:val="clear" w:color="auto" w:fill="FFFFFF"/>
              <w:spacing w:before="0"/>
              <w:ind w:left="360"/>
              <w:rPr>
                <w:rFonts w:ascii="Arial" w:hAnsi="Arial" w:cs="Arial"/>
                <w:i w:val="0"/>
                <w:color w:val="auto"/>
              </w:rPr>
            </w:pPr>
            <w:r w:rsidRPr="00CD18D0">
              <w:rPr>
                <w:rFonts w:ascii="Arial" w:hAnsi="Arial" w:cs="Arial"/>
                <w:i w:val="0"/>
                <w:color w:val="auto"/>
              </w:rPr>
              <w:t>La entidad verificará que el solicitante cumpla con:</w:t>
            </w:r>
          </w:p>
          <w:p w14:paraId="26A47F23" w14:textId="77777777" w:rsidR="00A61FA2" w:rsidRPr="00CD18D0" w:rsidRDefault="00A61FA2" w:rsidP="00A61FA2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14:paraId="0FAE3B1C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Que no hayan trascurrido más de dos (2) años, contados a partir de la fecha de cancelación de la Licencia de Tránsito o cambio de Servicio de público a particular del vehículo por reponer.</w:t>
            </w:r>
          </w:p>
          <w:p w14:paraId="2A1E4909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 xml:space="preserve">Que el vehículo a reponer hubiese tenido tarjeta de operación dentro de los últimos 5 años anteriores a la fecha en que se canceló la licencia de tránsito. </w:t>
            </w:r>
          </w:p>
          <w:p w14:paraId="6888F028" w14:textId="77777777" w:rsidR="00A61FA2" w:rsidRPr="00CD18D0" w:rsidRDefault="00A61FA2" w:rsidP="00A61FA2">
            <w:pPr>
              <w:pStyle w:val="Prrafodelista"/>
              <w:spacing w:before="240" w:after="0"/>
              <w:ind w:left="0"/>
              <w:jc w:val="both"/>
              <w:rPr>
                <w:rFonts w:ascii="Arial" w:hAnsi="Arial" w:cs="Arial"/>
                <w:b/>
              </w:rPr>
            </w:pPr>
            <w:r w:rsidRPr="00CD18D0">
              <w:rPr>
                <w:rFonts w:ascii="Arial" w:hAnsi="Arial" w:cs="Arial"/>
                <w:b/>
              </w:rPr>
              <w:lastRenderedPageBreak/>
              <w:t>Para la matrícula de vehículos vendidos o donados por misiones diplomáticas.</w:t>
            </w:r>
          </w:p>
          <w:p w14:paraId="68720FB6" w14:textId="77777777" w:rsidR="00A61FA2" w:rsidRPr="00CD18D0" w:rsidRDefault="00A61FA2" w:rsidP="00A61FA2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Autorización de venta o donación otorgada por Ministerio de Relaciones Exteriores en or</w:t>
            </w:r>
            <w:r w:rsidRPr="00CD18D0">
              <w:rPr>
                <w:rFonts w:ascii="Arial" w:hAnsi="Arial" w:cs="Arial"/>
                <w:iCs/>
              </w:rPr>
              <w:t>iginal.</w:t>
            </w:r>
          </w:p>
          <w:p w14:paraId="7AD1A982" w14:textId="77777777" w:rsidR="00A61FA2" w:rsidRPr="00CD18D0" w:rsidRDefault="00A61FA2" w:rsidP="00A61FA2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5860CBBF" w14:textId="77777777" w:rsidR="00A61FA2" w:rsidRPr="00CD18D0" w:rsidRDefault="00A61FA2" w:rsidP="00A61FA2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CD18D0">
              <w:rPr>
                <w:rFonts w:ascii="Arial" w:hAnsi="Arial" w:cs="Arial"/>
                <w:b/>
              </w:rPr>
              <w:t>Para la matrícula de vehículos blindados:</w:t>
            </w:r>
          </w:p>
          <w:p w14:paraId="14755168" w14:textId="77777777" w:rsidR="00A61FA2" w:rsidRPr="00CD18D0" w:rsidRDefault="00A61FA2" w:rsidP="00A61FA2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7E492C23" w14:textId="77777777" w:rsidR="00ED431D" w:rsidRDefault="00A61FA2" w:rsidP="00A61FA2">
            <w:pPr>
              <w:spacing w:after="0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 xml:space="preserve">Se validará a través del RUNT la resolución expedida por la Superintendencia de Vigilancia y Seguridad Privada a través de la cual dicha entidad autorizó el uso del blindaje del vehículo y el certificado de la empresa </w:t>
            </w:r>
            <w:proofErr w:type="spellStart"/>
            <w:r w:rsidRPr="00CD18D0">
              <w:rPr>
                <w:rFonts w:ascii="Arial" w:hAnsi="Arial" w:cs="Arial"/>
              </w:rPr>
              <w:t>blindadora</w:t>
            </w:r>
            <w:proofErr w:type="spellEnd"/>
            <w:r w:rsidRPr="00CD18D0">
              <w:rPr>
                <w:rFonts w:ascii="Arial" w:hAnsi="Arial" w:cs="Arial"/>
              </w:rPr>
              <w:t xml:space="preserve"> que debe estar registrado  ante la Superintendencia de Vigilancia y Seguridad Privada . Para los vehículos con blindaje  nivel I y II sólo se requerirá  la validación del certificado de la empresa </w:t>
            </w:r>
            <w:proofErr w:type="spellStart"/>
            <w:r w:rsidRPr="00CD18D0">
              <w:rPr>
                <w:rFonts w:ascii="Arial" w:hAnsi="Arial" w:cs="Arial"/>
              </w:rPr>
              <w:t>blindadora</w:t>
            </w:r>
            <w:proofErr w:type="spellEnd"/>
            <w:r w:rsidRPr="00CD18D0">
              <w:rPr>
                <w:rFonts w:ascii="Arial" w:hAnsi="Arial" w:cs="Arial"/>
              </w:rPr>
              <w:t xml:space="preserve"> que debe estar registrada en la Superintendencia de Vigilancia y Seguridad Privada</w:t>
            </w:r>
          </w:p>
          <w:p w14:paraId="28868904" w14:textId="77777777" w:rsidR="00A61FA2" w:rsidRDefault="00A61FA2" w:rsidP="00A61FA2">
            <w:pPr>
              <w:spacing w:after="0"/>
              <w:rPr>
                <w:rFonts w:ascii="Arial" w:hAnsi="Arial" w:cs="Arial"/>
              </w:rPr>
            </w:pPr>
          </w:p>
          <w:p w14:paraId="4C4316F3" w14:textId="77777777" w:rsidR="00A61FA2" w:rsidRPr="00CD18D0" w:rsidRDefault="00A61FA2" w:rsidP="00A61FA2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18D0">
              <w:rPr>
                <w:rFonts w:ascii="Arial" w:hAnsi="Arial" w:cs="Arial"/>
                <w:b/>
              </w:rPr>
              <w:t>Para la matrícula de un vehículo de carga:</w:t>
            </w:r>
          </w:p>
          <w:p w14:paraId="44D44078" w14:textId="77777777" w:rsidR="00A61FA2" w:rsidRPr="00CD18D0" w:rsidRDefault="00A61FA2" w:rsidP="00A61FA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1DBA0D6B" w14:textId="77777777" w:rsidR="00A61FA2" w:rsidRPr="00CD18D0" w:rsidRDefault="00A61FA2" w:rsidP="00A61FA2">
            <w:pPr>
              <w:pStyle w:val="Ttulo4"/>
              <w:shd w:val="clear" w:color="auto" w:fill="FFFFFF"/>
              <w:spacing w:before="0"/>
              <w:rPr>
                <w:rFonts w:ascii="Arial" w:hAnsi="Arial" w:cs="Arial"/>
                <w:i w:val="0"/>
                <w:color w:val="auto"/>
              </w:rPr>
            </w:pPr>
            <w:r w:rsidRPr="00CD18D0">
              <w:rPr>
                <w:rFonts w:ascii="Arial" w:hAnsi="Arial" w:cs="Arial"/>
                <w:i w:val="0"/>
                <w:color w:val="auto"/>
              </w:rPr>
              <w:t>La entidad verificará que el solicitante cumpla con:</w:t>
            </w:r>
          </w:p>
          <w:p w14:paraId="05A182D6" w14:textId="77777777" w:rsidR="00A61FA2" w:rsidRPr="00CD18D0" w:rsidRDefault="00A61FA2" w:rsidP="00A61FA2">
            <w:pPr>
              <w:rPr>
                <w:rFonts w:ascii="Arial" w:hAnsi="Arial" w:cs="Arial"/>
              </w:rPr>
            </w:pPr>
          </w:p>
          <w:p w14:paraId="202511BA" w14:textId="77777777" w:rsidR="00A61FA2" w:rsidRPr="00CD18D0" w:rsidRDefault="00A61FA2" w:rsidP="00A61FA2">
            <w:pPr>
              <w:pStyle w:val="Prrafodelista"/>
              <w:numPr>
                <w:ilvl w:val="0"/>
                <w:numId w:val="14"/>
              </w:numPr>
              <w:ind w:left="301" w:hanging="284"/>
              <w:jc w:val="both"/>
              <w:rPr>
                <w:rFonts w:ascii="Arial" w:eastAsiaTheme="majorEastAsia" w:hAnsi="Arial" w:cs="Arial"/>
                <w:iCs/>
              </w:rPr>
            </w:pPr>
            <w:r w:rsidRPr="00CD18D0">
              <w:rPr>
                <w:rFonts w:ascii="Arial" w:eastAsiaTheme="majorEastAsia" w:hAnsi="Arial" w:cs="Arial"/>
                <w:iCs/>
              </w:rPr>
              <w:t xml:space="preserve">Verificar la autorización a través del RUNT del registro inicial del vehículo nuevo a favor del propietario o locatario en caso de ser leasing. La autorización del registro inicial del vehículo nuevo será personal e intransferible excepto cuando sea a favor de leasing con opción de compra y el locatario sea la persona que realizo la postulación. </w:t>
            </w:r>
          </w:p>
          <w:p w14:paraId="4925D912" w14:textId="77777777" w:rsidR="00A61FA2" w:rsidRPr="00CD18D0" w:rsidRDefault="00A61FA2" w:rsidP="00A61FA2">
            <w:pPr>
              <w:pStyle w:val="Prrafodelista"/>
              <w:numPr>
                <w:ilvl w:val="0"/>
                <w:numId w:val="14"/>
              </w:numPr>
              <w:ind w:left="301" w:hanging="284"/>
              <w:jc w:val="both"/>
              <w:rPr>
                <w:rFonts w:ascii="Arial" w:eastAsiaTheme="majorEastAsia" w:hAnsi="Arial" w:cs="Arial"/>
                <w:iCs/>
              </w:rPr>
            </w:pPr>
            <w:r w:rsidRPr="00CD18D0">
              <w:rPr>
                <w:rFonts w:ascii="Arial" w:eastAsiaTheme="majorEastAsia" w:hAnsi="Arial" w:cs="Arial"/>
                <w:iCs/>
              </w:rPr>
              <w:t>Los Organismos de Tránsito solamente podrán efectuar el registro inicial de vehículos de transporte terrestre automotor de carga, previa expedición de la autorización por parte del Ministerio de Transporte y el registro de la misma en el Sistema RUNT.</w:t>
            </w:r>
          </w:p>
          <w:p w14:paraId="4C0572D6" w14:textId="77777777" w:rsidR="00A61FA2" w:rsidRPr="00CD18D0" w:rsidRDefault="00A61FA2" w:rsidP="00A61FA2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081359C8" w14:textId="77777777" w:rsidR="00A61FA2" w:rsidRPr="00CD18D0" w:rsidRDefault="00A61FA2" w:rsidP="00A61FA2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18D0">
              <w:rPr>
                <w:rFonts w:ascii="Arial" w:hAnsi="Arial" w:cs="Arial"/>
                <w:b/>
              </w:rPr>
              <w:t>Para la matrícula de vehículos rematados o adjudicados por entidades de derecho público y que no fueron registrados.</w:t>
            </w:r>
          </w:p>
          <w:p w14:paraId="6967FF8E" w14:textId="77777777" w:rsidR="00A61FA2" w:rsidRPr="00CD18D0" w:rsidRDefault="00A61FA2" w:rsidP="00A61FA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5C3E9BD" w14:textId="77777777" w:rsidR="00A61FA2" w:rsidRPr="00CD18D0" w:rsidRDefault="00A61FA2" w:rsidP="00A61FA2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Acta de adjudicación de cada vehículo en la que conste la procedencia y características del vehículo en or</w:t>
            </w:r>
            <w:r w:rsidRPr="00CD18D0">
              <w:rPr>
                <w:rFonts w:ascii="Arial" w:hAnsi="Arial" w:cs="Arial"/>
                <w:iCs/>
              </w:rPr>
              <w:t>iginal - Sólo podrán ser matriculados en el servicio particular. Este documento aplica cuando no exista certificado individual de aduana, declaración de importación o factura de venta.</w:t>
            </w:r>
          </w:p>
          <w:p w14:paraId="57EADADD" w14:textId="77777777" w:rsidR="00A61FA2" w:rsidRPr="00CD18D0" w:rsidRDefault="00A61FA2" w:rsidP="00A61FA2">
            <w:pPr>
              <w:spacing w:after="0"/>
              <w:ind w:left="-360"/>
              <w:jc w:val="both"/>
              <w:rPr>
                <w:rFonts w:ascii="Arial" w:hAnsi="Arial" w:cs="Arial"/>
              </w:rPr>
            </w:pPr>
          </w:p>
          <w:p w14:paraId="22835F1F" w14:textId="77777777" w:rsidR="00A61FA2" w:rsidRDefault="00A61FA2" w:rsidP="00A61FA2">
            <w:pPr>
              <w:spacing w:after="0"/>
              <w:rPr>
                <w:rFonts w:ascii="Arial" w:hAnsi="Arial" w:cs="Arial"/>
                <w:b/>
              </w:rPr>
            </w:pPr>
            <w:r w:rsidRPr="00CD18D0">
              <w:rPr>
                <w:rFonts w:ascii="Arial" w:hAnsi="Arial" w:cs="Arial"/>
                <w:b/>
              </w:rPr>
              <w:t>Adicionalmente la entidad verificará que el solicitante cumpla con</w:t>
            </w:r>
            <w:r>
              <w:rPr>
                <w:rFonts w:ascii="Arial" w:hAnsi="Arial" w:cs="Arial"/>
                <w:b/>
              </w:rPr>
              <w:t>:</w:t>
            </w:r>
          </w:p>
          <w:p w14:paraId="24E4EFD2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 xml:space="preserve">Estar inscrito en el Registro Único Nacional de Tránsito - RUNT como persona natural o jurídica. Cuando el trámite se realice a través de un </w:t>
            </w:r>
            <w:r w:rsidRPr="00CD18D0">
              <w:rPr>
                <w:rFonts w:ascii="Arial" w:hAnsi="Arial" w:cs="Arial"/>
              </w:rPr>
              <w:lastRenderedPageBreak/>
              <w:t>tercero, este también deberá estar registrado.</w:t>
            </w:r>
          </w:p>
          <w:p w14:paraId="7DD110AB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Estar constituido y representado legalmente, si es persona jurídica</w:t>
            </w:r>
          </w:p>
          <w:p w14:paraId="587977F7" w14:textId="77777777" w:rsidR="00A61FA2" w:rsidRPr="00CD18D0" w:rsidRDefault="00A61FA2" w:rsidP="00A61FA2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46FC24B5" w14:textId="77777777" w:rsidR="00A61FA2" w:rsidRPr="00CD18D0" w:rsidRDefault="00A61FA2" w:rsidP="00A61FA2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Tener Seguro Obligatorio de Accidentes de Tránsito (SOAT) vigente para el vehículo que se pretende matricular</w:t>
            </w:r>
          </w:p>
          <w:p w14:paraId="0742EAD3" w14:textId="3B5AB94C" w:rsidR="00A61FA2" w:rsidRPr="002E1186" w:rsidRDefault="00A61FA2" w:rsidP="00A61FA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00800E8" w14:textId="77777777" w:rsidR="00A61FA2" w:rsidRPr="00313AA6" w:rsidRDefault="00A61FA2" w:rsidP="00A61FA2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313AA6">
              <w:rPr>
                <w:rFonts w:ascii="Arial" w:hAnsi="Arial" w:cs="Arial"/>
              </w:rPr>
              <w:t>Presentar la solicitud del trámite.</w:t>
            </w:r>
          </w:p>
          <w:p w14:paraId="2E17A5D7" w14:textId="77777777" w:rsidR="00A61FA2" w:rsidRPr="00313AA6" w:rsidRDefault="00A61FA2" w:rsidP="00A61FA2">
            <w:pPr>
              <w:pStyle w:val="Sinespaciado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313AA6">
              <w:rPr>
                <w:rFonts w:ascii="Arial" w:hAnsi="Arial" w:cs="Arial"/>
              </w:rPr>
              <w:t>Presentar el recibo de pago del impuesto Departamental (si aplica)</w:t>
            </w:r>
          </w:p>
          <w:p w14:paraId="5C41EF9D" w14:textId="77777777" w:rsidR="00A61FA2" w:rsidRPr="00313AA6" w:rsidRDefault="00A61FA2" w:rsidP="00A61FA2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13AA6">
              <w:rPr>
                <w:rFonts w:ascii="Arial" w:hAnsi="Arial" w:cs="Arial"/>
              </w:rPr>
              <w:t>Realizar el pago de los derechos del trámite a favor del Ministerio de Transporte, RUNT y Organismo de Tránsito.</w:t>
            </w:r>
          </w:p>
          <w:p w14:paraId="488D9C68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608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A61FA2" w:rsidRPr="004130C7" w14:paraId="4043FD71" w14:textId="77777777" w:rsidTr="006E68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7BB61553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35CFF4D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1BAE10C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9586C6B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A61FA2" w:rsidRPr="004130C7" w14:paraId="6752011C" w14:textId="77777777" w:rsidTr="006E68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0B5EB737" w14:textId="77777777" w:rsidR="00A61FA2" w:rsidRPr="00C15B7B" w:rsidRDefault="00A61FA2" w:rsidP="00A61FA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BA76051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F26EB20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3171373" w14:textId="081CC437" w:rsidR="00A61FA2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 w:rsidR="00A61FA2"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00</w:t>
                  </w:r>
                  <w:r w:rsidR="00A61FA2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42</w:t>
                  </w:r>
                  <w:r w:rsidR="00A61FA2">
                    <w:rPr>
                      <w:rFonts w:ascii="Arial" w:hAnsi="Arial" w:cs="Arial"/>
                      <w:color w:val="000000"/>
                    </w:rPr>
                    <w:t>.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</w:rPr>
                    <w:t>00</w:t>
                  </w:r>
                  <w:r w:rsidR="00A61FA2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A61FA2" w:rsidRPr="004130C7" w14:paraId="032289AB" w14:textId="77777777" w:rsidTr="006E68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5001834F" w14:textId="1B1F0649" w:rsidR="00A61FA2" w:rsidRPr="00C15B7B" w:rsidRDefault="00A61FA2" w:rsidP="00F76E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65175C5E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4C3F66DA" w14:textId="77777777" w:rsidR="00A61FA2" w:rsidRPr="00C15B7B" w:rsidRDefault="00A61FA2" w:rsidP="00A61F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375997D5" w14:textId="278D600F" w:rsidR="00A61FA2" w:rsidRPr="00C15B7B" w:rsidRDefault="00F76E91" w:rsidP="006D17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0,65</w:t>
                  </w:r>
                  <w:r w:rsidR="00A61FA2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27</w:t>
                  </w:r>
                  <w:r w:rsidR="00A61FA2">
                    <w:rPr>
                      <w:rFonts w:ascii="Arial" w:hAnsi="Arial" w:cs="Arial"/>
                      <w:color w:val="000000"/>
                    </w:rPr>
                    <w:t>.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55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="00A61FA2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F76E91" w:rsidRPr="004130C7" w14:paraId="099A44A2" w14:textId="77777777" w:rsidTr="006E68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7BCA4E72" w14:textId="49862C64" w:rsidR="00F76E91" w:rsidRPr="00C15B7B" w:rsidRDefault="00F76E91" w:rsidP="00F76E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1B306793" w14:textId="0BB87001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2B022521" w14:textId="3DAD99E0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0C573BB5" w14:textId="42FE0343" w:rsidR="00F76E91" w:rsidRDefault="006D171A" w:rsidP="006D17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0,80 ($ 33</w:t>
                  </w:r>
                  <w:r w:rsidR="00F76E91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95</w:t>
                  </w:r>
                  <w:r w:rsidR="00F76E91">
                    <w:rPr>
                      <w:rFonts w:ascii="Arial" w:hAnsi="Arial" w:cs="Arial"/>
                      <w:color w:val="000000"/>
                    </w:rPr>
                    <w:t>0</w:t>
                  </w:r>
                  <w:r w:rsidR="00F76E91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F76E91" w:rsidRPr="004130C7" w14:paraId="6E57BA71" w14:textId="77777777" w:rsidTr="006E68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F081CF1" w14:textId="77777777" w:rsidR="00F76E91" w:rsidRPr="00C15B7B" w:rsidRDefault="00F76E91" w:rsidP="00F76E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54B2FC1" w14:textId="77777777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073E6AA" w14:textId="77777777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964E2A6" w14:textId="7BC8F7D2" w:rsidR="00F76E91" w:rsidRPr="00C15B7B" w:rsidRDefault="006D171A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$ 59.4</w:t>
                  </w:r>
                  <w:r w:rsidR="00F76E91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F76E91" w:rsidRPr="004130C7" w14:paraId="1CE5328E" w14:textId="77777777" w:rsidTr="006E68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6986D79" w14:textId="77777777" w:rsidR="00F76E91" w:rsidRPr="00C15B7B" w:rsidRDefault="00F76E91" w:rsidP="00F76E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0AC8E81" w14:textId="77777777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6E3B2A5" w14:textId="77777777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8493E3B" w14:textId="554FF928" w:rsidR="00F76E91" w:rsidRPr="00C15B7B" w:rsidRDefault="00F76E91" w:rsidP="002B23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2B2373">
                    <w:rPr>
                      <w:rFonts w:ascii="Arial" w:hAnsi="Arial" w:cs="Arial"/>
                      <w:color w:val="000000"/>
                    </w:rPr>
                    <w:t>15.900</w:t>
                  </w:r>
                </w:p>
              </w:tc>
            </w:tr>
            <w:tr w:rsidR="00F76E91" w:rsidRPr="004130C7" w14:paraId="789111B4" w14:textId="77777777" w:rsidTr="006E6895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1FD13240" w14:textId="77777777" w:rsidR="00F76E91" w:rsidRPr="00C15B7B" w:rsidRDefault="00F76E91" w:rsidP="00F76E9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Otros (Facturación)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378191B9" w14:textId="77777777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00C04332" w14:textId="77777777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6ADE9899" w14:textId="6D980ACB" w:rsidR="00F76E91" w:rsidRPr="00C15B7B" w:rsidRDefault="00F76E91" w:rsidP="006D17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0,054 ($ 2.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300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F76E91" w:rsidRPr="004130C7" w14:paraId="77F4072E" w14:textId="77777777" w:rsidTr="006E689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70610FF6" w14:textId="77777777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6AE4E05" w14:textId="3918FF83" w:rsidR="00F76E91" w:rsidRPr="00C15B7B" w:rsidRDefault="006D171A" w:rsidP="002B23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$ 120</w:t>
                  </w:r>
                  <w:r w:rsidR="00F76E91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000</w:t>
                  </w:r>
                </w:p>
              </w:tc>
            </w:tr>
            <w:tr w:rsidR="00F76E91" w:rsidRPr="004130C7" w14:paraId="343E898D" w14:textId="77777777" w:rsidTr="006E689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67C46918" w14:textId="4FB5DD9B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 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7500A172" w14:textId="143312D5" w:rsidR="00F76E91" w:rsidRPr="00C15B7B" w:rsidRDefault="002B2373" w:rsidP="006D17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105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150</w:t>
                  </w:r>
                </w:p>
              </w:tc>
            </w:tr>
            <w:tr w:rsidR="00F76E91" w:rsidRPr="004130C7" w14:paraId="1BC09C78" w14:textId="77777777" w:rsidTr="006E6895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581F56EB" w14:textId="0F03702F" w:rsidR="00F76E91" w:rsidRPr="00C15B7B" w:rsidRDefault="00F76E91" w:rsidP="00F76E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45565325" w14:textId="3D81D6C4" w:rsidR="00F76E91" w:rsidRDefault="00F76E91" w:rsidP="002B237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6D171A">
                    <w:rPr>
                      <w:rFonts w:ascii="Arial" w:hAnsi="Arial" w:cs="Arial"/>
                      <w:color w:val="000000"/>
                    </w:rPr>
                    <w:t>11</w:t>
                  </w:r>
                  <w:r w:rsidR="002B2373">
                    <w:rPr>
                      <w:rFonts w:ascii="Arial" w:hAnsi="Arial" w:cs="Arial"/>
                      <w:color w:val="000000"/>
                    </w:rPr>
                    <w:t>1.5</w:t>
                  </w: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</w:tbl>
          <w:p w14:paraId="4945C856" w14:textId="77777777" w:rsidR="00A61FA2" w:rsidRDefault="00A61F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5236CCD" w14:textId="77777777" w:rsidR="00A61FA2" w:rsidRDefault="00A61FA2" w:rsidP="00A61FA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4BBA6872" w:rsidR="00A61FA2" w:rsidRPr="002E1186" w:rsidRDefault="00A61F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1EE19BE6" w:rsidR="00F72246" w:rsidRPr="002E1186" w:rsidRDefault="00A61FA2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D18D0">
              <w:rPr>
                <w:rFonts w:ascii="Arial" w:hAnsi="Arial" w:cs="Arial"/>
              </w:rPr>
              <w:t>60 minutos, a partir del pago del trámite.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BCD12E9" w14:textId="77777777" w:rsidR="00A61FA2" w:rsidRPr="00CD18D0" w:rsidRDefault="00A61FA2" w:rsidP="00A61FA2">
            <w:pPr>
              <w:pStyle w:val="Ttulo3"/>
              <w:shd w:val="clear" w:color="auto" w:fill="FFFFFF"/>
              <w:spacing w:before="150" w:after="150"/>
              <w:rPr>
                <w:rFonts w:ascii="Arial" w:hAnsi="Arial" w:cs="Arial"/>
                <w:b/>
                <w:bCs/>
                <w:color w:val="auto"/>
              </w:rPr>
            </w:pPr>
            <w:r w:rsidRPr="00CD18D0">
              <w:rPr>
                <w:rFonts w:ascii="Arial" w:hAnsi="Arial" w:cs="Arial"/>
                <w:color w:val="auto"/>
              </w:rPr>
              <w:t>Licencia de tránsito y placa(s)</w:t>
            </w:r>
          </w:p>
          <w:p w14:paraId="3EBA9FF5" w14:textId="15280824" w:rsidR="00EA50D4" w:rsidRPr="002E1186" w:rsidRDefault="00EA50D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5AC8E2C5" w:rsidR="00EA50D4" w:rsidRPr="002E1186" w:rsidRDefault="00A61FA2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D18D0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CD18D0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1FD585F" w14:textId="77777777" w:rsidR="00A61FA2" w:rsidRPr="00DE63F4" w:rsidRDefault="00A61FA2" w:rsidP="00A61FA2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  <w:shd w:val="clear" w:color="auto" w:fill="FFFFFF"/>
              </w:rPr>
              <w:t>Decreto Ley 019 de 2012 (Artículos 9, 15,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CD18D0">
              <w:rPr>
                <w:rFonts w:ascii="Arial" w:hAnsi="Arial" w:cs="Arial"/>
                <w:shd w:val="clear" w:color="auto" w:fill="FFFFFF"/>
              </w:rPr>
              <w:t>199, 201, 202)</w:t>
            </w:r>
          </w:p>
          <w:p w14:paraId="05E7D00B" w14:textId="77777777" w:rsidR="00DE63F4" w:rsidRPr="00DE63F4" w:rsidRDefault="00DE63F4" w:rsidP="00DE63F4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E63F4">
              <w:rPr>
                <w:rFonts w:ascii="Arial" w:hAnsi="Arial" w:cs="Arial"/>
              </w:rPr>
              <w:t>Ley 2197 de 2022, Art. 43.</w:t>
            </w:r>
          </w:p>
          <w:p w14:paraId="2924F22A" w14:textId="77777777" w:rsidR="00DE63F4" w:rsidRPr="00DE63F4" w:rsidRDefault="00DE63F4" w:rsidP="00DE63F4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E63F4">
              <w:rPr>
                <w:rFonts w:ascii="Arial" w:hAnsi="Arial" w:cs="Arial"/>
              </w:rPr>
              <w:t>Decreto 603 2022</w:t>
            </w:r>
          </w:p>
          <w:p w14:paraId="704804D2" w14:textId="77777777" w:rsidR="001406AC" w:rsidRDefault="001406AC" w:rsidP="001406A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1406AC">
              <w:rPr>
                <w:rFonts w:ascii="Arial" w:hAnsi="Arial" w:cs="Arial"/>
              </w:rPr>
              <w:lastRenderedPageBreak/>
              <w:t>Resolución 20223040055235 de 2022</w:t>
            </w:r>
          </w:p>
          <w:p w14:paraId="2F34097B" w14:textId="15EDCFA6" w:rsidR="00A61FA2" w:rsidRPr="00CD18D0" w:rsidRDefault="00A61FA2" w:rsidP="001406AC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Ley 769 de 2002.</w:t>
            </w:r>
            <w:r>
              <w:rPr>
                <w:rFonts w:ascii="Arial" w:hAnsi="Arial" w:cs="Arial"/>
              </w:rPr>
              <w:t xml:space="preserve"> Art 2, 8, 37, 39, 46.  </w:t>
            </w:r>
          </w:p>
          <w:p w14:paraId="7A5C8CC5" w14:textId="77777777" w:rsidR="00A61FA2" w:rsidRPr="00CD18D0" w:rsidRDefault="00A61FA2" w:rsidP="00A61FA2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CD18D0">
              <w:rPr>
                <w:rFonts w:ascii="Arial" w:hAnsi="Arial" w:cs="Arial"/>
              </w:rPr>
              <w:t>.</w:t>
            </w:r>
          </w:p>
          <w:p w14:paraId="4B9160A5" w14:textId="77777777" w:rsidR="00A61FA2" w:rsidRPr="00CD18D0" w:rsidRDefault="00A61FA2" w:rsidP="00A61FA2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art 8, 9, 10, 11. </w:t>
            </w:r>
          </w:p>
          <w:p w14:paraId="2335762E" w14:textId="77777777" w:rsidR="00A61FA2" w:rsidRDefault="00A61FA2" w:rsidP="00A61FA2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Resolución 02501 de 2015</w:t>
            </w:r>
            <w:r>
              <w:rPr>
                <w:rFonts w:ascii="Arial" w:hAnsi="Arial" w:cs="Arial"/>
              </w:rPr>
              <w:t xml:space="preserve"> art 1. </w:t>
            </w:r>
          </w:p>
          <w:p w14:paraId="3882469E" w14:textId="6003D992" w:rsidR="006D171A" w:rsidRPr="00CD18D0" w:rsidRDefault="006D171A" w:rsidP="006D171A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D171A">
              <w:rPr>
                <w:rFonts w:ascii="Arial" w:hAnsi="Arial" w:cs="Arial"/>
              </w:rPr>
              <w:t>Resolución 001264 de 2022</w:t>
            </w:r>
          </w:p>
          <w:p w14:paraId="55038D30" w14:textId="77777777" w:rsidR="00A61FA2" w:rsidRPr="00CD18D0" w:rsidRDefault="00A61FA2" w:rsidP="00A61FA2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Acuerdo Municipal 030 de 2012. Art</w:t>
            </w:r>
            <w:r>
              <w:rPr>
                <w:rFonts w:ascii="Arial" w:hAnsi="Arial" w:cs="Arial"/>
              </w:rPr>
              <w:t xml:space="preserve"> 152, 153, 161, 162</w:t>
            </w:r>
            <w:r w:rsidRPr="00CD18D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modificado por el acuerdo 019/14</w:t>
            </w:r>
          </w:p>
          <w:p w14:paraId="044C5969" w14:textId="77777777" w:rsidR="00A61FA2" w:rsidRPr="00CD18D0" w:rsidRDefault="00A61FA2" w:rsidP="00A61FA2">
            <w:pPr>
              <w:pStyle w:val="Sinespaciado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Acuerdo Municipal 019 de 2014. Art.</w:t>
            </w:r>
            <w:r>
              <w:rPr>
                <w:rFonts w:ascii="Arial" w:hAnsi="Arial" w:cs="Arial"/>
              </w:rPr>
              <w:t>15, 22, 26, 33</w:t>
            </w:r>
            <w:r w:rsidRPr="00CD18D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Modificado por el acuerdo 018/17</w:t>
            </w:r>
          </w:p>
          <w:p w14:paraId="000EC500" w14:textId="77777777" w:rsidR="00A61FA2" w:rsidRPr="00CD18D0" w:rsidRDefault="00A61FA2" w:rsidP="00A61FA2">
            <w:pPr>
              <w:pStyle w:val="Sinespaciado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CD18D0">
              <w:rPr>
                <w:rFonts w:ascii="Arial" w:hAnsi="Arial" w:cs="Arial"/>
              </w:rPr>
              <w:t>Resolución 2661 de 2017.</w:t>
            </w:r>
            <w:r>
              <w:rPr>
                <w:rFonts w:ascii="Arial" w:hAnsi="Arial" w:cs="Arial"/>
              </w:rPr>
              <w:t xml:space="preserve">art 2. </w:t>
            </w:r>
          </w:p>
          <w:p w14:paraId="51A838C9" w14:textId="77777777" w:rsidR="00A61FA2" w:rsidRPr="00C1151D" w:rsidRDefault="00A61FA2" w:rsidP="00A61FA2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1151D">
              <w:rPr>
                <w:rFonts w:ascii="Arial" w:hAnsi="Arial" w:cs="Arial"/>
              </w:rPr>
              <w:t>Acuerd</w:t>
            </w:r>
            <w:r>
              <w:rPr>
                <w:rFonts w:ascii="Arial" w:hAnsi="Arial" w:cs="Arial"/>
              </w:rPr>
              <w:t>o Municipal 018 de 2017 Art. 18,</w:t>
            </w:r>
            <w:r w:rsidRPr="00C1151D">
              <w:rPr>
                <w:rFonts w:ascii="Arial" w:hAnsi="Arial" w:cs="Arial"/>
              </w:rPr>
              <w:t xml:space="preserve"> 25</w:t>
            </w:r>
            <w:r>
              <w:rPr>
                <w:rFonts w:ascii="Arial" w:hAnsi="Arial" w:cs="Arial"/>
              </w:rPr>
              <w:t>.</w:t>
            </w:r>
            <w:r w:rsidRPr="00C1151D">
              <w:rPr>
                <w:rFonts w:ascii="Arial" w:hAnsi="Arial" w:cs="Arial"/>
              </w:rPr>
              <w:t xml:space="preserve"> </w:t>
            </w:r>
          </w:p>
          <w:p w14:paraId="655875D1" w14:textId="77777777" w:rsidR="00A61FA2" w:rsidRPr="00A61FA2" w:rsidRDefault="00F57ADE" w:rsidP="00A61FA2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hyperlink r:id="rId10" w:tgtFrame="_blank" w:history="1">
              <w:r w:rsidR="00A61FA2" w:rsidRPr="00C1151D">
                <w:rPr>
                  <w:rFonts w:ascii="Arial" w:hAnsi="Arial" w:cs="Arial"/>
                </w:rPr>
                <w:t>Circular 20194200503511 de 2019</w:t>
              </w:r>
            </w:hyperlink>
            <w:r w:rsidR="00A61FA2">
              <w:rPr>
                <w:rFonts w:ascii="Arial" w:hAnsi="Arial" w:cs="Arial"/>
              </w:rPr>
              <w:t xml:space="preserve">. </w:t>
            </w:r>
          </w:p>
          <w:p w14:paraId="509C2425" w14:textId="6A5D2D31" w:rsidR="00004805" w:rsidRPr="002E1186" w:rsidRDefault="00004805" w:rsidP="00DE63F4">
            <w:pPr>
              <w:pStyle w:val="Prrafodelista"/>
              <w:shd w:val="clear" w:color="auto" w:fill="FFFFFF"/>
              <w:spacing w:after="0"/>
              <w:ind w:left="360" w:right="24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CA6A6" w14:textId="1FE08BAC" w:rsidR="000C33A0" w:rsidRPr="00A61FA2" w:rsidRDefault="00A61FA2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A61FA2">
              <w:rPr>
                <w:rFonts w:ascii="Arial" w:hAnsi="Arial" w:cs="Arial"/>
                <w:bCs/>
                <w:color w:val="000000" w:themeColor="text1"/>
              </w:rPr>
              <w:t xml:space="preserve">Jefe 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A61FA2">
              <w:rPr>
                <w:rFonts w:ascii="Arial" w:hAnsi="Arial" w:cs="Arial"/>
                <w:bCs/>
                <w:color w:val="000000" w:themeColor="text1"/>
              </w:rPr>
              <w:t xml:space="preserve">dministrativo de </w:t>
            </w:r>
            <w:r>
              <w:rPr>
                <w:rFonts w:ascii="Arial" w:hAnsi="Arial" w:cs="Arial"/>
                <w:bCs/>
                <w:color w:val="000000" w:themeColor="text1"/>
              </w:rPr>
              <w:t>M</w:t>
            </w:r>
            <w:r w:rsidRPr="00A61FA2">
              <w:rPr>
                <w:rFonts w:ascii="Arial" w:hAnsi="Arial" w:cs="Arial"/>
                <w:bCs/>
                <w:color w:val="000000" w:themeColor="text1"/>
              </w:rPr>
              <w:t>ovilidad</w:t>
            </w:r>
          </w:p>
          <w:p w14:paraId="5D09EF75" w14:textId="4F3D4890" w:rsidR="00A61FA2" w:rsidRPr="002E1186" w:rsidRDefault="00A61FA2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61FA2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2E785A72" w:rsidR="000C33A0" w:rsidRPr="00A61FA2" w:rsidRDefault="00283202" w:rsidP="00283202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6D171A" w:rsidRPr="006D171A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1"/>
      <w:foot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55EF0" w14:textId="77777777" w:rsidR="00F57ADE" w:rsidRDefault="00F57ADE" w:rsidP="009422F0">
      <w:pPr>
        <w:spacing w:after="0" w:line="240" w:lineRule="auto"/>
      </w:pPr>
      <w:r>
        <w:separator/>
      </w:r>
    </w:p>
  </w:endnote>
  <w:endnote w:type="continuationSeparator" w:id="0">
    <w:p w14:paraId="5136107A" w14:textId="77777777" w:rsidR="00F57ADE" w:rsidRDefault="00F57AD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32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32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1B507" w14:textId="77777777" w:rsidR="00F57ADE" w:rsidRDefault="00F57ADE" w:rsidP="009422F0">
      <w:pPr>
        <w:spacing w:after="0" w:line="240" w:lineRule="auto"/>
      </w:pPr>
      <w:r>
        <w:separator/>
      </w:r>
    </w:p>
  </w:footnote>
  <w:footnote w:type="continuationSeparator" w:id="0">
    <w:p w14:paraId="615FC0A2" w14:textId="77777777" w:rsidR="00F57ADE" w:rsidRDefault="00F57AD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06CAD31A"/>
    <w:lvl w:ilvl="0" w:tplc="17102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056F"/>
    <w:multiLevelType w:val="multilevel"/>
    <w:tmpl w:val="5394C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1">
    <w:nsid w:val="75DB1231"/>
    <w:multiLevelType w:val="multilevel"/>
    <w:tmpl w:val="49DAC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2">
    <w:nsid w:val="7660019C"/>
    <w:multiLevelType w:val="hybridMultilevel"/>
    <w:tmpl w:val="EF2C04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23D5F"/>
    <w:rsid w:val="001406AC"/>
    <w:rsid w:val="00143814"/>
    <w:rsid w:val="00166A30"/>
    <w:rsid w:val="00166A8B"/>
    <w:rsid w:val="0017337E"/>
    <w:rsid w:val="00176491"/>
    <w:rsid w:val="00184389"/>
    <w:rsid w:val="001846DF"/>
    <w:rsid w:val="0019184E"/>
    <w:rsid w:val="0019524A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83202"/>
    <w:rsid w:val="002925F7"/>
    <w:rsid w:val="002A0F47"/>
    <w:rsid w:val="002A1296"/>
    <w:rsid w:val="002A48BF"/>
    <w:rsid w:val="002B0339"/>
    <w:rsid w:val="002B2373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45273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171A"/>
    <w:rsid w:val="006D2BC4"/>
    <w:rsid w:val="006F12B1"/>
    <w:rsid w:val="006F531E"/>
    <w:rsid w:val="00706B20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328F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39D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1FA2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E63F4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1FE6"/>
    <w:rsid w:val="00F474DD"/>
    <w:rsid w:val="00F57ADE"/>
    <w:rsid w:val="00F72246"/>
    <w:rsid w:val="00F76E91"/>
    <w:rsid w:val="00F8050E"/>
    <w:rsid w:val="00F81763"/>
    <w:rsid w:val="00F83DA9"/>
    <w:rsid w:val="00FB2B74"/>
    <w:rsid w:val="00FB2B8F"/>
    <w:rsid w:val="00FB70C7"/>
    <w:rsid w:val="00FC396D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1F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1F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61FA2"/>
  </w:style>
  <w:style w:type="character" w:styleId="nfasis">
    <w:name w:val="Emphasis"/>
    <w:basedOn w:val="Fuentedeprrafopredeter"/>
    <w:uiPriority w:val="20"/>
    <w:qFormat/>
    <w:rsid w:val="00A61FA2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1FA2"/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paragraph" w:styleId="Sinespaciado">
    <w:name w:val="No Spacing"/>
    <w:uiPriority w:val="1"/>
    <w:qFormat/>
    <w:rsid w:val="00A61FA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A61FA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1F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1F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1F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61FA2"/>
  </w:style>
  <w:style w:type="character" w:styleId="nfasis">
    <w:name w:val="Emphasis"/>
    <w:basedOn w:val="Fuentedeprrafopredeter"/>
    <w:uiPriority w:val="20"/>
    <w:qFormat/>
    <w:rsid w:val="00A61FA2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1FA2"/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paragraph" w:styleId="Sinespaciado">
    <w:name w:val="No Spacing"/>
    <w:uiPriority w:val="1"/>
    <w:qFormat/>
    <w:rsid w:val="00A61FA2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A61FA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1F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ntransporte.gov.co/loader.php?lServicio=Tools2&amp;lTipo=descargas&amp;lFuncion=descargar&amp;idFile=225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3526-46A6-46AA-A2F6-AF50AF53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1272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11</cp:revision>
  <cp:lastPrinted>2023-02-13T20:59:00Z</cp:lastPrinted>
  <dcterms:created xsi:type="dcterms:W3CDTF">2022-04-06T14:10:00Z</dcterms:created>
  <dcterms:modified xsi:type="dcterms:W3CDTF">2023-02-13T20:59:00Z</dcterms:modified>
</cp:coreProperties>
</file>