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74A74298" w:rsidR="001D226B" w:rsidRPr="002A33FE" w:rsidRDefault="00DC6881" w:rsidP="007118ED">
      <w:pPr>
        <w:tabs>
          <w:tab w:val="left" w:pos="5954"/>
        </w:tabs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2A33FE">
        <w:rPr>
          <w:rFonts w:ascii="Arial" w:hAnsi="Arial" w:cs="Arial"/>
          <w:b/>
          <w:sz w:val="24"/>
          <w:szCs w:val="24"/>
        </w:rPr>
        <w:t xml:space="preserve"> </w:t>
      </w:r>
      <w:r w:rsidR="002A33FE" w:rsidRPr="002A33FE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454"/>
        <w:gridCol w:w="538"/>
        <w:gridCol w:w="992"/>
        <w:gridCol w:w="171"/>
        <w:gridCol w:w="1105"/>
        <w:gridCol w:w="567"/>
        <w:gridCol w:w="879"/>
      </w:tblGrid>
      <w:tr w:rsidR="001D226B" w:rsidRPr="00882CEE" w14:paraId="68D2C423" w14:textId="77777777" w:rsidTr="00A10D6E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058EA71F" w14:textId="4E256732" w:rsidR="001D226B" w:rsidRPr="00882CEE" w:rsidRDefault="002A33FE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806" w:type="dxa"/>
            <w:gridSpan w:val="4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4693FCD1" w14:textId="17D58AF7" w:rsidR="001D226B" w:rsidRPr="004C5967" w:rsidRDefault="002A33FE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044F28">
              <w:rPr>
                <w:rFonts w:ascii="Arial" w:hAnsi="Arial" w:cs="Arial"/>
                <w:bCs/>
                <w:kern w:val="36"/>
              </w:rPr>
              <w:t>Cambio de placas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08D05B43" w14:textId="3190F3E5" w:rsidR="00F8050E" w:rsidRPr="002E1186" w:rsidRDefault="002A33FE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44F28">
              <w:rPr>
                <w:rFonts w:ascii="Arial" w:hAnsi="Arial" w:cs="Arial"/>
              </w:rPr>
              <w:t>Obtener el cambio de placas de un vehículo por clasificación o porque aún porta placas de vigencias anteriores.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2A33FE" w:rsidRPr="008F5354" w14:paraId="6D6C5097" w14:textId="77777777" w:rsidTr="00A70495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549B1A6E" w14:textId="77777777" w:rsidR="002A33FE" w:rsidRPr="008F5354" w:rsidRDefault="002A33FE" w:rsidP="002A33FE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5D51D73C" w14:textId="77777777" w:rsidR="002A33FE" w:rsidRPr="008F5354" w:rsidRDefault="002A33FE" w:rsidP="002A33F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27BAFA81" w14:textId="77777777" w:rsidR="002A33FE" w:rsidRPr="008F5354" w:rsidRDefault="002A33FE" w:rsidP="002A33F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4B28FB4F" w14:textId="77777777" w:rsidR="002A33FE" w:rsidRPr="008F5354" w:rsidRDefault="002A33FE" w:rsidP="002A33F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7E3DD45F" w14:textId="77777777" w:rsidR="002A33FE" w:rsidRPr="008F5354" w:rsidRDefault="002A33FE" w:rsidP="002A33F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25093614" w14:textId="77777777" w:rsidR="002A33FE" w:rsidRPr="008F5354" w:rsidRDefault="002A33FE" w:rsidP="002A33F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A33FE" w:rsidRPr="008F5354" w14:paraId="73F9B8CD" w14:textId="77777777" w:rsidTr="00A70495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2A33FE" w:rsidRPr="008F5354" w14:paraId="06609EFC" w14:textId="77777777" w:rsidTr="00A70495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5C9AF4" w14:textId="77777777" w:rsidR="002A33FE" w:rsidRPr="008F5354" w:rsidRDefault="002A33FE" w:rsidP="002A33F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B16446" w14:textId="77777777" w:rsidR="002A33FE" w:rsidRPr="008F5354" w:rsidRDefault="002A33FE" w:rsidP="002A33F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2A33FE" w:rsidRPr="008F5354" w14:paraId="7E3EEC83" w14:textId="77777777" w:rsidTr="00A70495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BFDCF3" w14:textId="77777777" w:rsidR="002A33FE" w:rsidRPr="008F5354" w:rsidRDefault="002A33FE" w:rsidP="002A33F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8C20FB" w14:textId="77777777" w:rsidR="002A33FE" w:rsidRPr="008F5354" w:rsidRDefault="002A33FE" w:rsidP="002A33F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44DA1AB2" w14:textId="77777777" w:rsidR="002A33FE" w:rsidRPr="008F5354" w:rsidRDefault="002A33FE" w:rsidP="002A33F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4F04533A" w14:textId="77777777" w:rsidR="002A33FE" w:rsidRPr="008F5354" w:rsidRDefault="002A33FE" w:rsidP="002A33F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E6346D" w14:textId="6138A191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7118ED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6B894F8B" w:rsidR="003E4D47" w:rsidRPr="002A33FE" w:rsidRDefault="002A33FE" w:rsidP="002A33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FE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68B63B7F" w14:textId="04849639" w:rsidR="003E4D47" w:rsidRPr="002A33FE" w:rsidRDefault="002A33FE" w:rsidP="00A82571">
            <w:pPr>
              <w:spacing w:after="0"/>
              <w:rPr>
                <w:rFonts w:ascii="Arial" w:hAnsi="Arial" w:cs="Arial"/>
                <w:bCs/>
              </w:rPr>
            </w:pPr>
            <w:r w:rsidRPr="002A33FE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6E8BDA8F" w14:textId="77777777" w:rsidR="002A33FE" w:rsidRPr="002A33FE" w:rsidRDefault="002A33FE" w:rsidP="002A33FE">
            <w:pPr>
              <w:jc w:val="both"/>
              <w:rPr>
                <w:rFonts w:ascii="Arial" w:hAnsi="Arial" w:cs="Arial"/>
                <w:b/>
                <w:bCs/>
              </w:rPr>
            </w:pPr>
            <w:r w:rsidRPr="002A33FE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064CA480" w14:textId="77777777" w:rsidR="002A33FE" w:rsidRPr="002A33FE" w:rsidRDefault="002A33FE" w:rsidP="002A33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2A33FE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registrado.</w:t>
            </w:r>
          </w:p>
          <w:p w14:paraId="454F826A" w14:textId="77777777" w:rsidR="002A33FE" w:rsidRPr="002A33FE" w:rsidRDefault="002A33FE" w:rsidP="002A33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2A33FE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164AF407" w14:textId="77777777" w:rsidR="002A33FE" w:rsidRPr="002A33FE" w:rsidRDefault="002A33FE" w:rsidP="002A33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2A33FE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54806A03" w14:textId="77777777" w:rsidR="002A33FE" w:rsidRPr="002A33FE" w:rsidRDefault="002A33FE" w:rsidP="002A33F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2A33FE">
              <w:rPr>
                <w:rFonts w:ascii="Arial" w:hAnsi="Arial" w:cs="Arial"/>
              </w:rPr>
              <w:t>El propietario debe encontrarse a paz y salvo en el pago sistematización y señalización.</w:t>
            </w:r>
          </w:p>
          <w:p w14:paraId="5D6FDB24" w14:textId="77777777" w:rsidR="002A33FE" w:rsidRDefault="002A33FE" w:rsidP="002A33F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2A33FE">
              <w:rPr>
                <w:rFonts w:ascii="Arial" w:hAnsi="Arial" w:cs="Arial"/>
              </w:rPr>
              <w:t>Contar con el Seguro Obligatorio de Accidentes de Tránsito – SOAT.</w:t>
            </w:r>
          </w:p>
          <w:p w14:paraId="44F5493E" w14:textId="685B906A" w:rsidR="005F5FE3" w:rsidRPr="002A33FE" w:rsidRDefault="005F5FE3" w:rsidP="005F5FE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5F5FE3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2736DD0E" w14:textId="77777777" w:rsidR="002A33FE" w:rsidRPr="002A33FE" w:rsidRDefault="002A33FE" w:rsidP="002A33FE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7ECB27EA" w14:textId="77777777" w:rsidR="002A33FE" w:rsidRPr="002A33FE" w:rsidRDefault="002A33FE" w:rsidP="002A33FE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2A33FE">
              <w:rPr>
                <w:rFonts w:ascii="Arial" w:hAnsi="Arial" w:cs="Arial"/>
                <w:b/>
              </w:rPr>
              <w:t>Documentos:</w:t>
            </w:r>
          </w:p>
          <w:p w14:paraId="52C7474C" w14:textId="77777777" w:rsidR="002A33FE" w:rsidRPr="002A33FE" w:rsidRDefault="002A33FE" w:rsidP="002A33FE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2072239" w14:textId="77777777" w:rsidR="002A33FE" w:rsidRPr="002A33FE" w:rsidRDefault="002A33FE" w:rsidP="002A33FE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2A33FE">
              <w:rPr>
                <w:rFonts w:ascii="Arial" w:hAnsi="Arial" w:cs="Arial"/>
              </w:rPr>
              <w:t>Formulario de solicitud de trámites del registro nacional automotor debidamente diligenciado con firma y huella del propietario.</w:t>
            </w:r>
          </w:p>
          <w:p w14:paraId="046F6CD3" w14:textId="77777777" w:rsidR="002A33FE" w:rsidRPr="002A33FE" w:rsidRDefault="002A33FE" w:rsidP="002A33F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2A33FE">
              <w:rPr>
                <w:rFonts w:ascii="Arial" w:hAnsi="Arial" w:cs="Arial"/>
              </w:rPr>
              <w:t>Contrato de mandato o poder especial en original a</w:t>
            </w:r>
            <w:r w:rsidRPr="002A33FE">
              <w:rPr>
                <w:rStyle w:val="nfasis"/>
                <w:rFonts w:ascii="Arial" w:hAnsi="Arial" w:cs="Arial"/>
                <w:i w:val="0"/>
                <w:iCs w:val="0"/>
              </w:rPr>
              <w:t xml:space="preserve"> través del cual el propietario titular del derecho le confía la gestión de realizar el trámite a un tercero.</w:t>
            </w:r>
          </w:p>
          <w:p w14:paraId="41AE8BF5" w14:textId="77777777" w:rsidR="002A33FE" w:rsidRPr="002A33FE" w:rsidRDefault="002A33FE" w:rsidP="002A33F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2A33FE">
              <w:rPr>
                <w:rStyle w:val="nfasis"/>
                <w:rFonts w:ascii="Arial" w:hAnsi="Arial" w:cs="Arial"/>
                <w:i w:val="0"/>
                <w:iCs w:val="0"/>
              </w:rPr>
              <w:t>Solicitud del cambio de placas.</w:t>
            </w:r>
          </w:p>
          <w:p w14:paraId="603C08E8" w14:textId="77777777" w:rsidR="002A33FE" w:rsidRPr="002A33FE" w:rsidRDefault="002A33FE" w:rsidP="002A33F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2A33FE">
              <w:rPr>
                <w:rStyle w:val="nfasis"/>
                <w:rFonts w:ascii="Arial" w:hAnsi="Arial" w:cs="Arial"/>
                <w:i w:val="0"/>
                <w:iCs w:val="0"/>
              </w:rPr>
              <w:t>Improntas adheridas en la solicitud.</w:t>
            </w:r>
          </w:p>
          <w:p w14:paraId="7A2E9122" w14:textId="77777777" w:rsidR="002A33FE" w:rsidRPr="002A33FE" w:rsidRDefault="002A33FE" w:rsidP="002A33F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2A33FE">
              <w:rPr>
                <w:rFonts w:ascii="Arial" w:hAnsi="Arial" w:cs="Arial"/>
              </w:rPr>
              <w:t>Copia de la última matrícula o manifestación por la pérdida.</w:t>
            </w:r>
          </w:p>
          <w:p w14:paraId="632F11D4" w14:textId="77777777" w:rsidR="002A33FE" w:rsidRPr="002A33FE" w:rsidRDefault="002A33FE" w:rsidP="002A33FE">
            <w:pPr>
              <w:rPr>
                <w:rFonts w:ascii="Arial" w:hAnsi="Arial" w:cs="Arial"/>
                <w:b/>
              </w:rPr>
            </w:pPr>
            <w:r w:rsidRPr="002A33FE">
              <w:rPr>
                <w:rFonts w:ascii="Arial" w:hAnsi="Arial" w:cs="Arial"/>
                <w:b/>
              </w:rPr>
              <w:t>Tenga en cuenta:</w:t>
            </w:r>
          </w:p>
          <w:p w14:paraId="1FCBDCB7" w14:textId="77777777" w:rsidR="002A33FE" w:rsidRPr="002A33FE" w:rsidRDefault="002A33FE" w:rsidP="002A33FE">
            <w:pPr>
              <w:rPr>
                <w:rFonts w:ascii="Arial" w:hAnsi="Arial" w:cs="Arial"/>
                <w:b/>
              </w:rPr>
            </w:pPr>
            <w:r w:rsidRPr="002A33FE">
              <w:rPr>
                <w:rFonts w:ascii="Arial" w:hAnsi="Arial" w:cs="Arial"/>
                <w:b/>
              </w:rPr>
              <w:t>Si el cambio de placa es por clasificación debe anexar:</w:t>
            </w:r>
          </w:p>
          <w:p w14:paraId="6ADF2521" w14:textId="77777777" w:rsidR="002A33FE" w:rsidRPr="002A33FE" w:rsidRDefault="002A33FE" w:rsidP="002A33F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2A33FE">
              <w:rPr>
                <w:rFonts w:ascii="Arial" w:hAnsi="Arial" w:cs="Arial"/>
              </w:rPr>
              <w:t>Certificado que clasifica al vehículo como antiguo o clásico en original Expedida por la entidad especializada en la preservación de vehículos antiguos y clásicos inscrita ante el Ministerio de Transporte, el cual tendrá un plazo máximo de seis (6) meses contados a partir de la expedición para solicitar el cambio de placas por clasificación.</w:t>
            </w:r>
          </w:p>
          <w:p w14:paraId="0742EAD3" w14:textId="76F6A103" w:rsidR="00ED431D" w:rsidRPr="002A33FE" w:rsidRDefault="00ED431D" w:rsidP="00FB2B8F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06325C0C" w14:textId="77777777" w:rsidTr="008F4D0A">
        <w:trPr>
          <w:trHeight w:val="1398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53E73349" w14:textId="77777777" w:rsidR="002A33FE" w:rsidRPr="00DE3144" w:rsidRDefault="002A33FE" w:rsidP="002A33FE">
            <w:pPr>
              <w:pStyle w:val="Sinespaciado"/>
              <w:spacing w:before="240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67A766A3" w14:textId="0AB8882C" w:rsidR="002A33FE" w:rsidRDefault="002A33FE" w:rsidP="002A33FE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644CA419" w14:textId="6B40420C" w:rsidR="002A33FE" w:rsidRDefault="002A33FE" w:rsidP="002A33FE">
            <w:pPr>
              <w:pStyle w:val="Sinespaciado"/>
              <w:jc w:val="both"/>
              <w:rPr>
                <w:rFonts w:ascii="Arial" w:hAnsi="Arial" w:cs="Arial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2A33FE" w:rsidRPr="004130C7" w14:paraId="682F7AFF" w14:textId="77777777" w:rsidTr="00A704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2380054F" w14:textId="77777777" w:rsidR="002A33FE" w:rsidRPr="00C15B7B" w:rsidRDefault="002A33FE" w:rsidP="002A33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01585CAD" w14:textId="77777777" w:rsidR="002A33FE" w:rsidRPr="00C15B7B" w:rsidRDefault="002A33FE" w:rsidP="002A33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5E81C6F" w14:textId="77777777" w:rsidR="002A33FE" w:rsidRPr="00C15B7B" w:rsidRDefault="002A33FE" w:rsidP="002A33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497A206" w14:textId="77777777" w:rsidR="002A33FE" w:rsidRPr="00C15B7B" w:rsidRDefault="002A33FE" w:rsidP="002A33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2A33FE" w:rsidRPr="004130C7" w14:paraId="2749B074" w14:textId="77777777" w:rsidTr="00A704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008E7909" w14:textId="77777777" w:rsidR="002A33FE" w:rsidRPr="00C15B7B" w:rsidRDefault="002A33FE" w:rsidP="002A33F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4C5ED10" w14:textId="77777777" w:rsidR="002A33FE" w:rsidRPr="00C15B7B" w:rsidRDefault="002A33FE" w:rsidP="002A33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82471C0" w14:textId="77777777" w:rsidR="002A33FE" w:rsidRPr="00C15B7B" w:rsidRDefault="002A33FE" w:rsidP="002A33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92CD08E" w14:textId="2FC19BFD" w:rsidR="002A33FE" w:rsidRPr="00C15B7B" w:rsidRDefault="001174E0" w:rsidP="002A33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3,14 ($ 133.1</w:t>
                  </w:r>
                  <w:r w:rsidR="002A33FE">
                    <w:rPr>
                      <w:rFonts w:ascii="Arial" w:hAnsi="Arial" w:cs="Arial"/>
                      <w:color w:val="000000"/>
                    </w:rPr>
                    <w:t>5</w:t>
                  </w:r>
                  <w:r w:rsidR="002A33FE" w:rsidRPr="00C15B7B">
                    <w:rPr>
                      <w:rFonts w:ascii="Arial" w:hAnsi="Arial" w:cs="Arial"/>
                      <w:color w:val="000000"/>
                    </w:rPr>
                    <w:t>0)</w:t>
                  </w:r>
                </w:p>
              </w:tc>
            </w:tr>
            <w:tr w:rsidR="002A33FE" w:rsidRPr="004130C7" w14:paraId="72C8BD00" w14:textId="77777777" w:rsidTr="00A704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10315F3" w14:textId="6CD7AC25" w:rsidR="002A33FE" w:rsidRPr="00C15B7B" w:rsidRDefault="002A33FE" w:rsidP="002A33F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  <w:r w:rsidR="005B086D">
                    <w:rPr>
                      <w:rFonts w:ascii="Arial" w:hAnsi="Arial" w:cs="Arial"/>
                      <w:color w:val="000000"/>
                    </w:rPr>
                    <w:t xml:space="preserve"> (Carro)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E6DF3E0" w14:textId="77777777" w:rsidR="002A33FE" w:rsidRPr="00C15B7B" w:rsidRDefault="002A33FE" w:rsidP="002A33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B31C817" w14:textId="77777777" w:rsidR="002A33FE" w:rsidRPr="00C15B7B" w:rsidRDefault="002A33FE" w:rsidP="002A33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FD613F7" w14:textId="4F35BF15" w:rsidR="002A33FE" w:rsidRPr="00C15B7B" w:rsidRDefault="001174E0" w:rsidP="002A33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$ 59.4</w:t>
                  </w:r>
                  <w:r w:rsidR="002A33FE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5B086D" w:rsidRPr="004130C7" w14:paraId="5835ECE2" w14:textId="77777777" w:rsidTr="00A704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14:paraId="77ACFA92" w14:textId="18BC3ADC" w:rsidR="005B086D" w:rsidRPr="00C15B7B" w:rsidRDefault="005B086D" w:rsidP="005B086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42159A97" w14:textId="217D0D34" w:rsidR="005B086D" w:rsidRPr="00C15B7B" w:rsidRDefault="005B086D" w:rsidP="005B08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51D86DE5" w14:textId="55703AAA" w:rsidR="005B086D" w:rsidRPr="00C15B7B" w:rsidRDefault="005B086D" w:rsidP="005B08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76FCB843" w14:textId="0F205532" w:rsidR="005B086D" w:rsidRDefault="001174E0" w:rsidP="005B08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5B086D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5B086D" w:rsidRPr="004130C7" w14:paraId="31C512E6" w14:textId="77777777" w:rsidTr="00A704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1A0793C7" w14:textId="77777777" w:rsidR="005B086D" w:rsidRPr="00C15B7B" w:rsidRDefault="005B086D" w:rsidP="005B086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2FBCE6A0" w14:textId="77777777" w:rsidR="005B086D" w:rsidRPr="00C15B7B" w:rsidRDefault="005B086D" w:rsidP="005B08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CE85DD7" w14:textId="77777777" w:rsidR="005B086D" w:rsidRPr="00C15B7B" w:rsidRDefault="005B086D" w:rsidP="005B08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7964F983" w14:textId="6BB3F35A" w:rsidR="005B086D" w:rsidRPr="00C15B7B" w:rsidRDefault="005B086D" w:rsidP="008F4D0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8F4D0A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5B086D" w:rsidRPr="004130C7" w14:paraId="58EC650F" w14:textId="77777777" w:rsidTr="00A70495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7072C237" w14:textId="6A25AE78" w:rsidR="005B086D" w:rsidRPr="00C15B7B" w:rsidRDefault="005B086D" w:rsidP="005B08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lastRenderedPageBreak/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7D91AED0" w14:textId="1B328BC3" w:rsidR="005B086D" w:rsidRPr="00C15B7B" w:rsidRDefault="008F4D0A" w:rsidP="001174E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</w:t>
                  </w:r>
                  <w:r w:rsidR="001174E0">
                    <w:rPr>
                      <w:rFonts w:ascii="Arial" w:hAnsi="Arial" w:cs="Arial"/>
                      <w:color w:val="000000"/>
                    </w:rPr>
                    <w:t>94</w:t>
                  </w:r>
                  <w:r>
                    <w:rPr>
                      <w:rFonts w:ascii="Arial" w:hAnsi="Arial" w:cs="Arial"/>
                      <w:color w:val="000000"/>
                    </w:rPr>
                    <w:t>.6</w:t>
                  </w:r>
                  <w:r w:rsidR="005B086D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  <w:tr w:rsidR="005B086D" w:rsidRPr="004130C7" w14:paraId="4F41ABC8" w14:textId="77777777" w:rsidTr="00A70495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</w:tcPr>
                <w:p w14:paraId="00845E0A" w14:textId="355CDB42" w:rsidR="005B086D" w:rsidRPr="00C15B7B" w:rsidRDefault="005B086D" w:rsidP="005B08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711860AC" w14:textId="54ADC879" w:rsidR="005B086D" w:rsidRDefault="008F4D0A" w:rsidP="001174E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</w:t>
                  </w:r>
                  <w:r w:rsidR="001174E0">
                    <w:rPr>
                      <w:rFonts w:ascii="Arial" w:hAnsi="Arial" w:cs="Arial"/>
                      <w:color w:val="000000"/>
                    </w:rPr>
                    <w:t>64.9</w:t>
                  </w:r>
                  <w:r w:rsidR="005B086D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</w:tbl>
          <w:p w14:paraId="310ACB9F" w14:textId="7DF8CCE0" w:rsidR="001D226B" w:rsidRPr="002E1186" w:rsidRDefault="002A33FE" w:rsidP="002A0DCD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lastRenderedPageBreak/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7"/>
            <w:shd w:val="clear" w:color="auto" w:fill="auto"/>
            <w:vAlign w:val="center"/>
          </w:tcPr>
          <w:p w14:paraId="0AE383BD" w14:textId="77777777" w:rsidR="002A33FE" w:rsidRPr="00044F28" w:rsidRDefault="002A33FE" w:rsidP="002A33FE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55419AD0" w14:textId="77777777" w:rsidR="002A33FE" w:rsidRDefault="002A33FE" w:rsidP="002A33FE">
            <w:pPr>
              <w:spacing w:after="0"/>
              <w:rPr>
                <w:rFonts w:ascii="Arial" w:hAnsi="Arial" w:cs="Arial"/>
              </w:rPr>
            </w:pPr>
            <w:r w:rsidRPr="00044F28">
              <w:rPr>
                <w:rFonts w:ascii="Arial" w:hAnsi="Arial" w:cs="Arial"/>
              </w:rPr>
              <w:t>90 minutos, a partir del pago del trámite.</w:t>
            </w:r>
          </w:p>
          <w:p w14:paraId="50DCFD65" w14:textId="3E63958F" w:rsidR="002A33FE" w:rsidRPr="00044F28" w:rsidRDefault="002A33FE" w:rsidP="002A33F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entrega de las placas se </w:t>
            </w:r>
            <w:r w:rsidR="0045271A">
              <w:rPr>
                <w:rFonts w:ascii="Arial" w:hAnsi="Arial" w:cs="Arial"/>
              </w:rPr>
              <w:t>realizará</w:t>
            </w:r>
            <w:r>
              <w:rPr>
                <w:rFonts w:ascii="Arial" w:hAnsi="Arial" w:cs="Arial"/>
              </w:rPr>
              <w:t xml:space="preserve"> dentro de los siguientes 15 días hábiles posteriores a la aprobación del trámite.</w:t>
            </w:r>
          </w:p>
          <w:p w14:paraId="3C0E6DCC" w14:textId="2127B1FA" w:rsidR="00F72246" w:rsidRPr="002E1186" w:rsidRDefault="00F72246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A33FE" w:rsidRPr="00882CEE" w14:paraId="189746CF" w14:textId="77777777" w:rsidTr="008B0F9B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2A33FE" w:rsidRPr="00882CEE" w:rsidRDefault="002A33FE" w:rsidP="002A33F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2A33FE" w:rsidRPr="00882CEE" w:rsidRDefault="002A33FE" w:rsidP="002A33FE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7"/>
            <w:shd w:val="clear" w:color="auto" w:fill="auto"/>
          </w:tcPr>
          <w:p w14:paraId="122B61A2" w14:textId="77777777" w:rsidR="002A33FE" w:rsidRPr="00044F28" w:rsidRDefault="002A33FE" w:rsidP="002A33FE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3EBA9FF5" w14:textId="254D2F89" w:rsidR="002A33FE" w:rsidRPr="002E1186" w:rsidRDefault="002A33FE" w:rsidP="002A33FE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44F28">
              <w:rPr>
                <w:rFonts w:ascii="Arial" w:hAnsi="Arial" w:cs="Arial"/>
              </w:rPr>
              <w:t>Licencia de tránsito</w:t>
            </w:r>
            <w:r>
              <w:rPr>
                <w:rFonts w:ascii="Arial" w:hAnsi="Arial" w:cs="Arial"/>
              </w:rPr>
              <w:t xml:space="preserve"> </w:t>
            </w:r>
            <w:r w:rsidRPr="00044F28">
              <w:rPr>
                <w:rFonts w:ascii="Arial" w:hAnsi="Arial" w:cs="Arial"/>
              </w:rPr>
              <w:t>y nuevas placas.</w:t>
            </w:r>
          </w:p>
        </w:tc>
      </w:tr>
      <w:tr w:rsidR="002A33FE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2A33FE" w:rsidRPr="00882CEE" w:rsidRDefault="002A33FE" w:rsidP="002A33FE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2FD7E07E" w14:textId="7670A184" w:rsidR="002A33FE" w:rsidRPr="002E1186" w:rsidRDefault="002A33FE" w:rsidP="002A33FE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44F28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044F28">
              <w:rPr>
                <w:rFonts w:ascii="Arial" w:hAnsi="Arial" w:cs="Arial"/>
              </w:rPr>
              <w:t>372 33 00.</w:t>
            </w:r>
          </w:p>
        </w:tc>
      </w:tr>
      <w:tr w:rsidR="002A33FE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2A33FE" w:rsidRPr="00882CEE" w:rsidRDefault="002A33FE" w:rsidP="002A33F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0C6C33B7" w14:textId="77777777" w:rsidR="002A33FE" w:rsidRPr="005F5FE3" w:rsidRDefault="002A33FE" w:rsidP="002A33FE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44F28">
              <w:rPr>
                <w:rFonts w:ascii="Arial" w:hAnsi="Arial" w:cs="Arial"/>
                <w:shd w:val="clear" w:color="auto" w:fill="FFFFFF"/>
              </w:rPr>
              <w:t>Decreto Ley 019 de 2012 (Artículos 9, 15, 199, 201, 202)</w:t>
            </w:r>
          </w:p>
          <w:p w14:paraId="7C716C9E" w14:textId="77777777" w:rsidR="005F5FE3" w:rsidRPr="005F5FE3" w:rsidRDefault="005F5FE3" w:rsidP="005F5FE3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F5FE3">
              <w:rPr>
                <w:rFonts w:ascii="Arial" w:hAnsi="Arial" w:cs="Arial"/>
              </w:rPr>
              <w:t>Ley 2197 de 2022, Art. 43.</w:t>
            </w:r>
          </w:p>
          <w:p w14:paraId="2660DA2B" w14:textId="77777777" w:rsidR="005F5FE3" w:rsidRPr="005F5FE3" w:rsidRDefault="005F5FE3" w:rsidP="005F5FE3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F5FE3">
              <w:rPr>
                <w:rFonts w:ascii="Arial" w:hAnsi="Arial" w:cs="Arial"/>
              </w:rPr>
              <w:t>Decreto 603 2022</w:t>
            </w:r>
          </w:p>
          <w:p w14:paraId="35061005" w14:textId="77777777" w:rsidR="00292C82" w:rsidRDefault="00292C82" w:rsidP="00292C82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92C82">
              <w:rPr>
                <w:rFonts w:ascii="Arial" w:hAnsi="Arial" w:cs="Arial"/>
              </w:rPr>
              <w:t>Resolución 20223040055235 de 2022</w:t>
            </w:r>
          </w:p>
          <w:p w14:paraId="2E08A9F4" w14:textId="44A164A3" w:rsidR="002A33FE" w:rsidRPr="00044F28" w:rsidRDefault="002A33FE" w:rsidP="00292C82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44F28">
              <w:rPr>
                <w:rFonts w:ascii="Arial" w:hAnsi="Arial" w:cs="Arial"/>
              </w:rPr>
              <w:t>Ley 769 de 2002.</w:t>
            </w:r>
          </w:p>
          <w:p w14:paraId="1D6CD181" w14:textId="77777777" w:rsidR="002A33FE" w:rsidRDefault="002A33FE" w:rsidP="002A33FE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44F28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>, referente a las tarifas</w:t>
            </w:r>
            <w:r w:rsidRPr="00044F28">
              <w:rPr>
                <w:rFonts w:ascii="Arial" w:hAnsi="Arial" w:cs="Arial"/>
              </w:rPr>
              <w:t>.</w:t>
            </w:r>
          </w:p>
          <w:p w14:paraId="164CF75C" w14:textId="5F43DA5E" w:rsidR="001174E0" w:rsidRPr="00044F28" w:rsidRDefault="001174E0" w:rsidP="001174E0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174E0">
              <w:rPr>
                <w:rFonts w:ascii="Arial" w:hAnsi="Arial" w:cs="Arial"/>
              </w:rPr>
              <w:t>Resolución 001264 de 2022</w:t>
            </w:r>
            <w:bookmarkStart w:id="0" w:name="_GoBack"/>
            <w:bookmarkEnd w:id="0"/>
          </w:p>
          <w:p w14:paraId="72AE0FDC" w14:textId="77777777" w:rsidR="002A33FE" w:rsidRPr="00044F28" w:rsidRDefault="002A33FE" w:rsidP="002A33FE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44F28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 xml:space="preserve">, Art. 26, del Ministerio de Transporte. Modificada por la Resolución 02501 del 2015. </w:t>
            </w:r>
          </w:p>
          <w:p w14:paraId="1831C8CD" w14:textId="77777777" w:rsidR="002A33FE" w:rsidRDefault="002A33FE" w:rsidP="002A33FE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44F28">
              <w:rPr>
                <w:rFonts w:ascii="Arial" w:hAnsi="Arial" w:cs="Arial"/>
              </w:rPr>
              <w:t>Acuerdo Municipal 030 de 2012. Art. 153</w:t>
            </w:r>
            <w:r>
              <w:rPr>
                <w:rFonts w:ascii="Arial" w:hAnsi="Arial" w:cs="Arial"/>
              </w:rPr>
              <w:t>, modificado por el Acuerdo Municipal 019 de 2014, Art. 19 y el Acuerdo Municipal 018 de 2017, Art. 23.</w:t>
            </w:r>
          </w:p>
          <w:p w14:paraId="509C2425" w14:textId="2D224EB2" w:rsidR="002A33FE" w:rsidRPr="002A33FE" w:rsidRDefault="002A33FE" w:rsidP="002A33FE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A33FE">
              <w:rPr>
                <w:rFonts w:ascii="Arial" w:hAnsi="Arial" w:cs="Arial"/>
              </w:rPr>
              <w:t>Resolución 3257 de 2018, del Ministerio de Transporte; relacionada con los vehículos antiguos y clásicos.</w:t>
            </w:r>
          </w:p>
        </w:tc>
      </w:tr>
      <w:tr w:rsidR="002A33FE" w:rsidRPr="002A33FE" w14:paraId="52312B78" w14:textId="77777777" w:rsidTr="00A10D6E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2A33FE" w:rsidRPr="002A33FE" w:rsidRDefault="002A33FE" w:rsidP="002A33F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2A33FE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 xml:space="preserve">Actualizado por: </w:t>
            </w:r>
          </w:p>
        </w:tc>
        <w:tc>
          <w:tcPr>
            <w:tcW w:w="38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BCC07" w14:textId="77777777" w:rsidR="002A33FE" w:rsidRPr="002A33FE" w:rsidRDefault="002A33FE" w:rsidP="002A33FE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2A33FE">
              <w:rPr>
                <w:rFonts w:ascii="Arial" w:hAnsi="Arial" w:cs="Arial"/>
                <w:bCs/>
                <w:color w:val="000000" w:themeColor="text1"/>
              </w:rPr>
              <w:t>Jefe Administrativo de Movilidad</w:t>
            </w:r>
          </w:p>
          <w:p w14:paraId="5D09EF75" w14:textId="7F4B510B" w:rsidR="002A33FE" w:rsidRPr="002A33FE" w:rsidRDefault="002A33FE" w:rsidP="002A33FE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2A33FE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2A33FE" w:rsidRPr="002A33FE" w:rsidRDefault="002A33FE" w:rsidP="002A33F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2A33FE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Fecha de actualización: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2DD66E29" w:rsidR="002A33FE" w:rsidRPr="002A33FE" w:rsidRDefault="001174E0" w:rsidP="008F4D0A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1174E0">
              <w:rPr>
                <w:rFonts w:ascii="Arial" w:hAnsi="Arial" w:cs="Arial"/>
                <w:bCs/>
                <w:color w:val="000000" w:themeColor="text1"/>
              </w:rPr>
              <w:t>19 de diciembre de 2022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DCF24" w14:textId="77777777" w:rsidR="00A10A08" w:rsidRDefault="00A10A08" w:rsidP="009422F0">
      <w:pPr>
        <w:spacing w:after="0" w:line="240" w:lineRule="auto"/>
      </w:pPr>
      <w:r>
        <w:separator/>
      </w:r>
    </w:p>
  </w:endnote>
  <w:endnote w:type="continuationSeparator" w:id="0">
    <w:p w14:paraId="76D0AC49" w14:textId="77777777" w:rsidR="00A10A08" w:rsidRDefault="00A10A08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1C4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1C4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B5EBB" w14:textId="77777777" w:rsidR="00A10A08" w:rsidRDefault="00A10A08" w:rsidP="009422F0">
      <w:pPr>
        <w:spacing w:after="0" w:line="240" w:lineRule="auto"/>
      </w:pPr>
      <w:r>
        <w:separator/>
      </w:r>
    </w:p>
  </w:footnote>
  <w:footnote w:type="continuationSeparator" w:id="0">
    <w:p w14:paraId="5E829D49" w14:textId="77777777" w:rsidR="00A10A08" w:rsidRDefault="00A10A08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D08AE8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C44306"/>
    <w:multiLevelType w:val="hybridMultilevel"/>
    <w:tmpl w:val="EDF0CF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1B39AB"/>
    <w:multiLevelType w:val="hybridMultilevel"/>
    <w:tmpl w:val="0E8443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8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4E0"/>
    <w:rsid w:val="001177BE"/>
    <w:rsid w:val="00131AFF"/>
    <w:rsid w:val="00143814"/>
    <w:rsid w:val="00166A30"/>
    <w:rsid w:val="00166A8B"/>
    <w:rsid w:val="0017337E"/>
    <w:rsid w:val="00176491"/>
    <w:rsid w:val="00184389"/>
    <w:rsid w:val="001846DF"/>
    <w:rsid w:val="0019184E"/>
    <w:rsid w:val="00194831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92C82"/>
    <w:rsid w:val="002A0DCD"/>
    <w:rsid w:val="002A0F47"/>
    <w:rsid w:val="002A1296"/>
    <w:rsid w:val="002A33FE"/>
    <w:rsid w:val="002A48BF"/>
    <w:rsid w:val="002B0339"/>
    <w:rsid w:val="002C5889"/>
    <w:rsid w:val="002E1186"/>
    <w:rsid w:val="002E4632"/>
    <w:rsid w:val="002E5688"/>
    <w:rsid w:val="002F4F14"/>
    <w:rsid w:val="0030064B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5271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B086D"/>
    <w:rsid w:val="005C65F0"/>
    <w:rsid w:val="005F5FE3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118ED"/>
    <w:rsid w:val="00715C15"/>
    <w:rsid w:val="00716A05"/>
    <w:rsid w:val="00732A18"/>
    <w:rsid w:val="0074171D"/>
    <w:rsid w:val="0076301C"/>
    <w:rsid w:val="00791C59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8F1787"/>
    <w:rsid w:val="008F4D0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0A08"/>
    <w:rsid w:val="00A10D6E"/>
    <w:rsid w:val="00A17FDC"/>
    <w:rsid w:val="00A228E5"/>
    <w:rsid w:val="00A24822"/>
    <w:rsid w:val="00A4630B"/>
    <w:rsid w:val="00A53BB5"/>
    <w:rsid w:val="00A57638"/>
    <w:rsid w:val="00A619A3"/>
    <w:rsid w:val="00A645F3"/>
    <w:rsid w:val="00A64728"/>
    <w:rsid w:val="00A70E16"/>
    <w:rsid w:val="00A710FC"/>
    <w:rsid w:val="00A82571"/>
    <w:rsid w:val="00A8613C"/>
    <w:rsid w:val="00A93D81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4B3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1C42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26833"/>
    <w:rsid w:val="00D30DDE"/>
    <w:rsid w:val="00D500E6"/>
    <w:rsid w:val="00D770FC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B4C32"/>
    <w:rsid w:val="00ED431D"/>
    <w:rsid w:val="00EE57EB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2A33FE"/>
    <w:rPr>
      <w:i/>
      <w:iCs/>
    </w:rPr>
  </w:style>
  <w:style w:type="paragraph" w:styleId="Sinespaciado">
    <w:name w:val="No Spacing"/>
    <w:uiPriority w:val="1"/>
    <w:qFormat/>
    <w:rsid w:val="002A33FE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2A3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2A33FE"/>
    <w:rPr>
      <w:i/>
      <w:iCs/>
    </w:rPr>
  </w:style>
  <w:style w:type="paragraph" w:styleId="Sinespaciado">
    <w:name w:val="No Spacing"/>
    <w:uiPriority w:val="1"/>
    <w:qFormat/>
    <w:rsid w:val="002A33FE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2A3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52C1-EB99-43D7-9975-548F610C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16</cp:revision>
  <cp:lastPrinted>2022-12-19T13:55:00Z</cp:lastPrinted>
  <dcterms:created xsi:type="dcterms:W3CDTF">2022-04-05T21:25:00Z</dcterms:created>
  <dcterms:modified xsi:type="dcterms:W3CDTF">2022-12-19T13:55:00Z</dcterms:modified>
</cp:coreProperties>
</file>