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1BD3D" w14:textId="77777777" w:rsidR="00133D83" w:rsidRPr="00133D83" w:rsidRDefault="00133D83" w:rsidP="00133D83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708"/>
        <w:gridCol w:w="1983"/>
        <w:gridCol w:w="653"/>
        <w:gridCol w:w="1473"/>
        <w:gridCol w:w="2030"/>
      </w:tblGrid>
      <w:tr w:rsidR="00133D83" w:rsidRPr="00133D83" w14:paraId="40E30316" w14:textId="77777777" w:rsidTr="00133D83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CFE" w14:textId="1A7CE00B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CONCEPTO: &lt;IMPUESTO DE INDUSTRIA Y COMERCIO/RETENCIÓN EN LA FUENTE DE INDUSTRIA Y COMERCIO&gt;</w:t>
            </w:r>
          </w:p>
        </w:tc>
      </w:tr>
      <w:tr w:rsidR="00133D83" w:rsidRPr="00133D83" w14:paraId="51167005" w14:textId="77777777" w:rsidTr="00133D8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4047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PERIODO(S) GRAVABLE(S)/BIMESTRE</w:t>
            </w:r>
          </w:p>
          <w:p w14:paraId="1E80C31B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insertar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9815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 xml:space="preserve">AUTO </w:t>
            </w:r>
          </w:p>
          <w:p w14:paraId="6CDC3D16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5E91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FECHA AUTO</w:t>
            </w:r>
          </w:p>
          <w:p w14:paraId="6CD8B7F7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insertar</w:t>
            </w:r>
          </w:p>
        </w:tc>
      </w:tr>
      <w:tr w:rsidR="00133D83" w:rsidRPr="00133D83" w14:paraId="225AF9E3" w14:textId="77777777" w:rsidTr="00133D8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623B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CC/NIT</w:t>
            </w:r>
          </w:p>
          <w:p w14:paraId="42C95949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15EB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NOMBRE/RAZÓN SOCIAL</w:t>
            </w:r>
          </w:p>
          <w:p w14:paraId="771CAE63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insertar</w:t>
            </w:r>
          </w:p>
        </w:tc>
      </w:tr>
      <w:tr w:rsidR="00133D83" w:rsidRPr="00133D83" w14:paraId="27C3CF79" w14:textId="77777777" w:rsidTr="00133D83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3EED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 xml:space="preserve">DIRECCIÓN </w:t>
            </w:r>
          </w:p>
          <w:p w14:paraId="5747CC2F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08DA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TELÉFONO</w:t>
            </w:r>
          </w:p>
          <w:p w14:paraId="236D94F9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DF03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DEPARTAMENTO</w:t>
            </w:r>
          </w:p>
          <w:p w14:paraId="0F9045AB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60DA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MUNICIPIO</w:t>
            </w:r>
          </w:p>
          <w:p w14:paraId="5E0959B8" w14:textId="77777777" w:rsidR="00133D83" w:rsidRPr="00133D83" w:rsidRDefault="00133D83" w:rsidP="00133D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</w:rPr>
              <w:t>Insertar</w:t>
            </w:r>
          </w:p>
        </w:tc>
      </w:tr>
      <w:tr w:rsidR="00133D83" w:rsidRPr="00133D83" w14:paraId="43B2EE29" w14:textId="77777777" w:rsidTr="00133D83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1074" w14:textId="074D87B1" w:rsidR="00133D83" w:rsidRPr="00133D83" w:rsidRDefault="00133D83" w:rsidP="00AE7B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33D83">
              <w:rPr>
                <w:rFonts w:ascii="Arial" w:hAnsi="Arial" w:cs="Arial"/>
                <w:b/>
                <w:i/>
              </w:rPr>
              <w:t xml:space="preserve">“Por medio del cual se </w:t>
            </w:r>
            <w:r w:rsidR="00AE7BEB">
              <w:rPr>
                <w:rFonts w:ascii="Arial" w:hAnsi="Arial" w:cs="Arial"/>
                <w:b/>
                <w:i/>
              </w:rPr>
              <w:t>formula un emplazamiento para corregir</w:t>
            </w:r>
            <w:r w:rsidRPr="00133D83">
              <w:rPr>
                <w:rFonts w:ascii="Arial" w:hAnsi="Arial" w:cs="Arial"/>
                <w:b/>
                <w:i/>
              </w:rPr>
              <w:t>”</w:t>
            </w:r>
          </w:p>
        </w:tc>
      </w:tr>
    </w:tbl>
    <w:p w14:paraId="7D1441F5" w14:textId="77777777" w:rsidR="00D07950" w:rsidRPr="00CE5B63" w:rsidRDefault="00D07950" w:rsidP="008238F8">
      <w:pPr>
        <w:spacing w:after="0" w:line="240" w:lineRule="auto"/>
        <w:jc w:val="both"/>
        <w:rPr>
          <w:rFonts w:ascii="Arial" w:hAnsi="Arial" w:cs="Arial"/>
        </w:rPr>
      </w:pPr>
    </w:p>
    <w:p w14:paraId="5BDB522F" w14:textId="77777777" w:rsidR="009347F8" w:rsidRDefault="009347F8" w:rsidP="00EE7379">
      <w:pPr>
        <w:spacing w:after="0" w:line="240" w:lineRule="auto"/>
        <w:jc w:val="both"/>
        <w:rPr>
          <w:rFonts w:ascii="Arial" w:hAnsi="Arial" w:cs="Arial"/>
        </w:rPr>
      </w:pPr>
    </w:p>
    <w:p w14:paraId="07ECABC5" w14:textId="7FDF35AD" w:rsidR="009347F8" w:rsidRDefault="009347F8" w:rsidP="00EE7379">
      <w:pPr>
        <w:spacing w:after="0" w:line="240" w:lineRule="auto"/>
        <w:jc w:val="both"/>
        <w:rPr>
          <w:rFonts w:ascii="Arial" w:hAnsi="Arial" w:cs="Arial"/>
        </w:rPr>
      </w:pPr>
      <w:r w:rsidRPr="009347F8">
        <w:rPr>
          <w:rFonts w:ascii="Arial" w:hAnsi="Arial" w:cs="Arial"/>
        </w:rPr>
        <w:t xml:space="preserve">La Oficina de Fiscalización, Control y Cobro Persuasivo del Municipio de Itagüí, en uso de sus </w:t>
      </w:r>
      <w:r w:rsidRPr="009347F8">
        <w:rPr>
          <w:rFonts w:ascii="Arial" w:hAnsi="Arial" w:cs="Arial"/>
        </w:rPr>
        <w:br/>
        <w:t xml:space="preserve">atribuciones legales, especialmente las conferidas por los artículos </w:t>
      </w:r>
      <w:r w:rsidR="003F245C" w:rsidRPr="00371A8F">
        <w:rPr>
          <w:rFonts w:ascii="Arial" w:eastAsia="Times New Roman" w:hAnsi="Arial" w:cs="Arial"/>
          <w:lang w:eastAsia="es-CO"/>
        </w:rPr>
        <w:t>3</w:t>
      </w:r>
      <w:r w:rsidR="003F245C">
        <w:rPr>
          <w:rFonts w:ascii="Arial" w:eastAsia="Times New Roman" w:hAnsi="Arial" w:cs="Arial"/>
          <w:lang w:eastAsia="es-CO"/>
        </w:rPr>
        <w:t>00</w:t>
      </w:r>
      <w:r w:rsidR="003F245C" w:rsidRPr="00371A8F">
        <w:rPr>
          <w:rFonts w:ascii="Arial" w:eastAsia="Times New Roman" w:hAnsi="Arial" w:cs="Arial"/>
          <w:lang w:eastAsia="es-CO"/>
        </w:rPr>
        <w:t>, 33</w:t>
      </w:r>
      <w:r w:rsidR="003F245C">
        <w:rPr>
          <w:rFonts w:ascii="Arial" w:eastAsia="Times New Roman" w:hAnsi="Arial" w:cs="Arial"/>
          <w:lang w:eastAsia="es-CO"/>
        </w:rPr>
        <w:t>8</w:t>
      </w:r>
      <w:r w:rsidR="003F245C" w:rsidRPr="00371A8F">
        <w:rPr>
          <w:rFonts w:ascii="Arial" w:eastAsia="Times New Roman" w:hAnsi="Arial" w:cs="Arial"/>
          <w:lang w:eastAsia="es-CO"/>
        </w:rPr>
        <w:t>, 340, 350</w:t>
      </w:r>
      <w:r w:rsidR="003F245C">
        <w:rPr>
          <w:rFonts w:ascii="Arial" w:eastAsia="Times New Roman" w:hAnsi="Arial" w:cs="Arial"/>
          <w:lang w:eastAsia="es-CO"/>
        </w:rPr>
        <w:t>, 351</w:t>
      </w:r>
      <w:r w:rsidRPr="009347F8">
        <w:rPr>
          <w:rFonts w:ascii="Arial" w:hAnsi="Arial" w:cs="Arial"/>
        </w:rPr>
        <w:t xml:space="preserve"> del </w:t>
      </w:r>
      <w:r w:rsidRPr="009347F8">
        <w:rPr>
          <w:rFonts w:ascii="Arial" w:hAnsi="Arial" w:cs="Arial"/>
        </w:rPr>
        <w:br/>
      </w:r>
      <w:r w:rsidR="003F245C">
        <w:rPr>
          <w:rFonts w:ascii="Arial" w:hAnsi="Arial" w:cs="Arial"/>
        </w:rPr>
        <w:t xml:space="preserve">Acuerdo 023 de 2021 - </w:t>
      </w:r>
      <w:r w:rsidRPr="009347F8">
        <w:rPr>
          <w:rFonts w:ascii="Arial" w:hAnsi="Arial" w:cs="Arial"/>
        </w:rPr>
        <w:t xml:space="preserve">Estatuto Tributario Municipal, </w:t>
      </w:r>
      <w:r w:rsidR="00554E79">
        <w:rPr>
          <w:rFonts w:ascii="Arial" w:hAnsi="Arial" w:cs="Arial"/>
        </w:rPr>
        <w:t>Decreto Municipal 317 de 2022</w:t>
      </w:r>
      <w:r w:rsidRPr="009347F8">
        <w:rPr>
          <w:rFonts w:ascii="Arial" w:hAnsi="Arial" w:cs="Arial"/>
        </w:rPr>
        <w:t xml:space="preserve"> y demás </w:t>
      </w:r>
      <w:r w:rsidRPr="009347F8">
        <w:rPr>
          <w:rFonts w:ascii="Arial" w:hAnsi="Arial" w:cs="Arial"/>
        </w:rPr>
        <w:br/>
        <w:t xml:space="preserve">normas </w:t>
      </w:r>
      <w:r w:rsidR="003F245C">
        <w:rPr>
          <w:rFonts w:ascii="Arial" w:hAnsi="Arial" w:cs="Arial"/>
        </w:rPr>
        <w:t>que rigen la materia</w:t>
      </w:r>
      <w:r w:rsidRPr="009347F8">
        <w:rPr>
          <w:rFonts w:ascii="Arial" w:hAnsi="Arial" w:cs="Arial"/>
        </w:rPr>
        <w:t>,</w:t>
      </w:r>
    </w:p>
    <w:p w14:paraId="503BB69F" w14:textId="77777777" w:rsidR="00DD76A7" w:rsidRDefault="00DD76A7" w:rsidP="00EE7379">
      <w:pPr>
        <w:spacing w:after="0" w:line="240" w:lineRule="auto"/>
        <w:jc w:val="both"/>
        <w:rPr>
          <w:rFonts w:ascii="Arial" w:hAnsi="Arial" w:cs="Arial"/>
        </w:rPr>
      </w:pPr>
    </w:p>
    <w:p w14:paraId="46760F5A" w14:textId="3A37C5DD" w:rsidR="00DD76A7" w:rsidRPr="00DD76A7" w:rsidRDefault="00DD76A7" w:rsidP="00DD76A7">
      <w:pPr>
        <w:spacing w:after="0" w:line="240" w:lineRule="auto"/>
        <w:jc w:val="center"/>
        <w:rPr>
          <w:rFonts w:ascii="Arial" w:hAnsi="Arial" w:cs="Arial"/>
          <w:b/>
        </w:rPr>
      </w:pPr>
      <w:r w:rsidRPr="00DD76A7">
        <w:rPr>
          <w:rFonts w:ascii="Arial" w:hAnsi="Arial" w:cs="Arial"/>
          <w:b/>
        </w:rPr>
        <w:t>CONSIDERANDO</w:t>
      </w:r>
    </w:p>
    <w:p w14:paraId="1DD9C562" w14:textId="77777777" w:rsidR="00DD76A7" w:rsidRDefault="00DD76A7" w:rsidP="00EE7379">
      <w:pPr>
        <w:spacing w:after="0" w:line="240" w:lineRule="auto"/>
        <w:jc w:val="both"/>
        <w:rPr>
          <w:rFonts w:ascii="Arial" w:hAnsi="Arial" w:cs="Arial"/>
        </w:rPr>
      </w:pPr>
    </w:p>
    <w:p w14:paraId="202F2CF8" w14:textId="4A558B3D" w:rsidR="0033112D" w:rsidRDefault="0033112D" w:rsidP="0033112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CO"/>
        </w:rPr>
      </w:pPr>
      <w:r>
        <w:rPr>
          <w:rFonts w:ascii="Arial" w:hAnsi="Arial" w:cs="Arial"/>
          <w:sz w:val="23"/>
          <w:szCs w:val="23"/>
          <w:lang w:eastAsia="es-CO"/>
        </w:rPr>
        <w:t xml:space="preserve">Que de conformidad con lo establecido en los artículos 293 y siguientes del Estatuto Tributario Municipal, </w:t>
      </w:r>
      <w:r w:rsidRPr="00671EA4">
        <w:rPr>
          <w:rFonts w:ascii="Arial" w:eastAsia="Times New Roman" w:hAnsi="Arial" w:cs="Arial"/>
          <w:lang w:val="es-ES" w:eastAsia="es-CO"/>
        </w:rPr>
        <w:t>l</w:t>
      </w:r>
      <w:r>
        <w:rPr>
          <w:rFonts w:ascii="Arial" w:eastAsia="Times New Roman" w:hAnsi="Arial" w:cs="Arial"/>
          <w:lang w:val="es-ES" w:eastAsia="es-CO"/>
        </w:rPr>
        <w:t xml:space="preserve">os </w:t>
      </w:r>
      <w:r>
        <w:rPr>
          <w:rFonts w:ascii="Arial" w:hAnsi="Arial" w:cs="Arial"/>
          <w:color w:val="FF0000"/>
        </w:rPr>
        <w:t>contribuyentes/agentes de retención</w:t>
      </w:r>
      <w:r>
        <w:rPr>
          <w:rFonts w:ascii="Arial" w:hAnsi="Arial" w:cs="Arial"/>
        </w:rPr>
        <w:t xml:space="preserve"> de </w:t>
      </w:r>
      <w:r>
        <w:rPr>
          <w:rFonts w:ascii="Arial" w:eastAsia="Times New Roman" w:hAnsi="Arial" w:cs="Arial"/>
          <w:lang w:val="es-ES" w:eastAsia="es-CO"/>
        </w:rPr>
        <w:t>tributos vigentes en esta jurisdicción deben cumplir con una serie de obligaciones sustanciales y formales establecidas en la norma.</w:t>
      </w:r>
    </w:p>
    <w:p w14:paraId="4CDCEE2D" w14:textId="77777777" w:rsidR="0033112D" w:rsidRDefault="0033112D" w:rsidP="003311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  <w:lang w:eastAsia="es-CO"/>
        </w:rPr>
      </w:pPr>
    </w:p>
    <w:p w14:paraId="52AA0425" w14:textId="77777777" w:rsidR="0033112D" w:rsidRDefault="0033112D" w:rsidP="0033112D">
      <w:pPr>
        <w:spacing w:after="0" w:line="240" w:lineRule="auto"/>
        <w:jc w:val="both"/>
        <w:rPr>
          <w:rFonts w:ascii="Arial" w:hAnsi="Arial" w:cs="Arial"/>
          <w:lang w:eastAsia="es-CO"/>
        </w:rPr>
      </w:pPr>
      <w:r w:rsidRPr="00671EA4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ante el eventual incumplimiento de una obligación tributaria, </w:t>
      </w:r>
      <w:r w:rsidRPr="00144D88">
        <w:rPr>
          <w:rFonts w:ascii="Arial" w:hAnsi="Arial" w:cs="Arial"/>
          <w:lang w:val="es-ES"/>
        </w:rPr>
        <w:t xml:space="preserve">corresponde al </w:t>
      </w:r>
      <w:r>
        <w:rPr>
          <w:rFonts w:ascii="Arial" w:hAnsi="Arial" w:cs="Arial"/>
          <w:lang w:val="es-ES"/>
        </w:rPr>
        <w:t xml:space="preserve"> Jefe </w:t>
      </w:r>
      <w:r w:rsidRPr="00144D8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la </w:t>
      </w:r>
      <w:r w:rsidRPr="00144D88">
        <w:rPr>
          <w:rFonts w:ascii="Arial" w:hAnsi="Arial" w:cs="Arial"/>
          <w:lang w:val="es-ES"/>
        </w:rPr>
        <w:t>Oficina</w:t>
      </w:r>
      <w:r>
        <w:rPr>
          <w:rFonts w:ascii="Arial" w:hAnsi="Arial" w:cs="Arial"/>
          <w:lang w:val="es-ES"/>
        </w:rPr>
        <w:t xml:space="preserve"> de</w:t>
      </w:r>
      <w:r w:rsidRPr="00144D88">
        <w:rPr>
          <w:rFonts w:ascii="Arial" w:hAnsi="Arial" w:cs="Arial"/>
          <w:lang w:val="es-ES"/>
        </w:rPr>
        <w:t xml:space="preserve"> </w:t>
      </w:r>
      <w:r w:rsidRPr="00144D88">
        <w:rPr>
          <w:rFonts w:ascii="Arial" w:eastAsia="Times New Roman" w:hAnsi="Arial" w:cs="Arial"/>
          <w:lang w:eastAsia="es-CO"/>
        </w:rPr>
        <w:t xml:space="preserve">Fiscalización, Control y Cobro Persuasivo </w:t>
      </w:r>
      <w:r w:rsidRPr="00144D88">
        <w:rPr>
          <w:rFonts w:ascii="Arial" w:hAnsi="Arial" w:cs="Arial"/>
          <w:lang w:val="es-ES"/>
        </w:rPr>
        <w:t xml:space="preserve">de conformidad con el artículo </w:t>
      </w:r>
      <w:r>
        <w:rPr>
          <w:rFonts w:ascii="Arial" w:hAnsi="Arial" w:cs="Arial"/>
          <w:lang w:val="es-ES"/>
        </w:rPr>
        <w:t xml:space="preserve">340 </w:t>
      </w:r>
      <w:r w:rsidRPr="00144D88">
        <w:rPr>
          <w:rFonts w:ascii="Arial" w:hAnsi="Arial" w:cs="Arial"/>
          <w:lang w:val="es-ES"/>
        </w:rPr>
        <w:t xml:space="preserve">del </w:t>
      </w:r>
      <w:r>
        <w:rPr>
          <w:rFonts w:ascii="Arial" w:hAnsi="Arial" w:cs="Arial"/>
          <w:lang w:eastAsia="es-CO"/>
        </w:rPr>
        <w:t>Estatuto Tributario Municipal, proferir las actuaciones correspondientes al proceso de fiscalización y determinación de impuestos</w:t>
      </w:r>
    </w:p>
    <w:p w14:paraId="5F6DEA70" w14:textId="77777777" w:rsidR="0033112D" w:rsidRPr="00144D88" w:rsidRDefault="0033112D" w:rsidP="0033112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16C7B337" w14:textId="77777777" w:rsidR="0033112D" w:rsidRPr="00144D88" w:rsidRDefault="0033112D" w:rsidP="0033112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Que la sociedad/señor(a) </w:t>
      </w:r>
      <w:r w:rsidRPr="00144D88">
        <w:rPr>
          <w:rFonts w:ascii="Arial" w:hAnsi="Arial" w:cs="Arial"/>
          <w:b/>
          <w:color w:val="auto"/>
          <w:sz w:val="22"/>
          <w:szCs w:val="22"/>
          <w:lang w:eastAsia="en-US"/>
        </w:rPr>
        <w:t xml:space="preserve">(INSERTAR), 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>identificado con NIT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(Insertar)</w:t>
      </w:r>
      <w:r w:rsidRPr="00144D88">
        <w:rPr>
          <w:rFonts w:ascii="Arial" w:hAnsi="Arial" w:cs="Arial"/>
          <w:b/>
          <w:sz w:val="22"/>
          <w:szCs w:val="22"/>
        </w:rPr>
        <w:t xml:space="preserve"> 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>(en adelante el “</w:t>
      </w:r>
      <w:r>
        <w:rPr>
          <w:rFonts w:ascii="Arial" w:hAnsi="Arial" w:cs="Arial"/>
          <w:color w:val="FF0000"/>
          <w:sz w:val="22"/>
          <w:szCs w:val="22"/>
          <w:lang w:eastAsia="en-US"/>
        </w:rPr>
        <w:t>contribuyente/agente de retención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”), es 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contribuyente 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fldChar w:fldCharType="begin"/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instrText xml:space="preserve"> MERGEFIELD DIRECCION </w:instrTex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color w:val="FF0000"/>
          <w:sz w:val="22"/>
          <w:szCs w:val="22"/>
          <w:lang w:eastAsia="en-US"/>
        </w:rPr>
        <w:t>del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eastAsia="en-US"/>
        </w:rPr>
        <w:t>i</w:t>
      </w:r>
      <w:r w:rsidRPr="00CE6D3C">
        <w:rPr>
          <w:rFonts w:ascii="Arial" w:hAnsi="Arial" w:cs="Arial"/>
          <w:color w:val="FF0000"/>
          <w:sz w:val="22"/>
          <w:szCs w:val="22"/>
          <w:lang w:eastAsia="en-US"/>
        </w:rPr>
        <w:t>mpuesto/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agente de </w:t>
      </w:r>
      <w:r w:rsidRPr="00CE6D3C">
        <w:rPr>
          <w:rFonts w:ascii="Arial" w:hAnsi="Arial" w:cs="Arial"/>
          <w:color w:val="FF0000"/>
          <w:sz w:val="22"/>
          <w:szCs w:val="22"/>
          <w:lang w:eastAsia="en-US"/>
        </w:rPr>
        <w:t>retención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 de Industria y Comercio, 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en razón de </w:t>
      </w:r>
      <w:r w:rsidRPr="00CE6D3C">
        <w:rPr>
          <w:rFonts w:ascii="Arial" w:hAnsi="Arial" w:cs="Arial"/>
          <w:color w:val="FF0000"/>
          <w:sz w:val="22"/>
          <w:szCs w:val="22"/>
          <w:lang w:eastAsia="en-US"/>
        </w:rPr>
        <w:t>(establecer la razones para ser contribuyente o agente de retención)</w:t>
      </w:r>
      <w:r w:rsidRPr="00144D88">
        <w:rPr>
          <w:rFonts w:ascii="Arial" w:hAnsi="Arial" w:cs="Arial"/>
          <w:color w:val="auto"/>
          <w:sz w:val="22"/>
          <w:szCs w:val="22"/>
          <w:lang w:eastAsia="en-US"/>
        </w:rPr>
        <w:t xml:space="preserve"> en el municipio de Itagüí. </w:t>
      </w:r>
    </w:p>
    <w:p w14:paraId="0633075F" w14:textId="77777777" w:rsidR="0033112D" w:rsidRPr="00144D88" w:rsidRDefault="0033112D" w:rsidP="0033112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6EAE7870" w14:textId="3743E111" w:rsidR="0033112D" w:rsidRDefault="0033112D" w:rsidP="003311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ES"/>
        </w:rPr>
      </w:pPr>
      <w:r w:rsidRPr="00671EA4"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  <w:lang w:val="es-ES"/>
        </w:rPr>
        <w:t xml:space="preserve">en cumplimiento de sus deberes formales, </w:t>
      </w:r>
      <w:r w:rsidRPr="00671EA4">
        <w:rPr>
          <w:rFonts w:ascii="Arial" w:hAnsi="Arial" w:cs="Arial"/>
          <w:lang w:val="es-ES"/>
        </w:rPr>
        <w:t>presentó la declaración privada de</w:t>
      </w:r>
      <w:r>
        <w:rPr>
          <w:rFonts w:ascii="Arial" w:hAnsi="Arial" w:cs="Arial"/>
          <w:lang w:val="es-ES"/>
        </w:rPr>
        <w:t xml:space="preserve">l </w:t>
      </w:r>
      <w:r w:rsidRPr="00831549">
        <w:rPr>
          <w:rFonts w:ascii="Arial" w:hAnsi="Arial" w:cs="Arial"/>
          <w:color w:val="FF0000"/>
          <w:lang w:val="es-ES"/>
        </w:rPr>
        <w:t>impuesto/retención</w:t>
      </w:r>
      <w:r w:rsidRPr="00671EA4">
        <w:rPr>
          <w:rFonts w:ascii="Arial" w:hAnsi="Arial" w:cs="Arial"/>
          <w:lang w:val="es-ES"/>
        </w:rPr>
        <w:t xml:space="preserve">  correspondiente </w:t>
      </w:r>
      <w:r>
        <w:rPr>
          <w:rFonts w:ascii="Arial" w:hAnsi="Arial" w:cs="Arial"/>
        </w:rPr>
        <w:t>al periodo gravable/bimestre (insertar).</w:t>
      </w:r>
    </w:p>
    <w:p w14:paraId="4B95F708" w14:textId="77777777" w:rsidR="009347F8" w:rsidRDefault="009347F8" w:rsidP="00512D5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ES" w:eastAsia="en-US"/>
        </w:rPr>
      </w:pPr>
    </w:p>
    <w:p w14:paraId="2967B12C" w14:textId="69DD7D63" w:rsidR="00565B4C" w:rsidRPr="009B177A" w:rsidRDefault="00565B4C" w:rsidP="00565B4C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9B177A">
        <w:rPr>
          <w:rFonts w:ascii="Arial" w:hAnsi="Arial" w:cs="Arial"/>
        </w:rPr>
        <w:t>Que la Oficina de Fiscalización, Control y Cobro Persuasivo, en uso de las facultades de investigación conferidas</w:t>
      </w:r>
      <w:r w:rsidR="0033112D">
        <w:rPr>
          <w:rFonts w:ascii="Arial" w:hAnsi="Arial" w:cs="Arial"/>
        </w:rPr>
        <w:t>,</w:t>
      </w:r>
      <w:r w:rsidRPr="009B177A">
        <w:rPr>
          <w:rFonts w:ascii="Arial" w:hAnsi="Arial" w:cs="Arial"/>
        </w:rPr>
        <w:t xml:space="preserve"> realizó estudio tributario a fin de comprobar la veracidad de la </w:t>
      </w:r>
      <w:r w:rsidR="0033112D">
        <w:rPr>
          <w:rFonts w:ascii="Arial" w:hAnsi="Arial" w:cs="Arial"/>
        </w:rPr>
        <w:t xml:space="preserve">declaración </w:t>
      </w:r>
      <w:r w:rsidRPr="009B177A">
        <w:rPr>
          <w:rFonts w:ascii="Arial" w:hAnsi="Arial" w:cs="Arial"/>
        </w:rPr>
        <w:t xml:space="preserve">presentada por el </w:t>
      </w:r>
      <w:r>
        <w:rPr>
          <w:rFonts w:ascii="Arial" w:hAnsi="Arial" w:cs="Arial"/>
          <w:color w:val="FF0000"/>
        </w:rPr>
        <w:t>contribuyente/agente de retención</w:t>
      </w:r>
      <w:r w:rsidRPr="009B177A">
        <w:rPr>
          <w:rFonts w:ascii="Arial" w:hAnsi="Arial" w:cs="Arial"/>
        </w:rPr>
        <w:t xml:space="preserve">, encontrándose que </w:t>
      </w:r>
      <w:r w:rsidR="0033112D">
        <w:rPr>
          <w:rFonts w:ascii="Arial" w:hAnsi="Arial" w:cs="Arial"/>
        </w:rPr>
        <w:t xml:space="preserve">existen </w:t>
      </w:r>
      <w:r w:rsidRPr="009B177A">
        <w:rPr>
          <w:rFonts w:ascii="Arial" w:eastAsia="Times New Roman" w:hAnsi="Arial" w:cs="Arial"/>
          <w:lang w:eastAsia="es-CO"/>
        </w:rPr>
        <w:t xml:space="preserve">indicios de inexactitud en dicha declaración, según las razones que se exponen a continuación: </w:t>
      </w:r>
    </w:p>
    <w:p w14:paraId="0A04BE61" w14:textId="77777777" w:rsidR="00565B4C" w:rsidRPr="00CE5B63" w:rsidRDefault="00565B4C" w:rsidP="00565B4C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03155E7A" w14:textId="77777777" w:rsidR="00565B4C" w:rsidRPr="009347F8" w:rsidRDefault="00565B4C" w:rsidP="009347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4404"/>
      </w:tblGrid>
      <w:tr w:rsidR="00EE7379" w:rsidRPr="00CE5B63" w14:paraId="6841477A" w14:textId="77777777" w:rsidTr="009347F8">
        <w:tc>
          <w:tcPr>
            <w:tcW w:w="5558" w:type="dxa"/>
          </w:tcPr>
          <w:p w14:paraId="261A8874" w14:textId="77777777" w:rsidR="00EE7379" w:rsidRPr="00CE5B63" w:rsidRDefault="00EE7379" w:rsidP="008B6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E5B63">
              <w:rPr>
                <w:rFonts w:ascii="Arial" w:eastAsia="Times New Roman" w:hAnsi="Arial" w:cs="Arial"/>
                <w:b/>
                <w:bCs/>
              </w:rPr>
              <w:t>INCONSISTENCIAS</w:t>
            </w:r>
          </w:p>
        </w:tc>
        <w:tc>
          <w:tcPr>
            <w:tcW w:w="4404" w:type="dxa"/>
          </w:tcPr>
          <w:p w14:paraId="62F1907F" w14:textId="77777777" w:rsidR="00EE7379" w:rsidRPr="00CE5B63" w:rsidRDefault="00EE7379" w:rsidP="008B6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E5B63">
              <w:rPr>
                <w:rFonts w:ascii="Arial" w:eastAsia="Times New Roman" w:hAnsi="Arial" w:cs="Arial"/>
                <w:b/>
              </w:rPr>
              <w:t>DEBER SER</w:t>
            </w:r>
          </w:p>
        </w:tc>
      </w:tr>
      <w:tr w:rsidR="00EE7379" w:rsidRPr="00CE5B63" w14:paraId="6A1A6FAD" w14:textId="77777777" w:rsidTr="009347F8">
        <w:tc>
          <w:tcPr>
            <w:tcW w:w="5558" w:type="dxa"/>
          </w:tcPr>
          <w:p w14:paraId="2B601061" w14:textId="77777777" w:rsidR="00EE7379" w:rsidRPr="00CE5B63" w:rsidRDefault="00EE7379" w:rsidP="008B68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s-CO"/>
              </w:rPr>
            </w:pPr>
            <w:r w:rsidRPr="00CE5B63">
              <w:rPr>
                <w:rFonts w:ascii="Arial" w:eastAsia="Times New Roman" w:hAnsi="Arial" w:cs="Arial"/>
                <w:color w:val="FF0000"/>
                <w:lang w:eastAsia="es-CO"/>
              </w:rPr>
              <w:t>(Explicación sucinta de las inconsistencias)</w:t>
            </w:r>
          </w:p>
        </w:tc>
        <w:tc>
          <w:tcPr>
            <w:tcW w:w="4404" w:type="dxa"/>
          </w:tcPr>
          <w:p w14:paraId="1F6112C9" w14:textId="77777777" w:rsidR="00EE7379" w:rsidRPr="00CE5B63" w:rsidRDefault="00EE7379" w:rsidP="008B6838">
            <w:pPr>
              <w:pStyle w:val="Default"/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CE5B63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(Explicación sucinta del deber ser)</w:t>
            </w:r>
          </w:p>
        </w:tc>
      </w:tr>
    </w:tbl>
    <w:p w14:paraId="133B24B4" w14:textId="77777777" w:rsidR="00EE7379" w:rsidRDefault="00EE7379" w:rsidP="008238F8">
      <w:pPr>
        <w:spacing w:after="0" w:line="240" w:lineRule="auto"/>
        <w:jc w:val="both"/>
        <w:rPr>
          <w:rFonts w:ascii="Arial" w:hAnsi="Arial" w:cs="Arial"/>
        </w:rPr>
      </w:pPr>
    </w:p>
    <w:p w14:paraId="61D052C6" w14:textId="22B54B25" w:rsidR="009347F8" w:rsidRDefault="009347F8" w:rsidP="009347F8">
      <w:pPr>
        <w:spacing w:after="0" w:line="0" w:lineRule="atLeast"/>
        <w:jc w:val="both"/>
        <w:rPr>
          <w:rFonts w:ascii="Arial" w:hAnsi="Arial" w:cs="Arial"/>
        </w:rPr>
      </w:pPr>
      <w:r w:rsidRPr="009347F8">
        <w:rPr>
          <w:rFonts w:ascii="Arial" w:hAnsi="Arial" w:cs="Arial"/>
        </w:rPr>
        <w:t xml:space="preserve">Con fundamento en lo anterior, esta dependencia lo emplaza para que en el término perentorio de un </w:t>
      </w:r>
      <w:r w:rsidRPr="009347F8">
        <w:rPr>
          <w:rFonts w:ascii="Arial" w:hAnsi="Arial" w:cs="Arial"/>
        </w:rPr>
        <w:br/>
        <w:t>(1) mes</w:t>
      </w:r>
      <w:r w:rsidR="0033112D">
        <w:rPr>
          <w:rFonts w:ascii="Arial" w:hAnsi="Arial" w:cs="Arial"/>
        </w:rPr>
        <w:t>,</w:t>
      </w:r>
      <w:r w:rsidRPr="009347F8">
        <w:rPr>
          <w:rFonts w:ascii="Arial" w:hAnsi="Arial" w:cs="Arial"/>
        </w:rPr>
        <w:t xml:space="preserve"> contado a partir de la notificación del presente emplazamiento, </w:t>
      </w:r>
      <w:r>
        <w:rPr>
          <w:rFonts w:ascii="Arial" w:eastAsia="Times New Roman" w:hAnsi="Arial" w:cs="Arial"/>
          <w:lang w:eastAsia="es-CO"/>
        </w:rPr>
        <w:t xml:space="preserve">corrija la declaración del </w:t>
      </w:r>
      <w:r w:rsidRPr="009B177A">
        <w:rPr>
          <w:rFonts w:ascii="Arial" w:eastAsia="Times New Roman" w:hAnsi="Arial" w:cs="Arial"/>
          <w:color w:val="FF0000"/>
          <w:lang w:eastAsia="es-CO"/>
        </w:rPr>
        <w:t>impuesto/retención</w:t>
      </w:r>
      <w:r>
        <w:rPr>
          <w:rFonts w:ascii="Arial" w:eastAsia="Times New Roman" w:hAnsi="Arial" w:cs="Arial"/>
          <w:lang w:eastAsia="es-CO"/>
        </w:rPr>
        <w:t xml:space="preserve"> de Industria y Comercio correspondiente al </w:t>
      </w:r>
      <w:r w:rsidR="0033112D">
        <w:rPr>
          <w:rFonts w:ascii="Arial" w:eastAsia="Times New Roman" w:hAnsi="Arial" w:cs="Arial"/>
          <w:lang w:eastAsia="es-CO"/>
        </w:rPr>
        <w:t>periodo gravable/bimestre</w:t>
      </w:r>
      <w:r>
        <w:rPr>
          <w:rFonts w:ascii="Arial" w:eastAsia="Times New Roman" w:hAnsi="Arial" w:cs="Arial"/>
          <w:lang w:eastAsia="es-CO"/>
        </w:rPr>
        <w:t xml:space="preserve">, ajustándola a su realidad económica y liquidando </w:t>
      </w:r>
      <w:r w:rsidRPr="00CE5B63">
        <w:rPr>
          <w:rFonts w:ascii="Arial" w:eastAsia="Times New Roman" w:hAnsi="Arial" w:cs="Arial"/>
          <w:lang w:eastAsia="es-CO"/>
        </w:rPr>
        <w:t xml:space="preserve">la sanción </w:t>
      </w:r>
      <w:r>
        <w:rPr>
          <w:rFonts w:ascii="Arial" w:eastAsia="Times New Roman" w:hAnsi="Arial" w:cs="Arial"/>
          <w:lang w:eastAsia="es-CO"/>
        </w:rPr>
        <w:t xml:space="preserve">establecida en el </w:t>
      </w:r>
      <w:r w:rsidRPr="009347F8">
        <w:rPr>
          <w:rFonts w:ascii="Arial" w:hAnsi="Arial" w:cs="Arial"/>
        </w:rPr>
        <w:t xml:space="preserve">artículo 221 Estatuto Tributario Municipal acuerdo </w:t>
      </w:r>
      <w:r w:rsidR="001D69DA">
        <w:rPr>
          <w:rFonts w:ascii="Arial" w:hAnsi="Arial" w:cs="Arial"/>
        </w:rPr>
        <w:t>0</w:t>
      </w:r>
      <w:r w:rsidRPr="009347F8">
        <w:rPr>
          <w:rFonts w:ascii="Arial" w:hAnsi="Arial" w:cs="Arial"/>
        </w:rPr>
        <w:t>23 de 2021, que dispone.</w:t>
      </w:r>
    </w:p>
    <w:p w14:paraId="10047157" w14:textId="77777777" w:rsidR="009347F8" w:rsidRDefault="009347F8" w:rsidP="009347F8">
      <w:pPr>
        <w:spacing w:after="0" w:line="0" w:lineRule="atLeast"/>
        <w:jc w:val="both"/>
        <w:rPr>
          <w:rFonts w:ascii="Arial" w:hAnsi="Arial" w:cs="Arial"/>
        </w:rPr>
      </w:pPr>
    </w:p>
    <w:p w14:paraId="737C54C2" w14:textId="0DC8FFB7" w:rsidR="00D55336" w:rsidRPr="00D55336" w:rsidRDefault="00D55336" w:rsidP="00D55336">
      <w:pPr>
        <w:spacing w:after="0" w:line="0" w:lineRule="atLeast"/>
        <w:ind w:left="708"/>
        <w:jc w:val="both"/>
        <w:rPr>
          <w:rFonts w:ascii="Arial" w:hAnsi="Arial" w:cs="Arial"/>
          <w:i/>
          <w:sz w:val="20"/>
          <w:szCs w:val="20"/>
        </w:rPr>
      </w:pPr>
      <w:r w:rsidRPr="00D55336">
        <w:rPr>
          <w:rFonts w:ascii="Arial" w:hAnsi="Arial" w:cs="Arial"/>
          <w:b/>
          <w:i/>
          <w:sz w:val="20"/>
          <w:szCs w:val="20"/>
        </w:rPr>
        <w:t>ARTÍCULO 221. SANCIÓN POR CORRECCIÓN DE LAS DECLARACIONES.</w:t>
      </w:r>
      <w:r w:rsidRPr="00D55336">
        <w:rPr>
          <w:rFonts w:ascii="Arial" w:hAnsi="Arial" w:cs="Arial"/>
        </w:rPr>
        <w:t xml:space="preserve"> </w:t>
      </w:r>
      <w:r w:rsidRPr="00D55336">
        <w:rPr>
          <w:rFonts w:ascii="Arial" w:hAnsi="Arial" w:cs="Arial"/>
          <w:i/>
          <w:sz w:val="20"/>
          <w:szCs w:val="20"/>
        </w:rPr>
        <w:t>Cuando los contribuyentes, responsables o agentes retenedores, corrijan sus declaraciones tributarias, deberán liquidar y pagar una sanción equivalente a:</w:t>
      </w:r>
    </w:p>
    <w:p w14:paraId="03CC8779" w14:textId="77777777" w:rsidR="00D55336" w:rsidRPr="00D55336" w:rsidRDefault="00D55336" w:rsidP="00D55336">
      <w:pPr>
        <w:spacing w:after="0" w:line="0" w:lineRule="atLeast"/>
        <w:ind w:left="708"/>
        <w:jc w:val="both"/>
        <w:rPr>
          <w:rFonts w:ascii="Arial" w:hAnsi="Arial" w:cs="Arial"/>
          <w:i/>
          <w:sz w:val="20"/>
          <w:szCs w:val="20"/>
        </w:rPr>
      </w:pPr>
      <w:r w:rsidRPr="00D55336">
        <w:rPr>
          <w:rFonts w:ascii="Arial" w:hAnsi="Arial" w:cs="Arial"/>
          <w:i/>
          <w:sz w:val="20"/>
          <w:szCs w:val="20"/>
        </w:rPr>
        <w:t>(…)</w:t>
      </w:r>
    </w:p>
    <w:p w14:paraId="1558CA76" w14:textId="102DF691" w:rsidR="00D55336" w:rsidRPr="00D55336" w:rsidRDefault="00D55336" w:rsidP="00D55336">
      <w:pPr>
        <w:spacing w:after="0" w:line="0" w:lineRule="atLeast"/>
        <w:jc w:val="both"/>
        <w:rPr>
          <w:rFonts w:ascii="Arial" w:hAnsi="Arial" w:cs="Arial"/>
        </w:rPr>
      </w:pPr>
    </w:p>
    <w:p w14:paraId="46308CD9" w14:textId="7A6305A1" w:rsidR="00D55336" w:rsidRPr="00D55336" w:rsidRDefault="00D55336" w:rsidP="00D55336">
      <w:pPr>
        <w:spacing w:after="0" w:line="0" w:lineRule="atLeast"/>
        <w:ind w:left="708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55336">
        <w:rPr>
          <w:rFonts w:ascii="Arial" w:hAnsi="Arial" w:cs="Arial"/>
          <w:i/>
          <w:sz w:val="20"/>
          <w:szCs w:val="20"/>
          <w:u w:val="single"/>
        </w:rPr>
        <w:t xml:space="preserve">2. El veinte por ciento (20%) del mayor valor a pagar o del menor saldo a su favor, según el caso, que se genere entre la corrección y la declaración inmediatamente anterior a aquélla, si la corrección se realiza </w:t>
      </w:r>
      <w:r w:rsidRPr="00D55336">
        <w:rPr>
          <w:rFonts w:ascii="Arial" w:hAnsi="Arial" w:cs="Arial"/>
          <w:i/>
          <w:sz w:val="20"/>
          <w:szCs w:val="20"/>
          <w:u w:val="single"/>
        </w:rPr>
        <w:lastRenderedPageBreak/>
        <w:t>después de notificado el emplazamiento para corregir o auto que ordene visita de inspección tributaria y antes de notificarle el requerimiento especial o pliego de cargos.</w:t>
      </w:r>
    </w:p>
    <w:p w14:paraId="15176DCA" w14:textId="70557331" w:rsidR="009347F8" w:rsidRPr="00D55336" w:rsidRDefault="0033112D" w:rsidP="00D55336">
      <w:pPr>
        <w:spacing w:after="0" w:line="0" w:lineRule="atLeast"/>
        <w:ind w:left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(…)</w:t>
      </w:r>
    </w:p>
    <w:p w14:paraId="733F2897" w14:textId="77777777" w:rsidR="00EE7379" w:rsidRDefault="00EE7379" w:rsidP="008238F8">
      <w:pPr>
        <w:spacing w:after="0" w:line="240" w:lineRule="auto"/>
        <w:jc w:val="both"/>
        <w:rPr>
          <w:rFonts w:ascii="Arial" w:hAnsi="Arial" w:cs="Arial"/>
        </w:rPr>
      </w:pPr>
    </w:p>
    <w:p w14:paraId="7C192F3F" w14:textId="407AAC87" w:rsidR="00EE7379" w:rsidRDefault="009A742C" w:rsidP="00F8305C">
      <w:pPr>
        <w:spacing w:after="0" w:line="0" w:lineRule="atLeast"/>
        <w:jc w:val="both"/>
        <w:rPr>
          <w:rFonts w:ascii="Arial" w:eastAsia="Times New Roman" w:hAnsi="Arial" w:cs="Arial"/>
          <w:lang w:eastAsia="es-CO"/>
        </w:rPr>
      </w:pPr>
      <w:r w:rsidRPr="00CE5B63">
        <w:rPr>
          <w:rFonts w:ascii="Arial" w:eastAsia="Times New Roman" w:hAnsi="Arial" w:cs="Arial"/>
          <w:lang w:eastAsia="es-CO"/>
        </w:rPr>
        <w:t>Vencido el término que otorga el presente emplazamiento, sin que hubiese presentado la corrección a la declaración privada de Industria y Comercio</w:t>
      </w:r>
      <w:r w:rsidR="006D57E8">
        <w:rPr>
          <w:rFonts w:ascii="Arial" w:eastAsia="Times New Roman" w:hAnsi="Arial" w:cs="Arial"/>
          <w:lang w:eastAsia="es-CO"/>
        </w:rPr>
        <w:t>/Retención</w:t>
      </w:r>
      <w:r w:rsidRPr="00CE5B63">
        <w:rPr>
          <w:rFonts w:ascii="Arial" w:eastAsia="Times New Roman" w:hAnsi="Arial" w:cs="Arial"/>
          <w:lang w:eastAsia="es-CO"/>
        </w:rPr>
        <w:t xml:space="preserve">, la Administración Tributaria Municipal podrá, dentro de los </w:t>
      </w:r>
      <w:r w:rsidR="00F8305C" w:rsidRPr="00CE5B63">
        <w:rPr>
          <w:rFonts w:ascii="Arial" w:eastAsia="Times New Roman" w:hAnsi="Arial" w:cs="Arial"/>
          <w:lang w:eastAsia="es-CO"/>
        </w:rPr>
        <w:t>tres (3</w:t>
      </w:r>
      <w:r w:rsidRPr="00CE5B63">
        <w:rPr>
          <w:rFonts w:ascii="Arial" w:eastAsia="Times New Roman" w:hAnsi="Arial" w:cs="Arial"/>
          <w:lang w:eastAsia="es-CO"/>
        </w:rPr>
        <w:t xml:space="preserve">) años siguientes al vencimiento del plazo </w:t>
      </w:r>
      <w:r w:rsidR="00F8305C" w:rsidRPr="00CE5B63">
        <w:rPr>
          <w:rFonts w:ascii="Arial" w:eastAsia="Times New Roman" w:hAnsi="Arial" w:cs="Arial"/>
          <w:lang w:eastAsia="es-CO"/>
        </w:rPr>
        <w:t xml:space="preserve">para declarar o de la presentación de la declaración si esta fue extemporánea, notificar </w:t>
      </w:r>
      <w:r w:rsidR="006D57E8">
        <w:rPr>
          <w:rFonts w:ascii="Arial" w:eastAsia="Times New Roman" w:hAnsi="Arial" w:cs="Arial"/>
          <w:lang w:eastAsia="es-CO"/>
        </w:rPr>
        <w:t>R</w:t>
      </w:r>
      <w:r w:rsidR="00F8305C" w:rsidRPr="00CE5B63">
        <w:rPr>
          <w:rFonts w:ascii="Arial" w:eastAsia="Times New Roman" w:hAnsi="Arial" w:cs="Arial"/>
          <w:lang w:eastAsia="es-CO"/>
        </w:rPr>
        <w:t xml:space="preserve">equerimiento </w:t>
      </w:r>
      <w:r w:rsidR="006D57E8">
        <w:rPr>
          <w:rFonts w:ascii="Arial" w:eastAsia="Times New Roman" w:hAnsi="Arial" w:cs="Arial"/>
          <w:lang w:eastAsia="es-CO"/>
        </w:rPr>
        <w:t>E</w:t>
      </w:r>
      <w:r w:rsidR="00F8305C" w:rsidRPr="00CE5B63">
        <w:rPr>
          <w:rFonts w:ascii="Arial" w:eastAsia="Times New Roman" w:hAnsi="Arial" w:cs="Arial"/>
          <w:lang w:eastAsia="es-CO"/>
        </w:rPr>
        <w:t xml:space="preserve">special en </w:t>
      </w:r>
      <w:r w:rsidR="006D57E8">
        <w:rPr>
          <w:rFonts w:ascii="Arial" w:eastAsia="Times New Roman" w:hAnsi="Arial" w:cs="Arial"/>
          <w:lang w:eastAsia="es-CO"/>
        </w:rPr>
        <w:t xml:space="preserve">el </w:t>
      </w:r>
      <w:r w:rsidR="00F8305C" w:rsidRPr="00CE5B63">
        <w:rPr>
          <w:rFonts w:ascii="Arial" w:eastAsia="Times New Roman" w:hAnsi="Arial" w:cs="Arial"/>
          <w:lang w:eastAsia="es-CO"/>
        </w:rPr>
        <w:t>que propon</w:t>
      </w:r>
      <w:r w:rsidR="006D57E8">
        <w:rPr>
          <w:rFonts w:ascii="Arial" w:eastAsia="Times New Roman" w:hAnsi="Arial" w:cs="Arial"/>
          <w:lang w:eastAsia="es-CO"/>
        </w:rPr>
        <w:t>e</w:t>
      </w:r>
      <w:r w:rsidR="00F8305C" w:rsidRPr="00CE5B63">
        <w:rPr>
          <w:rFonts w:ascii="Arial" w:eastAsia="Times New Roman" w:hAnsi="Arial" w:cs="Arial"/>
          <w:lang w:eastAsia="es-CO"/>
        </w:rPr>
        <w:t xml:space="preserve"> la modificación de la declaración</w:t>
      </w:r>
      <w:r w:rsidR="00EE7379">
        <w:rPr>
          <w:rFonts w:ascii="Arial" w:eastAsia="Times New Roman" w:hAnsi="Arial" w:cs="Arial"/>
          <w:lang w:eastAsia="es-CO"/>
        </w:rPr>
        <w:t xml:space="preserve"> privada y la aplicación de la sanción por inexactitud, que es mucho </w:t>
      </w:r>
      <w:r w:rsidR="00367FBD">
        <w:rPr>
          <w:rFonts w:ascii="Arial" w:eastAsia="Times New Roman" w:hAnsi="Arial" w:cs="Arial"/>
          <w:lang w:eastAsia="es-CO"/>
        </w:rPr>
        <w:t>más</w:t>
      </w:r>
      <w:r w:rsidR="00EE7379">
        <w:rPr>
          <w:rFonts w:ascii="Arial" w:eastAsia="Times New Roman" w:hAnsi="Arial" w:cs="Arial"/>
          <w:lang w:eastAsia="es-CO"/>
        </w:rPr>
        <w:t xml:space="preserve"> gravosa que la transcrita anteriormente.</w:t>
      </w:r>
    </w:p>
    <w:p w14:paraId="53D7ABBE" w14:textId="77777777" w:rsidR="00DD76A7" w:rsidRDefault="00DD76A7" w:rsidP="00F8305C">
      <w:pPr>
        <w:spacing w:after="0" w:line="0" w:lineRule="atLeast"/>
        <w:jc w:val="both"/>
        <w:rPr>
          <w:rFonts w:ascii="Arial" w:eastAsia="Times New Roman" w:hAnsi="Arial" w:cs="Arial"/>
          <w:lang w:eastAsia="es-CO"/>
        </w:rPr>
      </w:pPr>
    </w:p>
    <w:p w14:paraId="5C4894E8" w14:textId="6350B711" w:rsidR="00DD76A7" w:rsidRPr="0027153C" w:rsidRDefault="00DD76A7" w:rsidP="00DD76A7">
      <w:pPr>
        <w:spacing w:line="0" w:lineRule="atLeast"/>
        <w:jc w:val="both"/>
        <w:rPr>
          <w:rFonts w:ascii="Arial" w:hAnsi="Arial" w:cs="Arial"/>
        </w:rPr>
      </w:pPr>
      <w:r w:rsidRPr="0027153C">
        <w:rPr>
          <w:rFonts w:ascii="Arial" w:hAnsi="Arial" w:cs="Arial"/>
        </w:rPr>
        <w:t>En mérito de lo expuesto, la Oficina de Fiscalización, Control y Cobro Persuasivo,</w:t>
      </w:r>
    </w:p>
    <w:p w14:paraId="02C1948F" w14:textId="1CB02150" w:rsidR="00DD76A7" w:rsidRPr="00512D56" w:rsidRDefault="00DD76A7" w:rsidP="00512D56">
      <w:pPr>
        <w:spacing w:line="0" w:lineRule="atLeast"/>
        <w:jc w:val="center"/>
        <w:rPr>
          <w:rFonts w:ascii="Arial" w:hAnsi="Arial" w:cs="Arial"/>
          <w:b/>
        </w:rPr>
      </w:pPr>
      <w:r w:rsidRPr="0027153C">
        <w:rPr>
          <w:rFonts w:ascii="Arial" w:hAnsi="Arial" w:cs="Arial"/>
          <w:b/>
        </w:rPr>
        <w:t>RESUELVE</w:t>
      </w:r>
    </w:p>
    <w:p w14:paraId="13E47490" w14:textId="5618AA47" w:rsidR="00DD76A7" w:rsidRDefault="00DD76A7" w:rsidP="00D55336">
      <w:pPr>
        <w:spacing w:after="0" w:line="0" w:lineRule="atLeast"/>
        <w:jc w:val="both"/>
        <w:rPr>
          <w:rFonts w:ascii="Arial" w:eastAsia="Times New Roman" w:hAnsi="Arial" w:cs="Arial"/>
          <w:lang w:eastAsia="es-CO"/>
        </w:rPr>
      </w:pPr>
      <w:r w:rsidRPr="0027153C">
        <w:rPr>
          <w:rFonts w:ascii="Arial" w:hAnsi="Arial" w:cs="Arial"/>
          <w:b/>
        </w:rPr>
        <w:t>ARTÍCULO PRIMERO.</w:t>
      </w:r>
      <w:r w:rsidR="007C1F6A">
        <w:rPr>
          <w:rFonts w:ascii="Arial" w:hAnsi="Arial" w:cs="Arial"/>
          <w:b/>
        </w:rPr>
        <w:t xml:space="preserve"> EMPLAZAR </w:t>
      </w:r>
      <w:r w:rsidR="007C1F6A">
        <w:rPr>
          <w:rFonts w:ascii="Arial" w:hAnsi="Arial" w:cs="Arial"/>
        </w:rPr>
        <w:t xml:space="preserve">al </w:t>
      </w:r>
      <w:r w:rsidR="009B177A">
        <w:rPr>
          <w:rFonts w:ascii="Arial" w:hAnsi="Arial" w:cs="Arial"/>
          <w:color w:val="FF0000"/>
        </w:rPr>
        <w:t>contribuyente/agente de retención</w:t>
      </w:r>
      <w:r w:rsidR="009B177A">
        <w:rPr>
          <w:rFonts w:ascii="Arial" w:hAnsi="Arial" w:cs="Arial"/>
        </w:rPr>
        <w:t xml:space="preserve"> </w:t>
      </w:r>
      <w:r w:rsidR="007C1F6A">
        <w:rPr>
          <w:rFonts w:ascii="Arial" w:hAnsi="Arial" w:cs="Arial"/>
        </w:rPr>
        <w:t xml:space="preserve"> (INSERTAR)</w:t>
      </w:r>
      <w:r w:rsidR="00EC7267" w:rsidRPr="00EC7267">
        <w:rPr>
          <w:rFonts w:ascii="Arial" w:hAnsi="Arial" w:cs="Arial"/>
        </w:rPr>
        <w:t xml:space="preserve"> </w:t>
      </w:r>
      <w:r w:rsidR="00EC7267" w:rsidRPr="0027153C">
        <w:rPr>
          <w:rFonts w:ascii="Arial" w:hAnsi="Arial" w:cs="Arial"/>
        </w:rPr>
        <w:t xml:space="preserve">identificado con </w:t>
      </w:r>
      <w:r w:rsidR="00EC7267" w:rsidRPr="0027153C">
        <w:rPr>
          <w:rFonts w:ascii="Arial" w:hAnsi="Arial" w:cs="Arial"/>
          <w:b/>
        </w:rPr>
        <w:t>NIT</w:t>
      </w:r>
      <w:r w:rsidR="00EC7267" w:rsidRPr="0027153C">
        <w:rPr>
          <w:rFonts w:ascii="Arial" w:hAnsi="Arial" w:cs="Arial"/>
        </w:rPr>
        <w:t xml:space="preserve">. </w:t>
      </w:r>
      <w:r w:rsidR="00EC7267">
        <w:rPr>
          <w:rFonts w:ascii="Arial" w:hAnsi="Arial" w:cs="Arial"/>
          <w:b/>
        </w:rPr>
        <w:t>(insertar)</w:t>
      </w:r>
      <w:r w:rsidR="006D57E8">
        <w:rPr>
          <w:rFonts w:ascii="Arial" w:hAnsi="Arial" w:cs="Arial"/>
          <w:b/>
        </w:rPr>
        <w:t>,</w:t>
      </w:r>
      <w:r w:rsidR="007C1F6A">
        <w:rPr>
          <w:rFonts w:ascii="Arial" w:hAnsi="Arial" w:cs="Arial"/>
        </w:rPr>
        <w:t xml:space="preserve"> para que en el t</w:t>
      </w:r>
      <w:r w:rsidR="007C1F6A" w:rsidRPr="00CE5B63">
        <w:rPr>
          <w:rFonts w:ascii="Arial" w:eastAsia="Times New Roman" w:hAnsi="Arial" w:cs="Arial"/>
          <w:lang w:eastAsia="es-CO"/>
        </w:rPr>
        <w:t xml:space="preserve">érmino perentorio de un </w:t>
      </w:r>
      <w:r w:rsidR="007C1F6A" w:rsidRPr="00CE5B63">
        <w:rPr>
          <w:rFonts w:ascii="Arial" w:eastAsia="Times New Roman" w:hAnsi="Arial" w:cs="Arial"/>
          <w:b/>
          <w:u w:val="single"/>
          <w:lang w:eastAsia="es-CO"/>
        </w:rPr>
        <w:t>(1) mes</w:t>
      </w:r>
      <w:r w:rsidR="007C1F6A" w:rsidRPr="00CE5B63">
        <w:rPr>
          <w:rFonts w:ascii="Arial" w:eastAsia="Times New Roman" w:hAnsi="Arial" w:cs="Arial"/>
          <w:lang w:eastAsia="es-CO"/>
        </w:rPr>
        <w:t xml:space="preserve"> contado a partir de la notificación de</w:t>
      </w:r>
      <w:r w:rsidR="007C1F6A">
        <w:rPr>
          <w:rFonts w:ascii="Arial" w:eastAsia="Times New Roman" w:hAnsi="Arial" w:cs="Arial"/>
          <w:lang w:eastAsia="es-CO"/>
        </w:rPr>
        <w:t>l presente</w:t>
      </w:r>
      <w:r w:rsidR="007C1F6A" w:rsidRPr="00CE5B63">
        <w:rPr>
          <w:rFonts w:ascii="Arial" w:eastAsia="Times New Roman" w:hAnsi="Arial" w:cs="Arial"/>
          <w:lang w:eastAsia="es-CO"/>
        </w:rPr>
        <w:t xml:space="preserve"> emplazamiento</w:t>
      </w:r>
      <w:r w:rsidR="007C1F6A">
        <w:rPr>
          <w:rFonts w:ascii="Arial" w:eastAsia="Times New Roman" w:hAnsi="Arial" w:cs="Arial"/>
          <w:lang w:eastAsia="es-CO"/>
        </w:rPr>
        <w:t>, corrija la declaración de Industria y Comercio</w:t>
      </w:r>
      <w:r w:rsidR="006D57E8">
        <w:rPr>
          <w:rFonts w:ascii="Arial" w:eastAsia="Times New Roman" w:hAnsi="Arial" w:cs="Arial"/>
          <w:lang w:eastAsia="es-CO"/>
        </w:rPr>
        <w:t>/Retención</w:t>
      </w:r>
      <w:r w:rsidR="007C1F6A">
        <w:rPr>
          <w:rFonts w:ascii="Arial" w:eastAsia="Times New Roman" w:hAnsi="Arial" w:cs="Arial"/>
          <w:lang w:eastAsia="es-CO"/>
        </w:rPr>
        <w:t xml:space="preserve"> correspondiente </w:t>
      </w:r>
      <w:r w:rsidR="009B177A">
        <w:rPr>
          <w:rFonts w:ascii="Arial" w:hAnsi="Arial" w:cs="Arial"/>
        </w:rPr>
        <w:t xml:space="preserve">al </w:t>
      </w:r>
      <w:r w:rsidR="00133D83">
        <w:rPr>
          <w:rFonts w:ascii="Arial" w:hAnsi="Arial" w:cs="Arial"/>
        </w:rPr>
        <w:t>periodo gravable/bimestre (insertar)</w:t>
      </w:r>
      <w:r w:rsidR="009B177A">
        <w:rPr>
          <w:rFonts w:ascii="Arial" w:hAnsi="Arial" w:cs="Arial"/>
        </w:rPr>
        <w:t>,</w:t>
      </w:r>
      <w:r w:rsidR="00C916A9">
        <w:rPr>
          <w:rFonts w:ascii="Arial" w:eastAsia="Times New Roman" w:hAnsi="Arial" w:cs="Arial"/>
          <w:lang w:eastAsia="es-CO"/>
        </w:rPr>
        <w:t xml:space="preserve"> la cual deberá presentarse en </w:t>
      </w:r>
      <w:r w:rsidR="003D749C">
        <w:rPr>
          <w:rFonts w:ascii="Arial" w:eastAsia="Times New Roman" w:hAnsi="Arial" w:cs="Arial"/>
          <w:lang w:eastAsia="es-CO"/>
        </w:rPr>
        <w:t xml:space="preserve">la Oficina de Fiscalización, Control y Cobro Persuasivo, ubicada en el tercer piso </w:t>
      </w:r>
      <w:r w:rsidR="003D749C" w:rsidRPr="00CE5B63">
        <w:rPr>
          <w:rFonts w:ascii="Arial" w:hAnsi="Arial" w:cs="Arial"/>
        </w:rPr>
        <w:t>del Centro Administrativo Municipal (CAMI) carrera 51 No. 51 - 55, Itagüí</w:t>
      </w:r>
      <w:r w:rsidR="009B177A">
        <w:rPr>
          <w:rFonts w:ascii="Arial" w:eastAsia="Times New Roman" w:hAnsi="Arial" w:cs="Arial"/>
          <w:lang w:eastAsia="es-CO"/>
        </w:rPr>
        <w:t xml:space="preserve">, </w:t>
      </w:r>
      <w:r w:rsidR="009B177A">
        <w:rPr>
          <w:rFonts w:ascii="Arial" w:hAnsi="Arial" w:cs="Arial"/>
        </w:rPr>
        <w:t xml:space="preserve">o a través de los medios electrónicos dispuestos para ello. </w:t>
      </w:r>
      <w:r w:rsidR="007C1F6A">
        <w:rPr>
          <w:rFonts w:ascii="Arial" w:eastAsia="Times New Roman" w:hAnsi="Arial" w:cs="Arial"/>
          <w:lang w:eastAsia="es-CO"/>
        </w:rPr>
        <w:t xml:space="preserve"> </w:t>
      </w:r>
    </w:p>
    <w:p w14:paraId="06D8AFB2" w14:textId="77777777" w:rsidR="007C1F6A" w:rsidRDefault="007C1F6A" w:rsidP="00D55336">
      <w:pPr>
        <w:spacing w:after="0" w:line="0" w:lineRule="atLeast"/>
        <w:jc w:val="both"/>
        <w:rPr>
          <w:rFonts w:ascii="Arial" w:eastAsia="Times New Roman" w:hAnsi="Arial" w:cs="Arial"/>
          <w:lang w:eastAsia="es-CO"/>
        </w:rPr>
      </w:pPr>
    </w:p>
    <w:p w14:paraId="2E29D6CF" w14:textId="77777777" w:rsidR="0076113A" w:rsidRDefault="007C1F6A" w:rsidP="0076113A">
      <w:pPr>
        <w:jc w:val="both"/>
        <w:rPr>
          <w:rFonts w:ascii="Arial" w:hAnsi="Arial" w:cs="Arial"/>
          <w:lang w:eastAsia="es-ES"/>
        </w:rPr>
      </w:pPr>
      <w:r>
        <w:rPr>
          <w:rFonts w:ascii="Arial" w:eastAsia="Times New Roman" w:hAnsi="Arial" w:cs="Arial"/>
          <w:b/>
          <w:lang w:eastAsia="es-CO"/>
        </w:rPr>
        <w:t xml:space="preserve">ARTÍCULO SEGUNDO. </w:t>
      </w:r>
      <w:r>
        <w:rPr>
          <w:rFonts w:ascii="Arial" w:eastAsia="Times New Roman" w:hAnsi="Arial" w:cs="Arial"/>
          <w:lang w:eastAsia="es-CO"/>
        </w:rPr>
        <w:t xml:space="preserve">Informar </w:t>
      </w:r>
      <w:r>
        <w:rPr>
          <w:rFonts w:ascii="Arial" w:hAnsi="Arial" w:cs="Arial"/>
        </w:rPr>
        <w:t xml:space="preserve">al </w:t>
      </w:r>
      <w:r w:rsidR="009B177A">
        <w:rPr>
          <w:rFonts w:ascii="Arial" w:hAnsi="Arial" w:cs="Arial"/>
          <w:color w:val="FF0000"/>
        </w:rPr>
        <w:t>contribuyente/agente de retención</w:t>
      </w:r>
      <w:r w:rsidR="009B1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(INSERTAR) </w:t>
      </w:r>
      <w:r w:rsidR="00EC7267" w:rsidRPr="0027153C">
        <w:rPr>
          <w:rFonts w:ascii="Arial" w:hAnsi="Arial" w:cs="Arial"/>
        </w:rPr>
        <w:t xml:space="preserve">identificado con </w:t>
      </w:r>
      <w:r w:rsidR="00EC7267" w:rsidRPr="0027153C">
        <w:rPr>
          <w:rFonts w:ascii="Arial" w:hAnsi="Arial" w:cs="Arial"/>
          <w:b/>
        </w:rPr>
        <w:t>NIT</w:t>
      </w:r>
      <w:r w:rsidR="00EC7267" w:rsidRPr="0027153C">
        <w:rPr>
          <w:rFonts w:ascii="Arial" w:hAnsi="Arial" w:cs="Arial"/>
        </w:rPr>
        <w:t xml:space="preserve">. </w:t>
      </w:r>
      <w:r w:rsidR="00EC7267">
        <w:rPr>
          <w:rFonts w:ascii="Arial" w:hAnsi="Arial" w:cs="Arial"/>
          <w:b/>
        </w:rPr>
        <w:t>(insertar)</w:t>
      </w:r>
      <w:r w:rsidR="003C63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que dentro </w:t>
      </w:r>
      <w:r w:rsidRPr="00CE5B63">
        <w:rPr>
          <w:rFonts w:ascii="Arial" w:eastAsia="Times New Roman" w:hAnsi="Arial" w:cs="Arial"/>
          <w:lang w:eastAsia="es-CO"/>
        </w:rPr>
        <w:t>de</w:t>
      </w:r>
      <w:r w:rsidR="006D57E8">
        <w:rPr>
          <w:rFonts w:ascii="Arial" w:eastAsia="Times New Roman" w:hAnsi="Arial" w:cs="Arial"/>
          <w:lang w:eastAsia="es-CO"/>
        </w:rPr>
        <w:t>l</w:t>
      </w:r>
      <w:r w:rsidRPr="00CE5B63">
        <w:rPr>
          <w:rFonts w:ascii="Arial" w:eastAsia="Times New Roman" w:hAnsi="Arial" w:cs="Arial"/>
          <w:lang w:eastAsia="es-CO"/>
        </w:rPr>
        <w:t xml:space="preserve"> </w:t>
      </w:r>
      <w:r w:rsidRPr="00CE5B63">
        <w:rPr>
          <w:rFonts w:ascii="Arial" w:eastAsia="Times New Roman" w:hAnsi="Arial" w:cs="Arial"/>
          <w:b/>
          <w:u w:val="single"/>
          <w:lang w:eastAsia="es-CO"/>
        </w:rPr>
        <w:t>mes</w:t>
      </w:r>
      <w:r w:rsidRPr="00CE5B63">
        <w:rPr>
          <w:rFonts w:ascii="Arial" w:eastAsia="Times New Roman" w:hAnsi="Arial" w:cs="Arial"/>
          <w:lang w:eastAsia="es-CO"/>
        </w:rPr>
        <w:t xml:space="preserve"> </w:t>
      </w:r>
      <w:r w:rsidR="006D57E8">
        <w:rPr>
          <w:rFonts w:ascii="Arial" w:eastAsia="Times New Roman" w:hAnsi="Arial" w:cs="Arial"/>
          <w:lang w:eastAsia="es-CO"/>
        </w:rPr>
        <w:t xml:space="preserve">señalado anteriormente, </w:t>
      </w:r>
      <w:r w:rsidRPr="00695A87">
        <w:rPr>
          <w:rFonts w:ascii="Arial" w:eastAsia="Times New Roman" w:hAnsi="Arial" w:cs="Arial"/>
          <w:lang w:eastAsia="es-CO"/>
        </w:rPr>
        <w:t>podrá presentar l</w:t>
      </w:r>
      <w:r w:rsidR="00803243" w:rsidRPr="00695A87">
        <w:rPr>
          <w:rFonts w:ascii="Arial" w:eastAsia="Times New Roman" w:hAnsi="Arial" w:cs="Arial"/>
          <w:lang w:eastAsia="es-CO"/>
        </w:rPr>
        <w:t>a</w:t>
      </w:r>
      <w:r w:rsidR="006D57E8">
        <w:rPr>
          <w:rFonts w:ascii="Arial" w:eastAsia="Times New Roman" w:hAnsi="Arial" w:cs="Arial"/>
          <w:lang w:eastAsia="es-CO"/>
        </w:rPr>
        <w:t>s objeciones al presente acto</w:t>
      </w:r>
      <w:r w:rsidR="00803243" w:rsidRPr="00695A87">
        <w:rPr>
          <w:rFonts w:ascii="Arial" w:eastAsia="Times New Roman" w:hAnsi="Arial" w:cs="Arial"/>
          <w:lang w:eastAsia="es-CO"/>
        </w:rPr>
        <w:t>,</w:t>
      </w:r>
      <w:r w:rsidR="00803243" w:rsidRPr="00CE5B63">
        <w:rPr>
          <w:rFonts w:ascii="Arial" w:eastAsia="Times New Roman" w:hAnsi="Arial" w:cs="Arial"/>
          <w:lang w:eastAsia="es-CO"/>
        </w:rPr>
        <w:t xml:space="preserve"> </w:t>
      </w:r>
      <w:r w:rsidR="00B567CB">
        <w:rPr>
          <w:rFonts w:ascii="Arial" w:eastAsia="PMingLiU" w:hAnsi="Arial" w:cs="Arial"/>
          <w:lang w:eastAsia="es-MX"/>
        </w:rPr>
        <w:t xml:space="preserve">de forma virtual por la página web de la alcaldía del Municipio de Itagüí </w:t>
      </w:r>
      <w:hyperlink w:history="1">
        <w:r w:rsidR="00B567CB">
          <w:rPr>
            <w:rStyle w:val="Hipervnculo"/>
            <w:rFonts w:ascii="Arial" w:eastAsia="PMingLiU" w:hAnsi="Arial" w:cs="Arial"/>
            <w:lang w:eastAsia="es-MX"/>
          </w:rPr>
          <w:t>www.itagui.gov.co</w:t>
        </w:r>
      </w:hyperlink>
      <w:r w:rsidR="00B567CB">
        <w:rPr>
          <w:rFonts w:ascii="Arial" w:eastAsia="PMingLiU" w:hAnsi="Arial" w:cs="Arial"/>
          <w:lang w:eastAsia="es-MX"/>
        </w:rPr>
        <w:t xml:space="preserve"> en el botón de RADICACIÓN WEB link </w:t>
      </w:r>
      <w:hyperlink w:history="1">
        <w:r w:rsidR="00B567CB">
          <w:rPr>
            <w:rStyle w:val="Hipervnculo"/>
            <w:rFonts w:ascii="Arial" w:eastAsia="PMingLiU" w:hAnsi="Arial" w:cs="Arial"/>
            <w:lang w:eastAsia="es-MX"/>
          </w:rPr>
          <w:t>https://aplicaciones.itagui.gov.co/sisged/radicacionweb/sisgedweb</w:t>
        </w:r>
      </w:hyperlink>
      <w:r w:rsidR="00B567CB">
        <w:rPr>
          <w:rFonts w:ascii="Arial" w:eastAsia="PMingLiU" w:hAnsi="Arial" w:cs="Arial"/>
          <w:lang w:eastAsia="es-MX"/>
        </w:rPr>
        <w:t>, o de forma presencial en la Unidad de Correspondencia ubicada en el primer piso del Centro Administrativo Municipal de Itagüí (CAMI) Carrera 51 No. 51 – 55, teléfono 3737676 ext. 1186.</w:t>
      </w:r>
      <w:r w:rsidR="00097493" w:rsidRPr="00CE5B63">
        <w:rPr>
          <w:rFonts w:ascii="Arial" w:hAnsi="Arial" w:cs="Arial"/>
        </w:rPr>
        <w:t xml:space="preserve"> citando el número del </w:t>
      </w:r>
      <w:r w:rsidR="00B935B0" w:rsidRPr="00695A87">
        <w:rPr>
          <w:rFonts w:ascii="Arial" w:hAnsi="Arial" w:cs="Arial"/>
        </w:rPr>
        <w:t xml:space="preserve">auto </w:t>
      </w:r>
      <w:r w:rsidR="00097493" w:rsidRPr="00CE5B63">
        <w:rPr>
          <w:rFonts w:ascii="Arial" w:hAnsi="Arial" w:cs="Arial"/>
        </w:rPr>
        <w:t>y el nombre del funcionario fiscalizador.</w:t>
      </w:r>
      <w:r w:rsidR="0076113A">
        <w:rPr>
          <w:rFonts w:ascii="Arial" w:hAnsi="Arial" w:cs="Arial"/>
        </w:rPr>
        <w:t xml:space="preserve"> 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4E9C0D4C" w14:textId="77777777" w:rsidR="00097493" w:rsidRPr="00CE5B63" w:rsidRDefault="00097493" w:rsidP="00D55336">
      <w:pPr>
        <w:spacing w:after="0" w:line="0" w:lineRule="atLeast"/>
        <w:jc w:val="both"/>
        <w:rPr>
          <w:rFonts w:ascii="Arial" w:hAnsi="Arial" w:cs="Arial"/>
        </w:rPr>
      </w:pPr>
    </w:p>
    <w:p w14:paraId="53B6F09A" w14:textId="2C3C1540" w:rsidR="00097493" w:rsidRPr="00CE5B63" w:rsidRDefault="007C1F6A" w:rsidP="00D55336">
      <w:pPr>
        <w:widowControl w:val="0"/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TERCERO. </w:t>
      </w:r>
      <w:r w:rsidR="00097493" w:rsidRPr="00CE5B63">
        <w:rPr>
          <w:rFonts w:ascii="Arial" w:hAnsi="Arial" w:cs="Arial"/>
        </w:rPr>
        <w:t>Contra el presente auto no procede recurso alguno, por tratarse de un acto de trámite, de conformidad con el Artículo 75 del C.P.A.C.A.</w:t>
      </w:r>
    </w:p>
    <w:p w14:paraId="2C39358A" w14:textId="77777777" w:rsidR="00097493" w:rsidRPr="00CE5B63" w:rsidRDefault="00097493" w:rsidP="00D55336">
      <w:pPr>
        <w:widowControl w:val="0"/>
        <w:spacing w:after="0" w:line="0" w:lineRule="atLeast"/>
        <w:jc w:val="both"/>
        <w:rPr>
          <w:rFonts w:ascii="Arial" w:hAnsi="Arial" w:cs="Arial"/>
        </w:rPr>
      </w:pPr>
    </w:p>
    <w:p w14:paraId="6CD27407" w14:textId="00563844" w:rsidR="00097493" w:rsidRPr="00CE5B63" w:rsidRDefault="00EC7267" w:rsidP="00D553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7153C">
        <w:rPr>
          <w:rFonts w:ascii="Arial" w:hAnsi="Arial" w:cs="Arial"/>
          <w:b/>
        </w:rPr>
        <w:t xml:space="preserve">ARTÍCULO CUARTO. </w:t>
      </w:r>
      <w:r w:rsidR="00B935B0">
        <w:rPr>
          <w:rFonts w:ascii="Arial" w:hAnsi="Arial" w:cs="Arial"/>
        </w:rPr>
        <w:t>Notificar a</w:t>
      </w:r>
      <w:r>
        <w:rPr>
          <w:rFonts w:ascii="Arial" w:hAnsi="Arial" w:cs="Arial"/>
        </w:rPr>
        <w:t xml:space="preserve">l </w:t>
      </w:r>
      <w:r w:rsidR="009B177A">
        <w:rPr>
          <w:rFonts w:ascii="Arial" w:hAnsi="Arial" w:cs="Arial"/>
          <w:color w:val="FF0000"/>
        </w:rPr>
        <w:t>contribuyente/agente de retención</w:t>
      </w:r>
      <w:r>
        <w:rPr>
          <w:rFonts w:ascii="Arial" w:hAnsi="Arial" w:cs="Arial"/>
        </w:rPr>
        <w:t xml:space="preserve"> </w:t>
      </w:r>
      <w:r w:rsidRPr="00591D5A">
        <w:rPr>
          <w:rFonts w:ascii="Arial" w:hAnsi="Arial" w:cs="Arial"/>
          <w:b/>
        </w:rPr>
        <w:t>(INSERTAR)</w:t>
      </w:r>
      <w:r>
        <w:rPr>
          <w:rFonts w:ascii="Arial" w:hAnsi="Arial" w:cs="Arial"/>
        </w:rPr>
        <w:t xml:space="preserve">, </w:t>
      </w:r>
      <w:r w:rsidRPr="0027153C">
        <w:rPr>
          <w:rFonts w:ascii="Arial" w:hAnsi="Arial" w:cs="Arial"/>
        </w:rPr>
        <w:t xml:space="preserve">identificado con </w:t>
      </w:r>
      <w:r w:rsidRPr="0027153C">
        <w:rPr>
          <w:rFonts w:ascii="Arial" w:hAnsi="Arial" w:cs="Arial"/>
          <w:b/>
        </w:rPr>
        <w:t>NIT</w:t>
      </w:r>
      <w:r w:rsidRPr="0027153C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(</w:t>
      </w:r>
      <w:r w:rsidR="00612B80">
        <w:rPr>
          <w:rFonts w:ascii="Arial" w:hAnsi="Arial" w:cs="Arial"/>
          <w:b/>
        </w:rPr>
        <w:t>Insertar</w:t>
      </w:r>
      <w:r>
        <w:rPr>
          <w:rFonts w:ascii="Arial" w:hAnsi="Arial" w:cs="Arial"/>
          <w:b/>
        </w:rPr>
        <w:t>)</w:t>
      </w:r>
      <w:r w:rsidRPr="0027153C">
        <w:rPr>
          <w:rFonts w:ascii="Arial" w:hAnsi="Arial" w:cs="Arial"/>
        </w:rPr>
        <w:t xml:space="preserve">, </w:t>
      </w:r>
      <w:r w:rsidRPr="00591D5A">
        <w:rPr>
          <w:rFonts w:ascii="Arial" w:hAnsi="Arial" w:cs="Arial"/>
        </w:rPr>
        <w:t xml:space="preserve">de conformidad </w:t>
      </w:r>
      <w:r w:rsidR="00D55336">
        <w:rPr>
          <w:rFonts w:ascii="Arial" w:hAnsi="Arial" w:cs="Arial"/>
          <w:sz w:val="23"/>
          <w:szCs w:val="23"/>
          <w:lang w:eastAsia="es-ES"/>
        </w:rPr>
        <w:t xml:space="preserve">con los </w:t>
      </w:r>
      <w:r w:rsidR="006D57E8">
        <w:rPr>
          <w:rFonts w:ascii="Arial" w:hAnsi="Arial" w:cs="Arial"/>
          <w:sz w:val="23"/>
          <w:szCs w:val="23"/>
          <w:lang w:eastAsia="es-ES"/>
        </w:rPr>
        <w:t>a</w:t>
      </w:r>
      <w:r w:rsidR="00D55336">
        <w:rPr>
          <w:rFonts w:ascii="Arial" w:hAnsi="Arial" w:cs="Arial"/>
          <w:sz w:val="23"/>
          <w:szCs w:val="23"/>
          <w:lang w:eastAsia="es-ES"/>
        </w:rPr>
        <w:t>rtículos 28</w:t>
      </w:r>
      <w:r w:rsidR="006D57E8">
        <w:rPr>
          <w:rFonts w:ascii="Arial" w:hAnsi="Arial" w:cs="Arial"/>
          <w:sz w:val="23"/>
          <w:szCs w:val="23"/>
          <w:lang w:eastAsia="es-ES"/>
        </w:rPr>
        <w:t xml:space="preserve">2 a 292 </w:t>
      </w:r>
      <w:r w:rsidR="00D55336">
        <w:rPr>
          <w:rFonts w:ascii="Arial" w:hAnsi="Arial" w:cs="Arial"/>
          <w:sz w:val="23"/>
          <w:szCs w:val="23"/>
          <w:lang w:eastAsia="es-ES"/>
        </w:rPr>
        <w:t>del Estatuto Tributario Municipal</w:t>
      </w:r>
      <w:r w:rsidR="006D57E8">
        <w:rPr>
          <w:rFonts w:ascii="Arial" w:hAnsi="Arial" w:cs="Arial"/>
          <w:sz w:val="23"/>
          <w:szCs w:val="23"/>
          <w:lang w:eastAsia="es-ES"/>
        </w:rPr>
        <w:t>.</w:t>
      </w:r>
    </w:p>
    <w:p w14:paraId="60BA28CD" w14:textId="77777777" w:rsidR="00097493" w:rsidRPr="00CE5B63" w:rsidRDefault="00097493" w:rsidP="00097493">
      <w:pPr>
        <w:adjustRightInd w:val="0"/>
        <w:spacing w:after="0" w:line="0" w:lineRule="atLeast"/>
        <w:jc w:val="center"/>
        <w:rPr>
          <w:rFonts w:ascii="Arial" w:hAnsi="Arial" w:cs="Arial"/>
          <w:b/>
        </w:rPr>
      </w:pPr>
    </w:p>
    <w:p w14:paraId="1E0BCF69" w14:textId="77777777" w:rsidR="00D55336" w:rsidRDefault="00D55336" w:rsidP="00097493">
      <w:pPr>
        <w:adjustRightInd w:val="0"/>
        <w:spacing w:after="0" w:line="0" w:lineRule="atLeast"/>
        <w:jc w:val="center"/>
        <w:rPr>
          <w:rFonts w:ascii="Arial" w:hAnsi="Arial" w:cs="Arial"/>
          <w:b/>
        </w:rPr>
      </w:pPr>
    </w:p>
    <w:p w14:paraId="4620BDAB" w14:textId="77777777" w:rsidR="00D55336" w:rsidRDefault="00D55336" w:rsidP="00097493">
      <w:pPr>
        <w:adjustRightInd w:val="0"/>
        <w:spacing w:after="0" w:line="0" w:lineRule="atLeast"/>
        <w:jc w:val="center"/>
        <w:rPr>
          <w:rFonts w:ascii="Arial" w:hAnsi="Arial" w:cs="Arial"/>
          <w:b/>
        </w:rPr>
      </w:pPr>
    </w:p>
    <w:p w14:paraId="711930BF" w14:textId="77777777" w:rsidR="00D55336" w:rsidRDefault="00D55336" w:rsidP="00097493">
      <w:pPr>
        <w:adjustRightInd w:val="0"/>
        <w:spacing w:after="0" w:line="0" w:lineRule="atLeast"/>
        <w:jc w:val="center"/>
        <w:rPr>
          <w:rFonts w:ascii="Arial" w:hAnsi="Arial" w:cs="Arial"/>
          <w:b/>
        </w:rPr>
      </w:pPr>
    </w:p>
    <w:p w14:paraId="60BC2ED7" w14:textId="77777777" w:rsidR="00097493" w:rsidRPr="00CE5B63" w:rsidRDefault="00097493" w:rsidP="00097493">
      <w:pPr>
        <w:adjustRightInd w:val="0"/>
        <w:spacing w:after="0" w:line="0" w:lineRule="atLeast"/>
        <w:jc w:val="center"/>
        <w:rPr>
          <w:rFonts w:ascii="Arial" w:hAnsi="Arial" w:cs="Arial"/>
          <w:b/>
        </w:rPr>
      </w:pPr>
      <w:r w:rsidRPr="00CE5B63">
        <w:rPr>
          <w:rFonts w:ascii="Arial" w:hAnsi="Arial" w:cs="Arial"/>
          <w:b/>
        </w:rPr>
        <w:t>NOTIFÍQUESE Y CÚMPLASE</w:t>
      </w:r>
    </w:p>
    <w:p w14:paraId="2E5DDD4D" w14:textId="77777777" w:rsidR="00097493" w:rsidRPr="00CE5B63" w:rsidRDefault="00097493" w:rsidP="00097493">
      <w:pPr>
        <w:adjustRightInd w:val="0"/>
        <w:spacing w:after="0" w:line="0" w:lineRule="atLeast"/>
        <w:rPr>
          <w:rFonts w:ascii="Arial" w:hAnsi="Arial" w:cs="Arial"/>
          <w:b/>
        </w:rPr>
      </w:pPr>
    </w:p>
    <w:p w14:paraId="61FF9BBA" w14:textId="77777777" w:rsidR="00097493" w:rsidRPr="00CE5B63" w:rsidRDefault="00097493" w:rsidP="00097493">
      <w:pPr>
        <w:spacing w:after="0" w:line="0" w:lineRule="atLeast"/>
        <w:jc w:val="center"/>
        <w:outlineLvl w:val="0"/>
        <w:rPr>
          <w:rFonts w:ascii="Arial" w:hAnsi="Arial" w:cs="Arial"/>
          <w:b/>
          <w:noProof/>
          <w:lang w:eastAsia="es-CO"/>
        </w:rPr>
      </w:pPr>
    </w:p>
    <w:p w14:paraId="260616B9" w14:textId="77777777" w:rsidR="00097493" w:rsidRPr="00CE5B63" w:rsidRDefault="00097493" w:rsidP="00097493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CE5B63">
        <w:rPr>
          <w:rFonts w:ascii="Arial" w:hAnsi="Arial" w:cs="Arial"/>
          <w:b/>
          <w:i/>
          <w:sz w:val="20"/>
          <w:szCs w:val="20"/>
        </w:rPr>
        <w:t>(INSERTAR)</w:t>
      </w:r>
    </w:p>
    <w:p w14:paraId="52A27D1D" w14:textId="0AD2A21A" w:rsidR="00097493" w:rsidRPr="00612B80" w:rsidRDefault="00025E7A" w:rsidP="00097493">
      <w:pPr>
        <w:spacing w:after="0"/>
        <w:jc w:val="center"/>
        <w:rPr>
          <w:rFonts w:ascii="Arial" w:hAnsi="Arial" w:cs="Arial"/>
          <w:b/>
        </w:rPr>
      </w:pPr>
      <w:r w:rsidRPr="00612B80">
        <w:rPr>
          <w:rFonts w:ascii="Arial" w:hAnsi="Arial" w:cs="Arial"/>
          <w:b/>
        </w:rPr>
        <w:t>Jefe</w:t>
      </w:r>
      <w:r w:rsidR="00097493" w:rsidRPr="00612B80">
        <w:rPr>
          <w:rFonts w:ascii="Arial" w:hAnsi="Arial" w:cs="Arial"/>
          <w:b/>
        </w:rPr>
        <w:t xml:space="preserve"> Oficina de Fiscalización, Control y Cobro Persuasivo</w:t>
      </w:r>
    </w:p>
    <w:p w14:paraId="1B584462" w14:textId="77777777" w:rsidR="00097493" w:rsidRPr="00612B80" w:rsidRDefault="00097493" w:rsidP="00097493">
      <w:pPr>
        <w:spacing w:after="0"/>
        <w:ind w:right="618"/>
        <w:jc w:val="center"/>
        <w:rPr>
          <w:rFonts w:ascii="Arial" w:hAnsi="Arial" w:cs="Arial"/>
          <w:b/>
        </w:rPr>
      </w:pPr>
    </w:p>
    <w:p w14:paraId="24441AE7" w14:textId="77777777" w:rsidR="00097493" w:rsidRPr="00CE5B63" w:rsidRDefault="00097493" w:rsidP="00097493">
      <w:pPr>
        <w:spacing w:after="0"/>
        <w:ind w:right="618"/>
        <w:jc w:val="center"/>
        <w:rPr>
          <w:rFonts w:ascii="Arial" w:hAnsi="Arial" w:cs="Arial"/>
        </w:rPr>
      </w:pPr>
    </w:p>
    <w:p w14:paraId="63C8C557" w14:textId="77777777" w:rsidR="00097493" w:rsidRPr="00CE5B63" w:rsidRDefault="00097493" w:rsidP="00097493">
      <w:pPr>
        <w:spacing w:after="0"/>
        <w:ind w:right="618"/>
        <w:rPr>
          <w:rFonts w:ascii="Arial" w:hAnsi="Arial" w:cs="Arial"/>
          <w:b/>
          <w:sz w:val="18"/>
          <w:szCs w:val="18"/>
        </w:rPr>
      </w:pPr>
      <w:r w:rsidRPr="00CE5B63">
        <w:rPr>
          <w:rFonts w:ascii="Arial" w:hAnsi="Arial" w:cs="Arial"/>
          <w:b/>
          <w:sz w:val="18"/>
          <w:szCs w:val="18"/>
        </w:rPr>
        <w:t>Fiscalizador:</w:t>
      </w:r>
      <w:r w:rsidRPr="00CE5B63">
        <w:rPr>
          <w:rFonts w:ascii="Arial" w:hAnsi="Arial" w:cs="Arial"/>
          <w:b/>
          <w:sz w:val="18"/>
          <w:szCs w:val="18"/>
        </w:rPr>
        <w:tab/>
      </w:r>
      <w:r w:rsidRPr="00CE5B63">
        <w:rPr>
          <w:rFonts w:ascii="Arial" w:hAnsi="Arial" w:cs="Arial"/>
          <w:b/>
          <w:sz w:val="18"/>
          <w:szCs w:val="18"/>
        </w:rPr>
        <w:tab/>
      </w:r>
      <w:r w:rsidRPr="00CE5B63">
        <w:rPr>
          <w:rFonts w:ascii="Arial" w:hAnsi="Arial" w:cs="Arial"/>
          <w:b/>
          <w:sz w:val="18"/>
          <w:szCs w:val="18"/>
        </w:rPr>
        <w:tab/>
      </w:r>
      <w:r w:rsidRPr="00CE5B63">
        <w:rPr>
          <w:rFonts w:ascii="Arial" w:hAnsi="Arial" w:cs="Arial"/>
          <w:b/>
          <w:sz w:val="18"/>
          <w:szCs w:val="18"/>
        </w:rPr>
        <w:tab/>
      </w:r>
      <w:r w:rsidRPr="00CE5B63">
        <w:rPr>
          <w:rFonts w:ascii="Arial" w:hAnsi="Arial" w:cs="Arial"/>
          <w:b/>
          <w:sz w:val="18"/>
          <w:szCs w:val="18"/>
        </w:rPr>
        <w:tab/>
      </w:r>
      <w:r w:rsidRPr="00CE5B63">
        <w:rPr>
          <w:rFonts w:ascii="Arial" w:hAnsi="Arial" w:cs="Arial"/>
          <w:b/>
          <w:sz w:val="18"/>
          <w:szCs w:val="18"/>
        </w:rPr>
        <w:tab/>
      </w:r>
      <w:r w:rsidRPr="00CE5B63">
        <w:rPr>
          <w:rFonts w:ascii="Arial" w:hAnsi="Arial" w:cs="Arial"/>
          <w:b/>
          <w:sz w:val="18"/>
          <w:szCs w:val="18"/>
        </w:rPr>
        <w:tab/>
      </w:r>
      <w:r w:rsidRPr="00CE5B63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28478801" w14:textId="77777777" w:rsidR="00097493" w:rsidRPr="00CE5B63" w:rsidRDefault="00097493" w:rsidP="00097493">
      <w:pPr>
        <w:spacing w:after="0"/>
        <w:ind w:right="618"/>
        <w:rPr>
          <w:rFonts w:ascii="Arial" w:hAnsi="Arial" w:cs="Arial"/>
          <w:sz w:val="18"/>
          <w:szCs w:val="18"/>
        </w:rPr>
      </w:pPr>
      <w:r w:rsidRPr="00CE5B63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CE5B63">
        <w:rPr>
          <w:rFonts w:ascii="Arial" w:hAnsi="Arial" w:cs="Arial"/>
          <w:sz w:val="18"/>
          <w:szCs w:val="18"/>
        </w:rPr>
        <w:tab/>
      </w:r>
      <w:r w:rsidRPr="00CE5B63">
        <w:rPr>
          <w:rFonts w:ascii="Arial" w:hAnsi="Arial" w:cs="Arial"/>
          <w:sz w:val="18"/>
          <w:szCs w:val="18"/>
        </w:rPr>
        <w:tab/>
        <w:t xml:space="preserve">      </w:t>
      </w:r>
      <w:r w:rsidRPr="00CE5B63">
        <w:rPr>
          <w:rFonts w:ascii="Arial" w:hAnsi="Arial" w:cs="Arial"/>
          <w:sz w:val="18"/>
          <w:szCs w:val="18"/>
        </w:rPr>
        <w:tab/>
      </w:r>
    </w:p>
    <w:p w14:paraId="5B394955" w14:textId="77777777" w:rsidR="00097493" w:rsidRPr="00CE5B63" w:rsidRDefault="00097493" w:rsidP="00097493">
      <w:pPr>
        <w:ind w:right="618"/>
        <w:rPr>
          <w:rFonts w:ascii="Arial" w:hAnsi="Arial" w:cs="Arial"/>
          <w:sz w:val="18"/>
          <w:szCs w:val="18"/>
        </w:rPr>
      </w:pPr>
      <w:r w:rsidRPr="00CE5B63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214F56C0" w14:textId="77777777" w:rsidR="00097493" w:rsidRPr="00612B80" w:rsidRDefault="00097493" w:rsidP="00097493">
      <w:pPr>
        <w:ind w:right="618"/>
        <w:rPr>
          <w:rFonts w:ascii="Arial" w:hAnsi="Arial" w:cs="Arial"/>
          <w:b/>
          <w:sz w:val="18"/>
          <w:szCs w:val="18"/>
        </w:rPr>
      </w:pPr>
      <w:r w:rsidRPr="00612B80">
        <w:rPr>
          <w:rFonts w:ascii="Arial" w:hAnsi="Arial" w:cs="Arial"/>
          <w:b/>
          <w:sz w:val="18"/>
          <w:szCs w:val="18"/>
        </w:rPr>
        <w:t xml:space="preserve">Proyectó: </w:t>
      </w:r>
    </w:p>
    <w:p w14:paraId="7CCBEFC3" w14:textId="7FFCA3E2" w:rsidR="00CC34E9" w:rsidRPr="00C13455" w:rsidRDefault="00097493" w:rsidP="008F0CF7">
      <w:pPr>
        <w:ind w:right="618"/>
        <w:rPr>
          <w:rFonts w:ascii="Arial" w:hAnsi="Arial" w:cs="Arial"/>
          <w:sz w:val="20"/>
          <w:szCs w:val="20"/>
        </w:rPr>
      </w:pPr>
      <w:r w:rsidRPr="00612B80">
        <w:rPr>
          <w:rFonts w:ascii="Arial" w:hAnsi="Arial" w:cs="Arial"/>
          <w:b/>
          <w:sz w:val="18"/>
          <w:szCs w:val="18"/>
        </w:rPr>
        <w:t xml:space="preserve">Revisó: </w:t>
      </w:r>
    </w:p>
    <w:sectPr w:rsidR="00CC34E9" w:rsidRPr="00C13455" w:rsidSect="00922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134" w:right="1134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69177" w14:textId="77777777" w:rsidR="003330A6" w:rsidRDefault="003330A6" w:rsidP="009422F0">
      <w:pPr>
        <w:spacing w:after="0" w:line="240" w:lineRule="auto"/>
      </w:pPr>
      <w:r>
        <w:separator/>
      </w:r>
    </w:p>
  </w:endnote>
  <w:endnote w:type="continuationSeparator" w:id="0">
    <w:p w14:paraId="4DC2D66C" w14:textId="77777777" w:rsidR="003330A6" w:rsidRDefault="003330A6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0446D" w14:textId="77777777" w:rsidR="00D8267D" w:rsidRDefault="00D826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AFC8D" w14:textId="77777777" w:rsidR="00D8267D" w:rsidRDefault="00D8267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BC2B4" w14:textId="77777777" w:rsidR="00D8267D" w:rsidRDefault="00D826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5B650" w14:textId="77777777" w:rsidR="003330A6" w:rsidRDefault="003330A6" w:rsidP="009422F0">
      <w:pPr>
        <w:spacing w:after="0" w:line="240" w:lineRule="auto"/>
      </w:pPr>
      <w:r>
        <w:separator/>
      </w:r>
    </w:p>
  </w:footnote>
  <w:footnote w:type="continuationSeparator" w:id="0">
    <w:p w14:paraId="670676F0" w14:textId="77777777" w:rsidR="003330A6" w:rsidRDefault="003330A6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5592" w14:textId="77777777" w:rsidR="00D8267D" w:rsidRDefault="00D826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3"/>
      <w:gridCol w:w="5157"/>
      <w:gridCol w:w="2592"/>
    </w:tblGrid>
    <w:tr w:rsidR="00DD265F" w14:paraId="650F56B0" w14:textId="77777777" w:rsidTr="00DD265F">
      <w:trPr>
        <w:cantSplit/>
        <w:trHeight w:val="475"/>
      </w:trPr>
      <w:tc>
        <w:tcPr>
          <w:tcW w:w="22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5BDD02" w14:textId="434C3884" w:rsidR="00DD265F" w:rsidRDefault="00D8267D" w:rsidP="00DD265F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5E20F2BF" wp14:editId="310D7E93">
                <wp:extent cx="1000125" cy="777875"/>
                <wp:effectExtent l="0" t="0" r="9525" b="3175"/>
                <wp:docPr id="1" name="Imagen 1" descr="E:\usuario-32275166\Desktop\Logo Institucional\Logo para Formatos Calid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E:\usuario-32275166\Desktop\Logo Institucional\Logo para Formatos Cal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1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A8F1C" w14:textId="5C5C4082" w:rsidR="00DD265F" w:rsidRPr="006A70B0" w:rsidRDefault="00DD265F" w:rsidP="00DD265F">
          <w:pPr>
            <w:pStyle w:val="Sinespaciado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>EMPLAZAMIENTO</w:t>
          </w:r>
          <w:r w:rsidRPr="006A70B0"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 xml:space="preserve"> </w:t>
          </w: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 xml:space="preserve">PREVIO </w:t>
          </w:r>
          <w:r w:rsidRPr="006A70B0"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t>PARA CORREGIR</w:t>
          </w:r>
        </w:p>
      </w:tc>
      <w:tc>
        <w:tcPr>
          <w:tcW w:w="2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4E3FB" w14:textId="42C4AB79" w:rsidR="00DD265F" w:rsidRPr="009A4F3A" w:rsidRDefault="00DD265F" w:rsidP="00DD265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A4F3A">
            <w:rPr>
              <w:rFonts w:ascii="Arial" w:hAnsi="Arial" w:cs="Arial"/>
              <w:b/>
              <w:sz w:val="20"/>
              <w:szCs w:val="20"/>
            </w:rPr>
            <w:t>Código: FO-HM-21</w:t>
          </w:r>
        </w:p>
      </w:tc>
    </w:tr>
    <w:tr w:rsidR="00DD265F" w14:paraId="38A2BE6F" w14:textId="77777777" w:rsidTr="00DD265F">
      <w:trPr>
        <w:trHeight w:val="475"/>
      </w:trPr>
      <w:tc>
        <w:tcPr>
          <w:tcW w:w="22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7D96CD" w14:textId="77777777" w:rsidR="00DD265F" w:rsidRDefault="00DD265F" w:rsidP="00DD265F">
          <w:pPr>
            <w:rPr>
              <w:rFonts w:ascii="Arial" w:hAnsi="Arial" w:cs="Arial"/>
              <w:b/>
            </w:rPr>
          </w:pPr>
        </w:p>
      </w:tc>
      <w:tc>
        <w:tcPr>
          <w:tcW w:w="51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0EE96D" w14:textId="77777777" w:rsidR="00DD265F" w:rsidRPr="00AA5263" w:rsidRDefault="00DD265F" w:rsidP="00DD265F">
          <w:pPr>
            <w:rPr>
              <w:rFonts w:ascii="Arial" w:hAnsi="Arial" w:cs="Arial"/>
              <w:b/>
            </w:rPr>
          </w:pPr>
        </w:p>
      </w:tc>
      <w:tc>
        <w:tcPr>
          <w:tcW w:w="2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6A1D7" w14:textId="4597A728" w:rsidR="00DD265F" w:rsidRPr="009A4F3A" w:rsidRDefault="00DD265F" w:rsidP="00DD265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A4F3A">
            <w:rPr>
              <w:rFonts w:ascii="Arial" w:hAnsi="Arial" w:cs="Arial"/>
              <w:b/>
              <w:sz w:val="20"/>
              <w:szCs w:val="20"/>
            </w:rPr>
            <w:t>Versión: 0</w:t>
          </w:r>
          <w:r w:rsidR="00DD5B27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DD265F" w14:paraId="556DA0E0" w14:textId="77777777" w:rsidTr="00DD265F">
      <w:trPr>
        <w:trHeight w:val="475"/>
      </w:trPr>
      <w:tc>
        <w:tcPr>
          <w:tcW w:w="22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073ED" w14:textId="77777777" w:rsidR="00DD265F" w:rsidRDefault="00DD265F" w:rsidP="00DD265F">
          <w:pPr>
            <w:rPr>
              <w:rFonts w:ascii="Arial" w:hAnsi="Arial" w:cs="Arial"/>
              <w:b/>
            </w:rPr>
          </w:pPr>
        </w:p>
      </w:tc>
      <w:tc>
        <w:tcPr>
          <w:tcW w:w="515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1C2F81" w14:textId="77777777" w:rsidR="00DD265F" w:rsidRPr="00AA5263" w:rsidRDefault="00DD265F" w:rsidP="00DD265F">
          <w:pPr>
            <w:rPr>
              <w:rFonts w:ascii="Arial" w:hAnsi="Arial" w:cs="Arial"/>
              <w:b/>
            </w:rPr>
          </w:pPr>
        </w:p>
      </w:tc>
      <w:tc>
        <w:tcPr>
          <w:tcW w:w="2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4CD8D4" w14:textId="77777777" w:rsidR="00DD265F" w:rsidRPr="009A4F3A" w:rsidRDefault="00DD265F" w:rsidP="00DD265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A4F3A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2F84A035" w14:textId="4768DBD3" w:rsidR="00DD265F" w:rsidRPr="009A4F3A" w:rsidRDefault="00DD5B27" w:rsidP="00DD265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DD265F" w:rsidRPr="009A4F3A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DD265F" w:rsidRPr="009A4F3A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69C1A5A9" w14:textId="77777777" w:rsidR="009422F0" w:rsidRDefault="009422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18924" w14:textId="77777777" w:rsidR="00D8267D" w:rsidRDefault="00D826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E21C8"/>
    <w:multiLevelType w:val="hybridMultilevel"/>
    <w:tmpl w:val="799CC2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975AC"/>
    <w:multiLevelType w:val="hybridMultilevel"/>
    <w:tmpl w:val="224292AC"/>
    <w:lvl w:ilvl="0" w:tplc="8E2820E4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66A9D"/>
    <w:multiLevelType w:val="hybridMultilevel"/>
    <w:tmpl w:val="18B8B374"/>
    <w:lvl w:ilvl="0" w:tplc="E47AB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F0"/>
    <w:rsid w:val="00001113"/>
    <w:rsid w:val="00004581"/>
    <w:rsid w:val="00004733"/>
    <w:rsid w:val="000064E2"/>
    <w:rsid w:val="00012D87"/>
    <w:rsid w:val="00025E7A"/>
    <w:rsid w:val="00032340"/>
    <w:rsid w:val="00054DC9"/>
    <w:rsid w:val="00060F96"/>
    <w:rsid w:val="00063D10"/>
    <w:rsid w:val="00070404"/>
    <w:rsid w:val="00076933"/>
    <w:rsid w:val="000825BD"/>
    <w:rsid w:val="000838EF"/>
    <w:rsid w:val="00097493"/>
    <w:rsid w:val="000B2A6A"/>
    <w:rsid w:val="000B3395"/>
    <w:rsid w:val="000B5A36"/>
    <w:rsid w:val="000B5D47"/>
    <w:rsid w:val="000C32E6"/>
    <w:rsid w:val="000D0832"/>
    <w:rsid w:val="000D24DC"/>
    <w:rsid w:val="000D3E0E"/>
    <w:rsid w:val="000D722F"/>
    <w:rsid w:val="000F328A"/>
    <w:rsid w:val="00100757"/>
    <w:rsid w:val="00100976"/>
    <w:rsid w:val="00101156"/>
    <w:rsid w:val="0010258D"/>
    <w:rsid w:val="00105ECE"/>
    <w:rsid w:val="0010721F"/>
    <w:rsid w:val="0011174A"/>
    <w:rsid w:val="00115FA4"/>
    <w:rsid w:val="00117570"/>
    <w:rsid w:val="001219CB"/>
    <w:rsid w:val="00133D83"/>
    <w:rsid w:val="00134333"/>
    <w:rsid w:val="0013721E"/>
    <w:rsid w:val="00137EBF"/>
    <w:rsid w:val="00140189"/>
    <w:rsid w:val="001523DB"/>
    <w:rsid w:val="00153AC3"/>
    <w:rsid w:val="00154430"/>
    <w:rsid w:val="0015527D"/>
    <w:rsid w:val="00157B81"/>
    <w:rsid w:val="001600CF"/>
    <w:rsid w:val="00160740"/>
    <w:rsid w:val="00164F4B"/>
    <w:rsid w:val="001663F8"/>
    <w:rsid w:val="00180684"/>
    <w:rsid w:val="0018538A"/>
    <w:rsid w:val="00187A66"/>
    <w:rsid w:val="001A02D7"/>
    <w:rsid w:val="001B145B"/>
    <w:rsid w:val="001B7F24"/>
    <w:rsid w:val="001C4A60"/>
    <w:rsid w:val="001D2975"/>
    <w:rsid w:val="001D69DA"/>
    <w:rsid w:val="001D7109"/>
    <w:rsid w:val="001F2595"/>
    <w:rsid w:val="001F61C8"/>
    <w:rsid w:val="0020085F"/>
    <w:rsid w:val="0020251B"/>
    <w:rsid w:val="00211B9D"/>
    <w:rsid w:val="00211C65"/>
    <w:rsid w:val="00212007"/>
    <w:rsid w:val="002264FF"/>
    <w:rsid w:val="00235D48"/>
    <w:rsid w:val="002421AE"/>
    <w:rsid w:val="002432E3"/>
    <w:rsid w:val="00244514"/>
    <w:rsid w:val="0024542F"/>
    <w:rsid w:val="00263D9A"/>
    <w:rsid w:val="00271A83"/>
    <w:rsid w:val="00273584"/>
    <w:rsid w:val="002760FA"/>
    <w:rsid w:val="00282EBB"/>
    <w:rsid w:val="002A008D"/>
    <w:rsid w:val="002A7690"/>
    <w:rsid w:val="002D2827"/>
    <w:rsid w:val="002D5D5C"/>
    <w:rsid w:val="002E31FB"/>
    <w:rsid w:val="002F7921"/>
    <w:rsid w:val="00300753"/>
    <w:rsid w:val="00301D78"/>
    <w:rsid w:val="0030560A"/>
    <w:rsid w:val="00310E95"/>
    <w:rsid w:val="0031142D"/>
    <w:rsid w:val="00311946"/>
    <w:rsid w:val="00312A99"/>
    <w:rsid w:val="00313072"/>
    <w:rsid w:val="003133C4"/>
    <w:rsid w:val="00313BC5"/>
    <w:rsid w:val="0033112D"/>
    <w:rsid w:val="00331410"/>
    <w:rsid w:val="003330A6"/>
    <w:rsid w:val="00353A3B"/>
    <w:rsid w:val="00356B69"/>
    <w:rsid w:val="00356EEC"/>
    <w:rsid w:val="00357F8A"/>
    <w:rsid w:val="00360BD4"/>
    <w:rsid w:val="00367FBD"/>
    <w:rsid w:val="00377591"/>
    <w:rsid w:val="00381D7B"/>
    <w:rsid w:val="0038462E"/>
    <w:rsid w:val="003868AF"/>
    <w:rsid w:val="0039631E"/>
    <w:rsid w:val="003B227D"/>
    <w:rsid w:val="003B2CC5"/>
    <w:rsid w:val="003C1CC0"/>
    <w:rsid w:val="003C2031"/>
    <w:rsid w:val="003C6335"/>
    <w:rsid w:val="003C7B87"/>
    <w:rsid w:val="003D0C57"/>
    <w:rsid w:val="003D1DE9"/>
    <w:rsid w:val="003D3D38"/>
    <w:rsid w:val="003D749C"/>
    <w:rsid w:val="003E3451"/>
    <w:rsid w:val="003E5F1C"/>
    <w:rsid w:val="003F0391"/>
    <w:rsid w:val="003F1A61"/>
    <w:rsid w:val="003F245C"/>
    <w:rsid w:val="003F5038"/>
    <w:rsid w:val="00404D87"/>
    <w:rsid w:val="0041181B"/>
    <w:rsid w:val="004164A8"/>
    <w:rsid w:val="00442FEA"/>
    <w:rsid w:val="004543B1"/>
    <w:rsid w:val="00457E07"/>
    <w:rsid w:val="004633A4"/>
    <w:rsid w:val="004668FC"/>
    <w:rsid w:val="00472261"/>
    <w:rsid w:val="00474711"/>
    <w:rsid w:val="004822DB"/>
    <w:rsid w:val="00482D0A"/>
    <w:rsid w:val="00493718"/>
    <w:rsid w:val="00493A41"/>
    <w:rsid w:val="00494AAB"/>
    <w:rsid w:val="00497CD0"/>
    <w:rsid w:val="004A4C5C"/>
    <w:rsid w:val="004A7794"/>
    <w:rsid w:val="004A7AD1"/>
    <w:rsid w:val="004B4D46"/>
    <w:rsid w:val="004B7661"/>
    <w:rsid w:val="004C0E22"/>
    <w:rsid w:val="004C0E80"/>
    <w:rsid w:val="004C31D6"/>
    <w:rsid w:val="004D2C9E"/>
    <w:rsid w:val="004E0316"/>
    <w:rsid w:val="004E1DF3"/>
    <w:rsid w:val="004E6A9B"/>
    <w:rsid w:val="004E770D"/>
    <w:rsid w:val="004F3E65"/>
    <w:rsid w:val="004F5A5A"/>
    <w:rsid w:val="0050360C"/>
    <w:rsid w:val="005065C3"/>
    <w:rsid w:val="00507CC7"/>
    <w:rsid w:val="00512C7C"/>
    <w:rsid w:val="00512D56"/>
    <w:rsid w:val="00524793"/>
    <w:rsid w:val="005261FD"/>
    <w:rsid w:val="0053137C"/>
    <w:rsid w:val="005334DC"/>
    <w:rsid w:val="00537E53"/>
    <w:rsid w:val="00545C4A"/>
    <w:rsid w:val="00550843"/>
    <w:rsid w:val="005519A0"/>
    <w:rsid w:val="00553AED"/>
    <w:rsid w:val="00554E79"/>
    <w:rsid w:val="00555193"/>
    <w:rsid w:val="00565B4C"/>
    <w:rsid w:val="00567B99"/>
    <w:rsid w:val="00584330"/>
    <w:rsid w:val="00591F46"/>
    <w:rsid w:val="00597859"/>
    <w:rsid w:val="005A4BB8"/>
    <w:rsid w:val="005A60A3"/>
    <w:rsid w:val="005A6F79"/>
    <w:rsid w:val="005A75B5"/>
    <w:rsid w:val="005C2A26"/>
    <w:rsid w:val="005C2ED7"/>
    <w:rsid w:val="005C30D3"/>
    <w:rsid w:val="005C611F"/>
    <w:rsid w:val="005E2786"/>
    <w:rsid w:val="005E4524"/>
    <w:rsid w:val="005E4B3C"/>
    <w:rsid w:val="005E78E5"/>
    <w:rsid w:val="005F32F2"/>
    <w:rsid w:val="005F6BF5"/>
    <w:rsid w:val="005F6FE0"/>
    <w:rsid w:val="0060318D"/>
    <w:rsid w:val="00610B85"/>
    <w:rsid w:val="00612B80"/>
    <w:rsid w:val="0061751E"/>
    <w:rsid w:val="0062251C"/>
    <w:rsid w:val="00626ABD"/>
    <w:rsid w:val="006317E1"/>
    <w:rsid w:val="00636398"/>
    <w:rsid w:val="006447CA"/>
    <w:rsid w:val="00647180"/>
    <w:rsid w:val="006471D5"/>
    <w:rsid w:val="00672EDB"/>
    <w:rsid w:val="00675420"/>
    <w:rsid w:val="006758A0"/>
    <w:rsid w:val="00675CA5"/>
    <w:rsid w:val="00681C01"/>
    <w:rsid w:val="006868AB"/>
    <w:rsid w:val="00692741"/>
    <w:rsid w:val="00692928"/>
    <w:rsid w:val="00692B56"/>
    <w:rsid w:val="00695A87"/>
    <w:rsid w:val="006A70B0"/>
    <w:rsid w:val="006B0B67"/>
    <w:rsid w:val="006B0D46"/>
    <w:rsid w:val="006B319B"/>
    <w:rsid w:val="006C22BE"/>
    <w:rsid w:val="006C53C2"/>
    <w:rsid w:val="006D36FD"/>
    <w:rsid w:val="006D52E6"/>
    <w:rsid w:val="006D57E8"/>
    <w:rsid w:val="006E6224"/>
    <w:rsid w:val="006E6451"/>
    <w:rsid w:val="006F12B1"/>
    <w:rsid w:val="006F25B5"/>
    <w:rsid w:val="006F3B22"/>
    <w:rsid w:val="00704ED4"/>
    <w:rsid w:val="0071057D"/>
    <w:rsid w:val="00711281"/>
    <w:rsid w:val="00713C6B"/>
    <w:rsid w:val="00717FD3"/>
    <w:rsid w:val="007252FE"/>
    <w:rsid w:val="00740AA3"/>
    <w:rsid w:val="00741412"/>
    <w:rsid w:val="007422AF"/>
    <w:rsid w:val="0075389D"/>
    <w:rsid w:val="007546CD"/>
    <w:rsid w:val="0075764C"/>
    <w:rsid w:val="0076113A"/>
    <w:rsid w:val="00772583"/>
    <w:rsid w:val="0077315A"/>
    <w:rsid w:val="00773B69"/>
    <w:rsid w:val="007777B3"/>
    <w:rsid w:val="00781B25"/>
    <w:rsid w:val="00782DA3"/>
    <w:rsid w:val="00786216"/>
    <w:rsid w:val="00791DAD"/>
    <w:rsid w:val="007922D0"/>
    <w:rsid w:val="00795397"/>
    <w:rsid w:val="007A12C5"/>
    <w:rsid w:val="007A4C18"/>
    <w:rsid w:val="007B453B"/>
    <w:rsid w:val="007B5333"/>
    <w:rsid w:val="007B6987"/>
    <w:rsid w:val="007C1F6A"/>
    <w:rsid w:val="007C69F4"/>
    <w:rsid w:val="007C7B68"/>
    <w:rsid w:val="007D3B6D"/>
    <w:rsid w:val="007D3CC9"/>
    <w:rsid w:val="007D58C1"/>
    <w:rsid w:val="007D74F6"/>
    <w:rsid w:val="007E1F3E"/>
    <w:rsid w:val="007E3CD3"/>
    <w:rsid w:val="007E6E45"/>
    <w:rsid w:val="007E7478"/>
    <w:rsid w:val="007F53E3"/>
    <w:rsid w:val="007F6206"/>
    <w:rsid w:val="007F6AB4"/>
    <w:rsid w:val="007F7BDB"/>
    <w:rsid w:val="00800863"/>
    <w:rsid w:val="00803243"/>
    <w:rsid w:val="00805B5F"/>
    <w:rsid w:val="00811FBA"/>
    <w:rsid w:val="008238F8"/>
    <w:rsid w:val="00824410"/>
    <w:rsid w:val="00825465"/>
    <w:rsid w:val="00827B09"/>
    <w:rsid w:val="00842A4A"/>
    <w:rsid w:val="0084348E"/>
    <w:rsid w:val="00861D99"/>
    <w:rsid w:val="00863CEA"/>
    <w:rsid w:val="008750CA"/>
    <w:rsid w:val="008854D5"/>
    <w:rsid w:val="00887A91"/>
    <w:rsid w:val="008A0242"/>
    <w:rsid w:val="008A4C72"/>
    <w:rsid w:val="008B3820"/>
    <w:rsid w:val="008B66B2"/>
    <w:rsid w:val="008C76AA"/>
    <w:rsid w:val="008D4F16"/>
    <w:rsid w:val="008E3AC5"/>
    <w:rsid w:val="008E3EA2"/>
    <w:rsid w:val="008F0CF7"/>
    <w:rsid w:val="008F23A9"/>
    <w:rsid w:val="008F2BC8"/>
    <w:rsid w:val="008F32F2"/>
    <w:rsid w:val="008F6D62"/>
    <w:rsid w:val="00913B13"/>
    <w:rsid w:val="00922E50"/>
    <w:rsid w:val="00922EA1"/>
    <w:rsid w:val="0092366B"/>
    <w:rsid w:val="009347F8"/>
    <w:rsid w:val="00941BC0"/>
    <w:rsid w:val="009422F0"/>
    <w:rsid w:val="00946599"/>
    <w:rsid w:val="009478AA"/>
    <w:rsid w:val="00950BFB"/>
    <w:rsid w:val="00957B33"/>
    <w:rsid w:val="0096287A"/>
    <w:rsid w:val="00963BD2"/>
    <w:rsid w:val="0096590E"/>
    <w:rsid w:val="00966B18"/>
    <w:rsid w:val="0097054F"/>
    <w:rsid w:val="0098092C"/>
    <w:rsid w:val="009849FC"/>
    <w:rsid w:val="009A1654"/>
    <w:rsid w:val="009A2615"/>
    <w:rsid w:val="009A4E74"/>
    <w:rsid w:val="009A4F3A"/>
    <w:rsid w:val="009A742C"/>
    <w:rsid w:val="009B177A"/>
    <w:rsid w:val="009B5D4F"/>
    <w:rsid w:val="009B6919"/>
    <w:rsid w:val="009B7A40"/>
    <w:rsid w:val="009B7FE3"/>
    <w:rsid w:val="009C3198"/>
    <w:rsid w:val="009C36F8"/>
    <w:rsid w:val="009D24C3"/>
    <w:rsid w:val="009D2CEF"/>
    <w:rsid w:val="009D447F"/>
    <w:rsid w:val="009D55D8"/>
    <w:rsid w:val="009E0CC8"/>
    <w:rsid w:val="00A01D62"/>
    <w:rsid w:val="00A04EA5"/>
    <w:rsid w:val="00A13F51"/>
    <w:rsid w:val="00A31D35"/>
    <w:rsid w:val="00A34B8B"/>
    <w:rsid w:val="00A35383"/>
    <w:rsid w:val="00A63CAA"/>
    <w:rsid w:val="00A70EEF"/>
    <w:rsid w:val="00A72351"/>
    <w:rsid w:val="00A74392"/>
    <w:rsid w:val="00A820B9"/>
    <w:rsid w:val="00A92908"/>
    <w:rsid w:val="00A95D15"/>
    <w:rsid w:val="00A96A88"/>
    <w:rsid w:val="00A97999"/>
    <w:rsid w:val="00AB5F23"/>
    <w:rsid w:val="00AC5618"/>
    <w:rsid w:val="00AC5F21"/>
    <w:rsid w:val="00AC6291"/>
    <w:rsid w:val="00AC7CB6"/>
    <w:rsid w:val="00AE193F"/>
    <w:rsid w:val="00AE38AF"/>
    <w:rsid w:val="00AE61C4"/>
    <w:rsid w:val="00AE7BEB"/>
    <w:rsid w:val="00AF2959"/>
    <w:rsid w:val="00AF796D"/>
    <w:rsid w:val="00B017A6"/>
    <w:rsid w:val="00B0532C"/>
    <w:rsid w:val="00B16823"/>
    <w:rsid w:val="00B31900"/>
    <w:rsid w:val="00B3381F"/>
    <w:rsid w:val="00B36861"/>
    <w:rsid w:val="00B42CAF"/>
    <w:rsid w:val="00B43A4B"/>
    <w:rsid w:val="00B47769"/>
    <w:rsid w:val="00B5041F"/>
    <w:rsid w:val="00B567CB"/>
    <w:rsid w:val="00B60D59"/>
    <w:rsid w:val="00B6138E"/>
    <w:rsid w:val="00B62C50"/>
    <w:rsid w:val="00B62F44"/>
    <w:rsid w:val="00B7533F"/>
    <w:rsid w:val="00B77016"/>
    <w:rsid w:val="00B850C8"/>
    <w:rsid w:val="00B935B0"/>
    <w:rsid w:val="00B94A04"/>
    <w:rsid w:val="00B975C7"/>
    <w:rsid w:val="00BA1137"/>
    <w:rsid w:val="00BA5A26"/>
    <w:rsid w:val="00BA6654"/>
    <w:rsid w:val="00BB0C6A"/>
    <w:rsid w:val="00BB1566"/>
    <w:rsid w:val="00BB7558"/>
    <w:rsid w:val="00BD2D2C"/>
    <w:rsid w:val="00BD505C"/>
    <w:rsid w:val="00BE0C03"/>
    <w:rsid w:val="00BE44AB"/>
    <w:rsid w:val="00BE64CF"/>
    <w:rsid w:val="00BF5064"/>
    <w:rsid w:val="00BF6514"/>
    <w:rsid w:val="00C05CA7"/>
    <w:rsid w:val="00C07889"/>
    <w:rsid w:val="00C1017D"/>
    <w:rsid w:val="00C107AA"/>
    <w:rsid w:val="00C13455"/>
    <w:rsid w:val="00C14525"/>
    <w:rsid w:val="00C16EF2"/>
    <w:rsid w:val="00C17957"/>
    <w:rsid w:val="00C20812"/>
    <w:rsid w:val="00C30632"/>
    <w:rsid w:val="00C33B05"/>
    <w:rsid w:val="00C4515A"/>
    <w:rsid w:val="00C52965"/>
    <w:rsid w:val="00C57927"/>
    <w:rsid w:val="00C67551"/>
    <w:rsid w:val="00C70E22"/>
    <w:rsid w:val="00C71671"/>
    <w:rsid w:val="00C81CF2"/>
    <w:rsid w:val="00C86CDA"/>
    <w:rsid w:val="00C87974"/>
    <w:rsid w:val="00C901A4"/>
    <w:rsid w:val="00C916A9"/>
    <w:rsid w:val="00CA150F"/>
    <w:rsid w:val="00CA1BD6"/>
    <w:rsid w:val="00CA3702"/>
    <w:rsid w:val="00CB0AAC"/>
    <w:rsid w:val="00CB4DDB"/>
    <w:rsid w:val="00CC1809"/>
    <w:rsid w:val="00CC2CC0"/>
    <w:rsid w:val="00CC34E9"/>
    <w:rsid w:val="00CC65E9"/>
    <w:rsid w:val="00CC6614"/>
    <w:rsid w:val="00CD196A"/>
    <w:rsid w:val="00CD5D3E"/>
    <w:rsid w:val="00CD7581"/>
    <w:rsid w:val="00CE370B"/>
    <w:rsid w:val="00CE4CA7"/>
    <w:rsid w:val="00CE5B63"/>
    <w:rsid w:val="00CF078B"/>
    <w:rsid w:val="00CF3A86"/>
    <w:rsid w:val="00CF5E6B"/>
    <w:rsid w:val="00D024B8"/>
    <w:rsid w:val="00D07950"/>
    <w:rsid w:val="00D1192E"/>
    <w:rsid w:val="00D3046E"/>
    <w:rsid w:val="00D315ED"/>
    <w:rsid w:val="00D3261C"/>
    <w:rsid w:val="00D34325"/>
    <w:rsid w:val="00D47876"/>
    <w:rsid w:val="00D50519"/>
    <w:rsid w:val="00D55336"/>
    <w:rsid w:val="00D56868"/>
    <w:rsid w:val="00D61790"/>
    <w:rsid w:val="00D6376A"/>
    <w:rsid w:val="00D75238"/>
    <w:rsid w:val="00D8267D"/>
    <w:rsid w:val="00D84162"/>
    <w:rsid w:val="00D95324"/>
    <w:rsid w:val="00DA11F0"/>
    <w:rsid w:val="00DC0292"/>
    <w:rsid w:val="00DC3686"/>
    <w:rsid w:val="00DC4170"/>
    <w:rsid w:val="00DD0151"/>
    <w:rsid w:val="00DD265F"/>
    <w:rsid w:val="00DD5B27"/>
    <w:rsid w:val="00DD76A7"/>
    <w:rsid w:val="00DF336A"/>
    <w:rsid w:val="00E05C27"/>
    <w:rsid w:val="00E10140"/>
    <w:rsid w:val="00E13648"/>
    <w:rsid w:val="00E2036A"/>
    <w:rsid w:val="00E40537"/>
    <w:rsid w:val="00E47218"/>
    <w:rsid w:val="00E554E6"/>
    <w:rsid w:val="00E632CD"/>
    <w:rsid w:val="00E72E8D"/>
    <w:rsid w:val="00E73C8C"/>
    <w:rsid w:val="00E77CCA"/>
    <w:rsid w:val="00E92795"/>
    <w:rsid w:val="00E93C07"/>
    <w:rsid w:val="00EA10D5"/>
    <w:rsid w:val="00EA4205"/>
    <w:rsid w:val="00EA43BD"/>
    <w:rsid w:val="00EA5766"/>
    <w:rsid w:val="00EA5819"/>
    <w:rsid w:val="00EB2F4A"/>
    <w:rsid w:val="00EC0126"/>
    <w:rsid w:val="00EC12F4"/>
    <w:rsid w:val="00EC7267"/>
    <w:rsid w:val="00ED02AF"/>
    <w:rsid w:val="00ED55DD"/>
    <w:rsid w:val="00EE2ECB"/>
    <w:rsid w:val="00EE6C44"/>
    <w:rsid w:val="00EE7379"/>
    <w:rsid w:val="00EF04EF"/>
    <w:rsid w:val="00EF3520"/>
    <w:rsid w:val="00EF49EC"/>
    <w:rsid w:val="00F028AB"/>
    <w:rsid w:val="00F06ED1"/>
    <w:rsid w:val="00F22DE7"/>
    <w:rsid w:val="00F36EE7"/>
    <w:rsid w:val="00F37A8A"/>
    <w:rsid w:val="00F41746"/>
    <w:rsid w:val="00F50EE4"/>
    <w:rsid w:val="00F52825"/>
    <w:rsid w:val="00F672F4"/>
    <w:rsid w:val="00F8305C"/>
    <w:rsid w:val="00F84A85"/>
    <w:rsid w:val="00F852CB"/>
    <w:rsid w:val="00F87C2B"/>
    <w:rsid w:val="00F94521"/>
    <w:rsid w:val="00F957D1"/>
    <w:rsid w:val="00F96F34"/>
    <w:rsid w:val="00F97A98"/>
    <w:rsid w:val="00FC330B"/>
    <w:rsid w:val="00FD653E"/>
    <w:rsid w:val="00FF0BFE"/>
    <w:rsid w:val="00FF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7198A5"/>
  <w15:docId w15:val="{62D35E07-1D2C-45B2-A789-1CCDB5D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59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028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F028A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2E31FB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717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41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33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3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395"/>
    <w:rPr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3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395"/>
    <w:rPr>
      <w:b/>
      <w:bCs/>
      <w:lang w:val="es-CO" w:eastAsia="en-US"/>
    </w:rPr>
  </w:style>
  <w:style w:type="paragraph" w:styleId="Sinespaciado">
    <w:name w:val="No Spacing"/>
    <w:uiPriority w:val="1"/>
    <w:qFormat/>
    <w:rsid w:val="00781B25"/>
    <w:rPr>
      <w:rFonts w:eastAsia="Batang" w:cs="Calibri"/>
      <w:sz w:val="22"/>
      <w:szCs w:val="22"/>
      <w:lang w:eastAsia="en-US"/>
    </w:rPr>
  </w:style>
  <w:style w:type="character" w:styleId="Hipervnculo">
    <w:name w:val="Hyperlink"/>
    <w:semiHidden/>
    <w:unhideWhenUsed/>
    <w:rsid w:val="00B56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0559-BD29-49EB-946F-DB2A712E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Yaned Adiela Guisao Lopez</cp:lastModifiedBy>
  <cp:revision>3</cp:revision>
  <cp:lastPrinted>2017-04-07T19:08:00Z</cp:lastPrinted>
  <dcterms:created xsi:type="dcterms:W3CDTF">2022-06-13T20:12:00Z</dcterms:created>
  <dcterms:modified xsi:type="dcterms:W3CDTF">2024-07-25T22:01:00Z</dcterms:modified>
</cp:coreProperties>
</file>