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FD4C7" w14:textId="77777777" w:rsidR="00E45A5C" w:rsidRDefault="00E45A5C" w:rsidP="00683312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365D7CDC" w14:textId="77777777" w:rsidR="00E45C3C" w:rsidRPr="00E45C3C" w:rsidRDefault="00E45C3C" w:rsidP="00E45C3C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274"/>
        <w:gridCol w:w="1984"/>
        <w:gridCol w:w="2126"/>
        <w:gridCol w:w="2031"/>
      </w:tblGrid>
      <w:tr w:rsidR="00E45C3C" w:rsidRPr="00E45C3C" w14:paraId="07927DF6" w14:textId="77777777" w:rsidTr="00600BD8">
        <w:tc>
          <w:tcPr>
            <w:tcW w:w="9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EB3" w14:textId="4D422AFE" w:rsidR="00E45C3C" w:rsidRPr="00E45C3C" w:rsidRDefault="00E45C3C" w:rsidP="00E45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CO"/>
              </w:rPr>
            </w:pPr>
            <w:r>
              <w:rPr>
                <w:rFonts w:ascii="Arial" w:eastAsia="Times New Roman" w:hAnsi="Arial" w:cs="Arial"/>
                <w:b/>
                <w:lang w:val="es-ES" w:eastAsia="es-CO"/>
              </w:rPr>
              <w:t xml:space="preserve">CONCEPTO: </w:t>
            </w:r>
            <w:r w:rsidRPr="00E45C3C">
              <w:rPr>
                <w:rFonts w:ascii="Arial" w:eastAsia="Times New Roman" w:hAnsi="Arial" w:cs="Arial"/>
                <w:b/>
                <w:lang w:val="es-ES" w:eastAsia="es-CO"/>
              </w:rPr>
              <w:t>I</w:t>
            </w:r>
            <w:r>
              <w:rPr>
                <w:rFonts w:ascii="Arial" w:eastAsia="Times New Roman" w:hAnsi="Arial" w:cs="Arial"/>
                <w:b/>
                <w:lang w:val="es-ES" w:eastAsia="es-CO"/>
              </w:rPr>
              <w:t>MPUESTO DE INDUSTRIA Y COMERCIO</w:t>
            </w:r>
          </w:p>
          <w:p w14:paraId="7D858D81" w14:textId="77777777" w:rsidR="00E45C3C" w:rsidRPr="00E45C3C" w:rsidRDefault="00E45C3C" w:rsidP="00E45C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</w:p>
        </w:tc>
      </w:tr>
      <w:tr w:rsidR="00600BD8" w:rsidRPr="00E45C3C" w14:paraId="6A22D955" w14:textId="77777777" w:rsidTr="00A85846"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EE57" w14:textId="77777777" w:rsidR="00600BD8" w:rsidRPr="00E45C3C" w:rsidRDefault="00600BD8" w:rsidP="00E45C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CO"/>
              </w:rPr>
            </w:pPr>
            <w:r w:rsidRPr="00E45C3C">
              <w:rPr>
                <w:rFonts w:ascii="Arial" w:eastAsia="Times New Roman" w:hAnsi="Arial" w:cs="Arial"/>
                <w:b/>
                <w:lang w:val="es-ES" w:eastAsia="es-CO"/>
              </w:rPr>
              <w:t>AUTO</w:t>
            </w:r>
            <w:r w:rsidRPr="00E45C3C">
              <w:rPr>
                <w:rFonts w:ascii="Arial" w:eastAsia="Times New Roman" w:hAnsi="Arial" w:cs="Arial"/>
                <w:lang w:val="es-ES" w:eastAsia="es-CO"/>
              </w:rPr>
              <w:t xml:space="preserve"> </w:t>
            </w:r>
          </w:p>
          <w:p w14:paraId="17AE413F" w14:textId="77777777" w:rsidR="00600BD8" w:rsidRPr="00E45C3C" w:rsidRDefault="00600BD8" w:rsidP="00E45C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CO"/>
              </w:rPr>
            </w:pPr>
            <w:r w:rsidRPr="00E45C3C">
              <w:rPr>
                <w:rFonts w:ascii="Arial" w:eastAsia="Times New Roman" w:hAnsi="Arial" w:cs="Arial"/>
                <w:lang w:val="es-ES" w:eastAsia="es-CO"/>
              </w:rPr>
              <w:t>insertar</w:t>
            </w:r>
            <w:r w:rsidRPr="00E45C3C">
              <w:rPr>
                <w:rFonts w:ascii="Arial" w:eastAsia="Times New Roman" w:hAnsi="Arial" w:cs="Arial"/>
                <w:lang w:val="es-ES" w:eastAsia="es-CO"/>
              </w:rPr>
              <w:tab/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C5DC" w14:textId="77777777" w:rsidR="00600BD8" w:rsidRPr="00E45C3C" w:rsidRDefault="00600BD8" w:rsidP="00E45C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E45C3C">
              <w:rPr>
                <w:rFonts w:ascii="Arial" w:eastAsia="Times New Roman" w:hAnsi="Arial" w:cs="Arial"/>
                <w:b/>
                <w:lang w:val="es-ES" w:eastAsia="es-CO"/>
              </w:rPr>
              <w:t>FECHA AUTO</w:t>
            </w:r>
          </w:p>
          <w:p w14:paraId="78F856B2" w14:textId="77777777" w:rsidR="00600BD8" w:rsidRPr="00E45C3C" w:rsidRDefault="00600BD8" w:rsidP="00E45C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E45C3C">
              <w:rPr>
                <w:rFonts w:ascii="Arial" w:eastAsia="Times New Roman" w:hAnsi="Arial" w:cs="Arial"/>
                <w:lang w:val="es-ES" w:eastAsia="es-CO"/>
              </w:rPr>
              <w:t>insertar</w:t>
            </w:r>
          </w:p>
        </w:tc>
      </w:tr>
      <w:tr w:rsidR="00E45C3C" w:rsidRPr="00E45C3C" w14:paraId="1E361BCB" w14:textId="77777777" w:rsidTr="00A858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76A8" w14:textId="77777777" w:rsidR="00E45C3C" w:rsidRPr="00E45C3C" w:rsidRDefault="00E45C3C" w:rsidP="00E45C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E45C3C">
              <w:rPr>
                <w:rFonts w:ascii="Arial" w:eastAsia="Times New Roman" w:hAnsi="Arial" w:cs="Arial"/>
                <w:b/>
                <w:lang w:val="es-ES" w:eastAsia="es-CO"/>
              </w:rPr>
              <w:t>CC/NIT</w:t>
            </w:r>
          </w:p>
          <w:p w14:paraId="37ECF0A3" w14:textId="77777777" w:rsidR="00E45C3C" w:rsidRPr="00E45C3C" w:rsidRDefault="00E45C3C" w:rsidP="00E45C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E45C3C">
              <w:rPr>
                <w:rFonts w:ascii="Arial" w:eastAsia="Times New Roman" w:hAnsi="Arial" w:cs="Arial"/>
                <w:lang w:val="es-ES" w:eastAsia="es-CO"/>
              </w:rPr>
              <w:t>insertar</w:t>
            </w:r>
          </w:p>
        </w:tc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5C62" w14:textId="77777777" w:rsidR="00E45C3C" w:rsidRPr="00E45C3C" w:rsidRDefault="00E45C3C" w:rsidP="00E45C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E45C3C">
              <w:rPr>
                <w:rFonts w:ascii="Arial" w:eastAsia="Times New Roman" w:hAnsi="Arial" w:cs="Arial"/>
                <w:b/>
                <w:lang w:val="es-ES" w:eastAsia="es-CO"/>
              </w:rPr>
              <w:t>NOMBRE/RAZÓN SOCIAL</w:t>
            </w:r>
          </w:p>
          <w:p w14:paraId="625CD3CC" w14:textId="77777777" w:rsidR="00E45C3C" w:rsidRPr="00E45C3C" w:rsidRDefault="00E45C3C" w:rsidP="00E45C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E45C3C">
              <w:rPr>
                <w:rFonts w:ascii="Arial" w:eastAsia="Times New Roman" w:hAnsi="Arial" w:cs="Arial"/>
                <w:lang w:val="es-ES" w:eastAsia="es-CO"/>
              </w:rPr>
              <w:t>insertar</w:t>
            </w:r>
          </w:p>
        </w:tc>
      </w:tr>
      <w:tr w:rsidR="00E45C3C" w:rsidRPr="00E45C3C" w14:paraId="210D8752" w14:textId="77777777" w:rsidTr="00600BD8"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F6B1" w14:textId="77777777" w:rsidR="00E45C3C" w:rsidRPr="00E45C3C" w:rsidRDefault="00E45C3C" w:rsidP="00E45C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E45C3C">
              <w:rPr>
                <w:rFonts w:ascii="Arial" w:eastAsia="Times New Roman" w:hAnsi="Arial" w:cs="Arial"/>
                <w:b/>
                <w:lang w:val="es-ES" w:eastAsia="es-CO"/>
              </w:rPr>
              <w:t xml:space="preserve">DIRECCIÓN </w:t>
            </w:r>
          </w:p>
          <w:p w14:paraId="3108A3C4" w14:textId="77777777" w:rsidR="00E45C3C" w:rsidRPr="00E45C3C" w:rsidRDefault="00E45C3C" w:rsidP="00E45C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E45C3C">
              <w:rPr>
                <w:rFonts w:ascii="Arial" w:eastAsia="Times New Roman" w:hAnsi="Arial" w:cs="Arial"/>
                <w:lang w:val="es-ES" w:eastAsia="es-CO"/>
              </w:rPr>
              <w:t>insertar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6A46" w14:textId="77777777" w:rsidR="00E45C3C" w:rsidRPr="00E45C3C" w:rsidRDefault="00E45C3C" w:rsidP="00E45C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E45C3C">
              <w:rPr>
                <w:rFonts w:ascii="Arial" w:eastAsia="Times New Roman" w:hAnsi="Arial" w:cs="Arial"/>
                <w:b/>
                <w:lang w:val="es-ES" w:eastAsia="es-CO"/>
              </w:rPr>
              <w:t>TELÉFONO</w:t>
            </w:r>
          </w:p>
          <w:p w14:paraId="3A1CD1A0" w14:textId="77777777" w:rsidR="00E45C3C" w:rsidRPr="00E45C3C" w:rsidRDefault="00E45C3C" w:rsidP="00E45C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E45C3C">
              <w:rPr>
                <w:rFonts w:ascii="Arial" w:eastAsia="Times New Roman" w:hAnsi="Arial" w:cs="Arial"/>
                <w:lang w:val="es-ES" w:eastAsia="es-CO"/>
              </w:rPr>
              <w:t>insertar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CAED" w14:textId="77777777" w:rsidR="00E45C3C" w:rsidRPr="00E45C3C" w:rsidRDefault="00E45C3C" w:rsidP="00E45C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E45C3C">
              <w:rPr>
                <w:rFonts w:ascii="Arial" w:eastAsia="Times New Roman" w:hAnsi="Arial" w:cs="Arial"/>
                <w:b/>
                <w:lang w:val="es-ES" w:eastAsia="es-CO"/>
              </w:rPr>
              <w:t>DEPARTAMENTO</w:t>
            </w:r>
          </w:p>
          <w:p w14:paraId="464FE434" w14:textId="77777777" w:rsidR="00E45C3C" w:rsidRPr="00E45C3C" w:rsidRDefault="00E45C3C" w:rsidP="00E45C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E45C3C">
              <w:rPr>
                <w:rFonts w:ascii="Arial" w:eastAsia="Times New Roman" w:hAnsi="Arial" w:cs="Arial"/>
                <w:lang w:val="es-ES" w:eastAsia="es-CO"/>
              </w:rPr>
              <w:t>insertar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6D58" w14:textId="77777777" w:rsidR="00E45C3C" w:rsidRPr="00E45C3C" w:rsidRDefault="00E45C3C" w:rsidP="00E45C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E45C3C">
              <w:rPr>
                <w:rFonts w:ascii="Arial" w:eastAsia="Times New Roman" w:hAnsi="Arial" w:cs="Arial"/>
                <w:b/>
                <w:lang w:val="es-ES" w:eastAsia="es-CO"/>
              </w:rPr>
              <w:t>MUNICIPIO</w:t>
            </w:r>
          </w:p>
          <w:p w14:paraId="4C598343" w14:textId="77777777" w:rsidR="00E45C3C" w:rsidRPr="00E45C3C" w:rsidRDefault="00E45C3C" w:rsidP="00E45C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CO"/>
              </w:rPr>
            </w:pPr>
            <w:r w:rsidRPr="00E45C3C">
              <w:rPr>
                <w:rFonts w:ascii="Arial" w:eastAsia="Times New Roman" w:hAnsi="Arial" w:cs="Arial"/>
                <w:lang w:val="es-ES" w:eastAsia="es-CO"/>
              </w:rPr>
              <w:t>Insertar</w:t>
            </w:r>
          </w:p>
        </w:tc>
      </w:tr>
      <w:tr w:rsidR="00E45C3C" w:rsidRPr="00E45C3C" w14:paraId="56AEB493" w14:textId="77777777" w:rsidTr="00600BD8">
        <w:tc>
          <w:tcPr>
            <w:tcW w:w="9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2770" w14:textId="0EDA80B5" w:rsidR="00E45C3C" w:rsidRPr="00E45C3C" w:rsidRDefault="00E45C3C" w:rsidP="00E45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CO"/>
              </w:rPr>
            </w:pPr>
            <w:r w:rsidRPr="00B5391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“Por medio de la cual se </w:t>
            </w:r>
            <w:r w:rsidRPr="00B53916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resuelve una solicitud de retiro de avisos y tableros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”</w:t>
            </w:r>
          </w:p>
        </w:tc>
      </w:tr>
    </w:tbl>
    <w:p w14:paraId="457C2EEC" w14:textId="77777777" w:rsidR="00E45C3C" w:rsidRDefault="00E45C3C" w:rsidP="00683312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4820DE10" w14:textId="77777777" w:rsidR="00E45C3C" w:rsidRDefault="00E45C3C" w:rsidP="00683312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7602C7A8" w14:textId="5C5132AE" w:rsidR="00683312" w:rsidRPr="00B53916" w:rsidRDefault="00683312" w:rsidP="0068331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B53916">
        <w:rPr>
          <w:rFonts w:ascii="Arial" w:eastAsia="Times New Roman" w:hAnsi="Arial" w:cs="Arial"/>
          <w:lang w:eastAsia="es-CO"/>
        </w:rPr>
        <w:t xml:space="preserve">La oficina de Fiscalización, Control y Cobro Persuasivo </w:t>
      </w:r>
      <w:r w:rsidR="00864A19">
        <w:rPr>
          <w:rFonts w:ascii="Arial" w:eastAsia="Times New Roman" w:hAnsi="Arial" w:cs="Arial"/>
          <w:lang w:eastAsia="es-CO"/>
        </w:rPr>
        <w:t xml:space="preserve">del Municipio de Itagüí, </w:t>
      </w:r>
      <w:r w:rsidRPr="00B53916">
        <w:rPr>
          <w:rFonts w:ascii="Arial" w:eastAsia="Times New Roman" w:hAnsi="Arial" w:cs="Arial"/>
          <w:lang w:eastAsia="es-CO"/>
        </w:rPr>
        <w:t xml:space="preserve">en uso de las atribuciones legales, especialmente las conferidas por los Artículos 63 y 64 del </w:t>
      </w:r>
      <w:r w:rsidR="00E45C3C">
        <w:rPr>
          <w:rFonts w:ascii="Arial" w:hAnsi="Arial" w:cs="Arial"/>
          <w:lang w:eastAsia="es-CO"/>
        </w:rPr>
        <w:t>Estatuto Tributario Municipal compilado en el Decreto No. 364 de 2020</w:t>
      </w:r>
      <w:r w:rsidRPr="00B53916">
        <w:rPr>
          <w:rFonts w:ascii="Arial" w:eastAsia="Times New Roman" w:hAnsi="Arial" w:cs="Arial"/>
          <w:lang w:eastAsia="es-CO"/>
        </w:rPr>
        <w:t xml:space="preserve">, Artículo 59 de la Ley 788 de 2002, Decreto Municipal </w:t>
      </w:r>
      <w:r w:rsidR="00153606">
        <w:rPr>
          <w:rFonts w:ascii="Arial" w:eastAsia="Times New Roman" w:hAnsi="Arial" w:cs="Arial"/>
          <w:lang w:eastAsia="es-CO"/>
        </w:rPr>
        <w:t>341 de 2017</w:t>
      </w:r>
      <w:r w:rsidRPr="00B53916">
        <w:rPr>
          <w:rFonts w:ascii="Arial" w:eastAsia="Times New Roman" w:hAnsi="Arial" w:cs="Arial"/>
          <w:lang w:eastAsia="es-CO"/>
        </w:rPr>
        <w:t xml:space="preserve"> y demás normas concordantes y pertinentes que rigen la materia, y</w:t>
      </w:r>
    </w:p>
    <w:p w14:paraId="63B2717D" w14:textId="77777777" w:rsidR="00683312" w:rsidRPr="00B53916" w:rsidRDefault="00683312" w:rsidP="00683312">
      <w:pPr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FB8B32F" w14:textId="77777777" w:rsidR="00683312" w:rsidRPr="00B53916" w:rsidRDefault="00683312" w:rsidP="00683312">
      <w:pPr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53916">
        <w:rPr>
          <w:rFonts w:ascii="Arial" w:hAnsi="Arial" w:cs="Arial"/>
          <w:b/>
        </w:rPr>
        <w:t>CONSIDERANDO</w:t>
      </w:r>
    </w:p>
    <w:p w14:paraId="7BBEE5B1" w14:textId="77777777" w:rsidR="0018230C" w:rsidRPr="00B53916" w:rsidRDefault="0018230C" w:rsidP="00683312">
      <w:pPr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657EAC69" w14:textId="77777777" w:rsidR="0018230C" w:rsidRDefault="0018230C" w:rsidP="00683312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Que mediante escrito con radicado (insertar) del (fecha), el contribuyente (INSERTAR) identificado con Nit (insertar), solicitó el retiro de los avisos y tableros </w:t>
      </w:r>
      <w:r w:rsidR="00151C6B">
        <w:rPr>
          <w:rFonts w:ascii="Arial" w:hAnsi="Arial" w:cs="Arial"/>
          <w:lang w:val="es-ES"/>
        </w:rPr>
        <w:t>en la dirección (insertar) por cuanto considera que no cumple con los elementos de</w:t>
      </w:r>
      <w:r w:rsidR="00864A19">
        <w:rPr>
          <w:rFonts w:ascii="Arial" w:hAnsi="Arial" w:cs="Arial"/>
          <w:lang w:val="es-ES"/>
        </w:rPr>
        <w:t>l</w:t>
      </w:r>
      <w:r w:rsidR="00151C6B">
        <w:rPr>
          <w:rFonts w:ascii="Arial" w:hAnsi="Arial" w:cs="Arial"/>
          <w:lang w:val="es-ES"/>
        </w:rPr>
        <w:t xml:space="preserve"> impuesto</w:t>
      </w:r>
      <w:r w:rsidR="00836BC5">
        <w:rPr>
          <w:rFonts w:ascii="Arial" w:hAnsi="Arial" w:cs="Arial"/>
          <w:lang w:val="es-ES"/>
        </w:rPr>
        <w:t xml:space="preserve"> de Avisos y Tableros</w:t>
      </w:r>
      <w:r w:rsidR="00151C6B">
        <w:rPr>
          <w:rFonts w:ascii="Arial" w:hAnsi="Arial" w:cs="Arial"/>
          <w:lang w:val="es-ES"/>
        </w:rPr>
        <w:t xml:space="preserve">. </w:t>
      </w:r>
    </w:p>
    <w:p w14:paraId="47A934C0" w14:textId="77777777" w:rsidR="00683312" w:rsidRPr="00B53916" w:rsidRDefault="00683312" w:rsidP="00683312">
      <w:pPr>
        <w:spacing w:after="0" w:line="240" w:lineRule="auto"/>
        <w:rPr>
          <w:rFonts w:ascii="Arial" w:hAnsi="Arial" w:cs="Arial"/>
          <w:i/>
          <w:lang w:val="es-ES"/>
        </w:rPr>
      </w:pPr>
    </w:p>
    <w:p w14:paraId="41598636" w14:textId="77777777" w:rsidR="00683312" w:rsidRPr="00B53916" w:rsidRDefault="00683312" w:rsidP="00683312">
      <w:pPr>
        <w:spacing w:after="0" w:line="240" w:lineRule="auto"/>
        <w:jc w:val="both"/>
        <w:rPr>
          <w:rFonts w:ascii="Arial" w:eastAsia="Times New Roman" w:hAnsi="Arial" w:cs="Arial"/>
          <w:lang w:val="es-ES" w:eastAsia="es-CO"/>
        </w:rPr>
      </w:pPr>
      <w:r w:rsidRPr="00B53916">
        <w:rPr>
          <w:rFonts w:ascii="Arial" w:eastAsia="Times New Roman" w:hAnsi="Arial" w:cs="Arial"/>
          <w:lang w:val="es-ES" w:eastAsia="es-CO"/>
        </w:rPr>
        <w:t xml:space="preserve">Que en razón de la solicitud elevada por el </w:t>
      </w:r>
      <w:r w:rsidR="00864A19">
        <w:rPr>
          <w:rFonts w:ascii="Arial" w:eastAsia="Times New Roman" w:hAnsi="Arial" w:cs="Arial"/>
          <w:lang w:val="es-ES" w:eastAsia="es-CO"/>
        </w:rPr>
        <w:t>c</w:t>
      </w:r>
      <w:r w:rsidRPr="00B53916">
        <w:rPr>
          <w:rFonts w:ascii="Arial" w:eastAsia="Times New Roman" w:hAnsi="Arial" w:cs="Arial"/>
          <w:lang w:val="es-ES" w:eastAsia="es-CO"/>
        </w:rPr>
        <w:t>ontribuyente, el día</w:t>
      </w:r>
      <w:r w:rsidR="00377710">
        <w:rPr>
          <w:rFonts w:ascii="Arial" w:eastAsia="Times New Roman" w:hAnsi="Arial" w:cs="Arial"/>
          <w:lang w:val="es-ES" w:eastAsia="es-CO"/>
        </w:rPr>
        <w:t xml:space="preserve"> (insertar)</w:t>
      </w:r>
      <w:r w:rsidRPr="00B53916">
        <w:rPr>
          <w:rFonts w:ascii="Arial" w:eastAsia="Times New Roman" w:hAnsi="Arial" w:cs="Arial"/>
          <w:lang w:val="es-ES" w:eastAsia="es-CO"/>
        </w:rPr>
        <w:t xml:space="preserve">, se llevó a cabo visita </w:t>
      </w:r>
      <w:r>
        <w:rPr>
          <w:rFonts w:ascii="Arial" w:eastAsia="Times New Roman" w:hAnsi="Arial" w:cs="Arial"/>
          <w:lang w:val="es-ES" w:eastAsia="es-CO"/>
        </w:rPr>
        <w:t>ocular</w:t>
      </w:r>
      <w:r w:rsidRPr="00B53916">
        <w:rPr>
          <w:rFonts w:ascii="Arial" w:eastAsia="Times New Roman" w:hAnsi="Arial" w:cs="Arial"/>
          <w:lang w:val="es-ES" w:eastAsia="es-CO"/>
        </w:rPr>
        <w:t xml:space="preserve"> al establecimiento de comercio denominado </w:t>
      </w:r>
      <w:r w:rsidR="00836BC5" w:rsidRPr="00836BC5">
        <w:rPr>
          <w:rFonts w:ascii="Arial" w:eastAsia="Times New Roman" w:hAnsi="Arial" w:cs="Arial"/>
          <w:b/>
          <w:lang w:val="es-ES" w:eastAsia="es-CO"/>
        </w:rPr>
        <w:t>(INSERTAR)</w:t>
      </w:r>
      <w:r w:rsidR="00836BC5">
        <w:rPr>
          <w:rFonts w:ascii="Arial" w:eastAsia="Times New Roman" w:hAnsi="Arial" w:cs="Arial"/>
          <w:lang w:val="es-ES" w:eastAsia="es-CO"/>
        </w:rPr>
        <w:t xml:space="preserve"> </w:t>
      </w:r>
      <w:r w:rsidRPr="00B53916">
        <w:rPr>
          <w:rFonts w:ascii="Arial" w:eastAsia="Times New Roman" w:hAnsi="Arial" w:cs="Arial"/>
          <w:lang w:val="es-ES" w:eastAsia="es-CO"/>
        </w:rPr>
        <w:t>ubicado</w:t>
      </w:r>
      <w:r w:rsidR="002763AA">
        <w:rPr>
          <w:rFonts w:ascii="Arial" w:eastAsia="Times New Roman" w:hAnsi="Arial" w:cs="Arial"/>
          <w:lang w:val="es-ES" w:eastAsia="es-CO"/>
        </w:rPr>
        <w:t xml:space="preserve"> en la</w:t>
      </w:r>
      <w:r w:rsidRPr="00B53916">
        <w:rPr>
          <w:rFonts w:ascii="Arial" w:eastAsia="Times New Roman" w:hAnsi="Arial" w:cs="Arial"/>
          <w:lang w:val="es-ES" w:eastAsia="es-CO"/>
        </w:rPr>
        <w:t xml:space="preserve"> </w:t>
      </w:r>
      <w:r w:rsidR="00836BC5">
        <w:rPr>
          <w:rFonts w:ascii="Arial" w:eastAsia="Times New Roman" w:hAnsi="Arial" w:cs="Arial"/>
          <w:lang w:val="es-ES" w:eastAsia="es-CO"/>
        </w:rPr>
        <w:t>dirección (insertar)</w:t>
      </w:r>
      <w:r>
        <w:rPr>
          <w:rFonts w:ascii="Arial" w:eastAsia="Times New Roman" w:hAnsi="Arial" w:cs="Arial"/>
          <w:lang w:val="es-ES" w:eastAsia="es-CO"/>
        </w:rPr>
        <w:t>, en la cual se observó que la empresa no tiene avisos y tableros, tal como consta en el acta de visita.</w:t>
      </w:r>
    </w:p>
    <w:p w14:paraId="227EA501" w14:textId="77777777" w:rsidR="00683312" w:rsidRPr="00B53916" w:rsidRDefault="00683312" w:rsidP="00683312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lang w:val="es-ES"/>
        </w:rPr>
      </w:pPr>
    </w:p>
    <w:p w14:paraId="6F8CD39A" w14:textId="419AE9FB" w:rsidR="00683312" w:rsidRPr="00B53916" w:rsidRDefault="00683312" w:rsidP="006833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3916">
        <w:rPr>
          <w:rFonts w:ascii="Arial" w:hAnsi="Arial" w:cs="Arial"/>
        </w:rPr>
        <w:t xml:space="preserve">Que el </w:t>
      </w:r>
      <w:r w:rsidRPr="00B53916">
        <w:rPr>
          <w:rFonts w:ascii="Arial" w:hAnsi="Arial" w:cs="Arial"/>
          <w:lang w:val="es-ES"/>
        </w:rPr>
        <w:t>Artículo 64</w:t>
      </w:r>
      <w:r w:rsidR="002763AA">
        <w:rPr>
          <w:rFonts w:ascii="Arial" w:hAnsi="Arial" w:cs="Arial"/>
          <w:lang w:val="es-ES"/>
        </w:rPr>
        <w:t xml:space="preserve"> </w:t>
      </w:r>
      <w:r w:rsidRPr="00B53916">
        <w:rPr>
          <w:rFonts w:ascii="Arial" w:hAnsi="Arial" w:cs="Arial"/>
          <w:lang w:val="es-ES"/>
        </w:rPr>
        <w:t xml:space="preserve">del </w:t>
      </w:r>
      <w:r w:rsidR="00E45C3C" w:rsidRPr="00E45C3C">
        <w:rPr>
          <w:rFonts w:ascii="Arial" w:hAnsi="Arial" w:cs="Arial"/>
          <w:lang w:val="es-ES"/>
        </w:rPr>
        <w:t>Estatuto Tributario Municipal</w:t>
      </w:r>
      <w:r w:rsidRPr="00B53916">
        <w:rPr>
          <w:rFonts w:ascii="Arial" w:hAnsi="Arial" w:cs="Arial"/>
          <w:lang w:val="es-ES"/>
        </w:rPr>
        <w:t>, dispone:</w:t>
      </w:r>
    </w:p>
    <w:p w14:paraId="089EBCA6" w14:textId="77777777" w:rsidR="00683312" w:rsidRPr="00B53916" w:rsidRDefault="00683312" w:rsidP="006833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CB7EFF7" w14:textId="32123313" w:rsidR="00AD5D69" w:rsidRPr="00AD5D69" w:rsidRDefault="00AD5D69" w:rsidP="00AD5D6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</w:rPr>
      </w:pPr>
      <w:r w:rsidRPr="00AD5D69">
        <w:rPr>
          <w:rFonts w:ascii="Arial" w:hAnsi="Arial" w:cs="Arial"/>
          <w:b/>
          <w:i/>
          <w:sz w:val="20"/>
          <w:szCs w:val="20"/>
        </w:rPr>
        <w:t>ARTÍCULO 64. ELEMENTOS DEL IMPUESTO DE AVISOS Y TABLEROS. (</w:t>
      </w:r>
      <w:r w:rsidRPr="00AD5D69">
        <w:rPr>
          <w:rFonts w:ascii="Arial" w:hAnsi="Arial" w:cs="Arial"/>
          <w:i/>
          <w:sz w:val="20"/>
          <w:szCs w:val="20"/>
        </w:rPr>
        <w:t>El Impuesto de Avisos y Tableros comprende los siguientes elementos:</w:t>
      </w:r>
    </w:p>
    <w:p w14:paraId="477DB165" w14:textId="77777777" w:rsidR="00AD5D69" w:rsidRPr="00AD5D69" w:rsidRDefault="00AD5D69" w:rsidP="00AD5D6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</w:rPr>
      </w:pPr>
    </w:p>
    <w:p w14:paraId="3C0B414A" w14:textId="77777777" w:rsidR="00AD5D69" w:rsidRPr="00AD5D69" w:rsidRDefault="00AD5D69" w:rsidP="00AD5D6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</w:rPr>
      </w:pPr>
      <w:r w:rsidRPr="00AD5D69">
        <w:rPr>
          <w:rFonts w:ascii="Arial" w:hAnsi="Arial" w:cs="Arial"/>
          <w:i/>
          <w:sz w:val="20"/>
          <w:szCs w:val="20"/>
        </w:rPr>
        <w:t>1.</w:t>
      </w:r>
      <w:r w:rsidRPr="00AD5D69">
        <w:rPr>
          <w:rFonts w:ascii="Arial" w:hAnsi="Arial" w:cs="Arial"/>
          <w:i/>
          <w:sz w:val="20"/>
          <w:szCs w:val="20"/>
        </w:rPr>
        <w:tab/>
        <w:t>Sujeto Activo. Lo es el Municipio de Itagüí.</w:t>
      </w:r>
    </w:p>
    <w:p w14:paraId="16D4864F" w14:textId="77777777" w:rsidR="00AD5D69" w:rsidRPr="00AD5D69" w:rsidRDefault="00AD5D69" w:rsidP="00AD5D6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</w:rPr>
      </w:pPr>
      <w:r w:rsidRPr="00AD5D69">
        <w:rPr>
          <w:rFonts w:ascii="Arial" w:hAnsi="Arial" w:cs="Arial"/>
          <w:i/>
          <w:sz w:val="20"/>
          <w:szCs w:val="20"/>
        </w:rPr>
        <w:t>2.</w:t>
      </w:r>
      <w:r w:rsidRPr="00AD5D69">
        <w:rPr>
          <w:rFonts w:ascii="Arial" w:hAnsi="Arial" w:cs="Arial"/>
          <w:i/>
          <w:sz w:val="20"/>
          <w:szCs w:val="20"/>
        </w:rPr>
        <w:tab/>
        <w:t xml:space="preserve">Sujeto Pasivo. Son los definidos en el artículo 20 del presente Estatuto, que desarrollen una </w:t>
      </w:r>
      <w:r>
        <w:rPr>
          <w:rFonts w:ascii="Arial" w:hAnsi="Arial" w:cs="Arial"/>
          <w:i/>
          <w:sz w:val="20"/>
          <w:szCs w:val="20"/>
        </w:rPr>
        <w:tab/>
      </w:r>
      <w:r w:rsidRPr="00AD5D69">
        <w:rPr>
          <w:rFonts w:ascii="Arial" w:hAnsi="Arial" w:cs="Arial"/>
          <w:i/>
          <w:sz w:val="20"/>
          <w:szCs w:val="20"/>
        </w:rPr>
        <w:t xml:space="preserve">actividad gravable con el impuesto de Industria y Comercio y coloquen avisos para la publicación </w:t>
      </w:r>
      <w:r>
        <w:rPr>
          <w:rFonts w:ascii="Arial" w:hAnsi="Arial" w:cs="Arial"/>
          <w:i/>
          <w:sz w:val="20"/>
          <w:szCs w:val="20"/>
        </w:rPr>
        <w:tab/>
      </w:r>
      <w:r w:rsidRPr="00AD5D69">
        <w:rPr>
          <w:rFonts w:ascii="Arial" w:hAnsi="Arial" w:cs="Arial"/>
          <w:i/>
          <w:sz w:val="20"/>
          <w:szCs w:val="20"/>
        </w:rPr>
        <w:t>o identificación de sus actividades o establecimientos.</w:t>
      </w:r>
    </w:p>
    <w:p w14:paraId="723130AE" w14:textId="77777777" w:rsidR="00AD5D69" w:rsidRPr="00AD5D69" w:rsidRDefault="00AD5D69" w:rsidP="00AD5D6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Pr="00AD5D69">
        <w:rPr>
          <w:rFonts w:ascii="Arial" w:hAnsi="Arial" w:cs="Arial"/>
          <w:i/>
          <w:sz w:val="20"/>
          <w:szCs w:val="20"/>
        </w:rPr>
        <w:t xml:space="preserve">Las entidades del sector financiero también son sujetas del gravamen de Avisos y Tableros, de </w:t>
      </w:r>
      <w:r>
        <w:rPr>
          <w:rFonts w:ascii="Arial" w:hAnsi="Arial" w:cs="Arial"/>
          <w:i/>
          <w:sz w:val="20"/>
          <w:szCs w:val="20"/>
        </w:rPr>
        <w:tab/>
      </w:r>
      <w:r w:rsidRPr="00AD5D69">
        <w:rPr>
          <w:rFonts w:ascii="Arial" w:hAnsi="Arial" w:cs="Arial"/>
          <w:i/>
          <w:sz w:val="20"/>
          <w:szCs w:val="20"/>
        </w:rPr>
        <w:t>conformidad con lo establecido en el artículo 78 de la Ley 75 de 1986.</w:t>
      </w:r>
    </w:p>
    <w:p w14:paraId="642574F3" w14:textId="77777777" w:rsidR="00AD5D69" w:rsidRPr="00AD5D69" w:rsidRDefault="00AD5D69" w:rsidP="00AD5D6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</w:rPr>
      </w:pPr>
      <w:r w:rsidRPr="00AD5D69">
        <w:rPr>
          <w:rFonts w:ascii="Arial" w:hAnsi="Arial" w:cs="Arial"/>
          <w:i/>
          <w:sz w:val="20"/>
          <w:szCs w:val="20"/>
        </w:rPr>
        <w:t>3.</w:t>
      </w:r>
      <w:r w:rsidRPr="00AD5D69">
        <w:rPr>
          <w:rFonts w:ascii="Arial" w:hAnsi="Arial" w:cs="Arial"/>
          <w:i/>
          <w:sz w:val="20"/>
          <w:szCs w:val="20"/>
        </w:rPr>
        <w:tab/>
        <w:t xml:space="preserve">Materia Imponible. Está constituida por la colocación de Avisos y Tableros que se utilizan como </w:t>
      </w:r>
      <w:r>
        <w:rPr>
          <w:rFonts w:ascii="Arial" w:hAnsi="Arial" w:cs="Arial"/>
          <w:i/>
          <w:sz w:val="20"/>
          <w:szCs w:val="20"/>
        </w:rPr>
        <w:tab/>
      </w:r>
      <w:r w:rsidRPr="00AD5D69">
        <w:rPr>
          <w:rFonts w:ascii="Arial" w:hAnsi="Arial" w:cs="Arial"/>
          <w:i/>
          <w:sz w:val="20"/>
          <w:szCs w:val="20"/>
        </w:rPr>
        <w:t>propaganda o identificación de una actividad o establecimiento dentro de la Jurisd</w:t>
      </w:r>
      <w:r>
        <w:rPr>
          <w:rFonts w:ascii="Arial" w:hAnsi="Arial" w:cs="Arial"/>
          <w:i/>
          <w:sz w:val="20"/>
          <w:szCs w:val="20"/>
        </w:rPr>
        <w:t xml:space="preserve">icción del </w:t>
      </w:r>
      <w:r>
        <w:rPr>
          <w:rFonts w:ascii="Arial" w:hAnsi="Arial" w:cs="Arial"/>
          <w:i/>
          <w:sz w:val="20"/>
          <w:szCs w:val="20"/>
        </w:rPr>
        <w:tab/>
        <w:t>Municipio de Itagüí.</w:t>
      </w:r>
    </w:p>
    <w:p w14:paraId="0C04844B" w14:textId="77777777" w:rsidR="00AD5D69" w:rsidRPr="00AD5D69" w:rsidRDefault="00AD5D69" w:rsidP="00AD5D6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</w:rPr>
      </w:pPr>
      <w:r w:rsidRPr="00AD5D69">
        <w:rPr>
          <w:rFonts w:ascii="Arial" w:hAnsi="Arial" w:cs="Arial"/>
          <w:i/>
          <w:sz w:val="20"/>
          <w:szCs w:val="20"/>
        </w:rPr>
        <w:t>4.</w:t>
      </w:r>
      <w:r w:rsidRPr="00AD5D69">
        <w:rPr>
          <w:rFonts w:ascii="Arial" w:hAnsi="Arial" w:cs="Arial"/>
          <w:i/>
          <w:sz w:val="20"/>
          <w:szCs w:val="20"/>
        </w:rPr>
        <w:tab/>
        <w:t xml:space="preserve">Hecho Generador. La manifestación externa de la materia imponible en el impuesto de Avisos y </w:t>
      </w:r>
      <w:r>
        <w:rPr>
          <w:rFonts w:ascii="Arial" w:hAnsi="Arial" w:cs="Arial"/>
          <w:i/>
          <w:sz w:val="20"/>
          <w:szCs w:val="20"/>
        </w:rPr>
        <w:tab/>
      </w:r>
      <w:r w:rsidRPr="00AD5D69">
        <w:rPr>
          <w:rFonts w:ascii="Arial" w:hAnsi="Arial" w:cs="Arial"/>
          <w:i/>
          <w:sz w:val="20"/>
          <w:szCs w:val="20"/>
        </w:rPr>
        <w:t xml:space="preserve">Tableros, está dada por la colocación efectiva de los avisos y tableros y se generará para todos </w:t>
      </w:r>
      <w:r>
        <w:rPr>
          <w:rFonts w:ascii="Arial" w:hAnsi="Arial" w:cs="Arial"/>
          <w:i/>
          <w:sz w:val="20"/>
          <w:szCs w:val="20"/>
        </w:rPr>
        <w:tab/>
      </w:r>
      <w:r w:rsidRPr="00AD5D69">
        <w:rPr>
          <w:rFonts w:ascii="Arial" w:hAnsi="Arial" w:cs="Arial"/>
          <w:i/>
          <w:sz w:val="20"/>
          <w:szCs w:val="20"/>
        </w:rPr>
        <w:t xml:space="preserve">los establecimientos del contribuyente por la colocación efectiva en alguno de ellos. El hecho </w:t>
      </w:r>
      <w:r>
        <w:rPr>
          <w:rFonts w:ascii="Arial" w:hAnsi="Arial" w:cs="Arial"/>
          <w:i/>
          <w:sz w:val="20"/>
          <w:szCs w:val="20"/>
        </w:rPr>
        <w:tab/>
      </w:r>
      <w:r w:rsidRPr="00AD5D69">
        <w:rPr>
          <w:rFonts w:ascii="Arial" w:hAnsi="Arial" w:cs="Arial"/>
          <w:i/>
          <w:sz w:val="20"/>
          <w:szCs w:val="20"/>
        </w:rPr>
        <w:t xml:space="preserve">generador también lo constituye la colocación efectiva de avisos y tableros en centros y </w:t>
      </w:r>
      <w:r>
        <w:rPr>
          <w:rFonts w:ascii="Arial" w:hAnsi="Arial" w:cs="Arial"/>
          <w:i/>
          <w:sz w:val="20"/>
          <w:szCs w:val="20"/>
        </w:rPr>
        <w:tab/>
      </w:r>
      <w:r w:rsidRPr="00AD5D69">
        <w:rPr>
          <w:rFonts w:ascii="Arial" w:hAnsi="Arial" w:cs="Arial"/>
          <w:i/>
          <w:sz w:val="20"/>
          <w:szCs w:val="20"/>
        </w:rPr>
        <w:t>pasajes comerciales, así como todo aquel que sea visible desde las</w:t>
      </w:r>
      <w:r>
        <w:rPr>
          <w:rFonts w:ascii="Arial" w:hAnsi="Arial" w:cs="Arial"/>
          <w:i/>
          <w:sz w:val="20"/>
          <w:szCs w:val="20"/>
        </w:rPr>
        <w:t xml:space="preserve"> vías de uso o dominio público.</w:t>
      </w:r>
    </w:p>
    <w:p w14:paraId="2453E7F2" w14:textId="77777777" w:rsidR="00AD5D69" w:rsidRPr="00AD5D69" w:rsidRDefault="00864A19" w:rsidP="00AD5D6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(…)</w:t>
      </w:r>
    </w:p>
    <w:p w14:paraId="41F5F951" w14:textId="77777777" w:rsidR="00AD5D69" w:rsidRPr="00AD5D69" w:rsidRDefault="00AD5D69" w:rsidP="00AD5D6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</w:rPr>
      </w:pPr>
    </w:p>
    <w:p w14:paraId="146A806E" w14:textId="77777777" w:rsidR="00AD5D69" w:rsidRPr="00AD5D69" w:rsidRDefault="00AD5D69" w:rsidP="00AD5D6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D5D69">
        <w:rPr>
          <w:rFonts w:ascii="Arial" w:hAnsi="Arial" w:cs="Arial"/>
          <w:b/>
          <w:i/>
          <w:sz w:val="20"/>
          <w:szCs w:val="20"/>
          <w:u w:val="single"/>
        </w:rPr>
        <w:t>PARÁGRAFO 1.</w:t>
      </w:r>
      <w:r w:rsidRPr="00AD5D69">
        <w:rPr>
          <w:rFonts w:ascii="Arial" w:hAnsi="Arial" w:cs="Arial"/>
          <w:i/>
          <w:sz w:val="20"/>
          <w:szCs w:val="20"/>
          <w:u w:val="single"/>
        </w:rPr>
        <w:t xml:space="preserve"> El cobro del impuesto de avisos y tableros se realizará hasta el momento en que el contribuyente informe el retiro de los avisos o cuando en su declaración informe no tenerlos, previa verificación por parte de la administración.</w:t>
      </w:r>
    </w:p>
    <w:p w14:paraId="54CDB3EE" w14:textId="77777777" w:rsidR="00AD5D69" w:rsidRPr="00AD5D69" w:rsidRDefault="00AD5D69" w:rsidP="00AD5D6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</w:rPr>
      </w:pPr>
    </w:p>
    <w:p w14:paraId="727CA599" w14:textId="77777777" w:rsidR="00683312" w:rsidRPr="00AD5D69" w:rsidRDefault="00864A19" w:rsidP="00AD5D6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(…)</w:t>
      </w:r>
    </w:p>
    <w:p w14:paraId="32E9CD41" w14:textId="77777777" w:rsidR="00AD5D69" w:rsidRDefault="00AD5D69" w:rsidP="00AD5D6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  <w:lang w:val="es-ES" w:eastAsia="es-CO"/>
        </w:rPr>
      </w:pPr>
    </w:p>
    <w:p w14:paraId="0F9EF231" w14:textId="77777777" w:rsidR="00E45C3C" w:rsidRPr="00B53916" w:rsidRDefault="00E45C3C" w:rsidP="00AD5D6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  <w:lang w:val="es-ES" w:eastAsia="es-CO"/>
        </w:rPr>
      </w:pPr>
    </w:p>
    <w:p w14:paraId="4E73F507" w14:textId="77777777" w:rsidR="00683312" w:rsidRPr="00B53916" w:rsidRDefault="00864A19" w:rsidP="00683312">
      <w:pPr>
        <w:pStyle w:val="Listaconvietas"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conformidad con la norma transcrita,</w:t>
      </w:r>
      <w:r w:rsidR="00683312" w:rsidRPr="00B53916">
        <w:rPr>
          <w:rFonts w:ascii="Arial" w:hAnsi="Arial" w:cs="Arial"/>
        </w:rPr>
        <w:t xml:space="preserve"> son sujetos pasivos del impuesto de Avisos y Tableros en el municipio de Itagüí quienes </w:t>
      </w:r>
      <w:r w:rsidR="00683312" w:rsidRPr="00B53916">
        <w:rPr>
          <w:rFonts w:ascii="Arial" w:hAnsi="Arial" w:cs="Arial"/>
          <w:lang w:val="es-ES"/>
        </w:rPr>
        <w:t>desarrollen una actividad grava</w:t>
      </w:r>
      <w:r>
        <w:rPr>
          <w:rFonts w:ascii="Arial" w:hAnsi="Arial" w:cs="Arial"/>
          <w:lang w:val="es-ES"/>
        </w:rPr>
        <w:t>da</w:t>
      </w:r>
      <w:r w:rsidR="00683312" w:rsidRPr="00B53916">
        <w:rPr>
          <w:rFonts w:ascii="Arial" w:hAnsi="Arial" w:cs="Arial"/>
          <w:lang w:val="es-ES"/>
        </w:rPr>
        <w:t xml:space="preserve"> con el impuesto de Industria y Comercio e instalen avisos para la publicación o identificación de sus actividades o establecimientos</w:t>
      </w:r>
      <w:r>
        <w:rPr>
          <w:rFonts w:ascii="Arial" w:hAnsi="Arial" w:cs="Arial"/>
          <w:lang w:val="es-ES"/>
        </w:rPr>
        <w:t xml:space="preserve">; además, </w:t>
      </w:r>
      <w:r w:rsidR="00683312" w:rsidRPr="00B53916">
        <w:rPr>
          <w:rFonts w:ascii="Arial" w:hAnsi="Arial" w:cs="Arial"/>
        </w:rPr>
        <w:t>para que la solicitud de retiro de avisos y tableros sea procedente</w:t>
      </w:r>
      <w:r>
        <w:rPr>
          <w:rFonts w:ascii="Arial" w:hAnsi="Arial" w:cs="Arial"/>
        </w:rPr>
        <w:t xml:space="preserve"> y deje de cobrarse </w:t>
      </w:r>
      <w:r w:rsidR="00AD5D69">
        <w:rPr>
          <w:rFonts w:ascii="Arial" w:hAnsi="Arial" w:cs="Arial"/>
        </w:rPr>
        <w:t>el impuesto</w:t>
      </w:r>
      <w:r w:rsidR="00683312" w:rsidRPr="00B53916">
        <w:rPr>
          <w:rFonts w:ascii="Arial" w:hAnsi="Arial" w:cs="Arial"/>
        </w:rPr>
        <w:t xml:space="preserve">, la </w:t>
      </w:r>
      <w:r w:rsidR="00683312" w:rsidRPr="00B53916">
        <w:rPr>
          <w:rFonts w:ascii="Arial" w:hAnsi="Arial" w:cs="Arial"/>
        </w:rPr>
        <w:lastRenderedPageBreak/>
        <w:t>Administración Tributaria Municipal debe constatar los hechos invocados por el contribuyente en la petición</w:t>
      </w:r>
      <w:r w:rsidR="00683312">
        <w:rPr>
          <w:rFonts w:ascii="Arial" w:hAnsi="Arial" w:cs="Arial"/>
        </w:rPr>
        <w:t>.</w:t>
      </w:r>
      <w:r w:rsidR="00683312" w:rsidRPr="00B53916">
        <w:rPr>
          <w:rFonts w:ascii="Arial" w:hAnsi="Arial" w:cs="Arial"/>
        </w:rPr>
        <w:t xml:space="preserve"> </w:t>
      </w:r>
      <w:r w:rsidR="00AD5D69">
        <w:rPr>
          <w:rFonts w:ascii="Arial" w:hAnsi="Arial" w:cs="Arial"/>
        </w:rPr>
        <w:t xml:space="preserve">El cobro del impuesto se realizará hasta el momento de la </w:t>
      </w:r>
      <w:r w:rsidR="00683312" w:rsidRPr="00B53916">
        <w:rPr>
          <w:rFonts w:ascii="Arial" w:hAnsi="Arial" w:cs="Arial"/>
        </w:rPr>
        <w:t xml:space="preserve">presentación de la solicitud, una vez </w:t>
      </w:r>
      <w:r>
        <w:rPr>
          <w:rFonts w:ascii="Arial" w:hAnsi="Arial" w:cs="Arial"/>
        </w:rPr>
        <w:t>se</w:t>
      </w:r>
      <w:r w:rsidR="00683312" w:rsidRPr="00B53916">
        <w:rPr>
          <w:rFonts w:ascii="Arial" w:hAnsi="Arial" w:cs="Arial"/>
        </w:rPr>
        <w:t xml:space="preserve"> verifique que efectivamente el </w:t>
      </w:r>
      <w:r>
        <w:rPr>
          <w:rFonts w:ascii="Arial" w:hAnsi="Arial" w:cs="Arial"/>
        </w:rPr>
        <w:t>interesado</w:t>
      </w:r>
      <w:r w:rsidR="00683312" w:rsidRPr="00B53916">
        <w:rPr>
          <w:rFonts w:ascii="Arial" w:hAnsi="Arial" w:cs="Arial"/>
        </w:rPr>
        <w:t xml:space="preserve"> no </w:t>
      </w:r>
      <w:r w:rsidR="002763AA">
        <w:rPr>
          <w:rFonts w:ascii="Arial" w:hAnsi="Arial" w:cs="Arial"/>
        </w:rPr>
        <w:t xml:space="preserve"> los </w:t>
      </w:r>
      <w:r w:rsidR="00683312" w:rsidRPr="00B53916">
        <w:rPr>
          <w:rFonts w:ascii="Arial" w:hAnsi="Arial" w:cs="Arial"/>
        </w:rPr>
        <w:t>posee</w:t>
      </w:r>
      <w:r w:rsidR="002763AA">
        <w:rPr>
          <w:rFonts w:ascii="Arial" w:hAnsi="Arial" w:cs="Arial"/>
        </w:rPr>
        <w:t xml:space="preserve">. </w:t>
      </w:r>
    </w:p>
    <w:p w14:paraId="518BF325" w14:textId="77777777" w:rsidR="00683312" w:rsidRDefault="00683312" w:rsidP="0068331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B53916">
        <w:rPr>
          <w:rFonts w:ascii="Arial" w:hAnsi="Arial" w:cs="Arial"/>
        </w:rPr>
        <w:t xml:space="preserve">De acuerdo con la normatividad relacionada y los hechos constatados en visita realizada el </w:t>
      </w:r>
      <w:r w:rsidR="00836BC5">
        <w:rPr>
          <w:rFonts w:ascii="Arial" w:hAnsi="Arial" w:cs="Arial"/>
        </w:rPr>
        <w:t>(insertar)</w:t>
      </w:r>
      <w:r w:rsidRPr="00B53916">
        <w:rPr>
          <w:rFonts w:ascii="Arial" w:hAnsi="Arial" w:cs="Arial"/>
        </w:rPr>
        <w:t xml:space="preserve">, esta Dependencia encuentra que efectivamente a partir de la fecha de la solicitud el </w:t>
      </w:r>
      <w:r w:rsidR="00864A19">
        <w:rPr>
          <w:rFonts w:ascii="Arial" w:hAnsi="Arial" w:cs="Arial"/>
        </w:rPr>
        <w:t>c</w:t>
      </w:r>
      <w:r w:rsidRPr="00B53916">
        <w:rPr>
          <w:rFonts w:ascii="Arial" w:hAnsi="Arial" w:cs="Arial"/>
        </w:rPr>
        <w:t xml:space="preserve">ontribuyente no es sujeto pasivo del </w:t>
      </w:r>
      <w:r w:rsidR="00864A19">
        <w:rPr>
          <w:rFonts w:ascii="Arial" w:hAnsi="Arial" w:cs="Arial"/>
        </w:rPr>
        <w:t>i</w:t>
      </w:r>
      <w:r w:rsidRPr="00B53916">
        <w:rPr>
          <w:rFonts w:ascii="Arial" w:hAnsi="Arial" w:cs="Arial"/>
        </w:rPr>
        <w:t xml:space="preserve">mpuesto de Avisos y Tableros, situación tributaria que tiene efectos a partir del </w:t>
      </w:r>
      <w:r w:rsidR="00836BC5">
        <w:rPr>
          <w:rFonts w:ascii="Arial" w:hAnsi="Arial" w:cs="Arial"/>
        </w:rPr>
        <w:t>(insertar)</w:t>
      </w:r>
      <w:r w:rsidRPr="00B53916">
        <w:rPr>
          <w:rFonts w:ascii="Arial" w:hAnsi="Arial" w:cs="Arial"/>
        </w:rPr>
        <w:t xml:space="preserve">, fecha en la cual </w:t>
      </w:r>
      <w:r w:rsidR="00864A19">
        <w:rPr>
          <w:rFonts w:ascii="Arial" w:hAnsi="Arial" w:cs="Arial"/>
        </w:rPr>
        <w:t>se</w:t>
      </w:r>
      <w:r w:rsidRPr="00B53916">
        <w:rPr>
          <w:rFonts w:ascii="Arial" w:hAnsi="Arial" w:cs="Arial"/>
        </w:rPr>
        <w:t xml:space="preserve"> presentó la solicitud a la Oficina de Fiscalización, Control y Cobro Persuasivo, es decir, que el </w:t>
      </w:r>
      <w:r w:rsidR="00864A19">
        <w:rPr>
          <w:rFonts w:ascii="Arial" w:hAnsi="Arial" w:cs="Arial"/>
        </w:rPr>
        <w:t>c</w:t>
      </w:r>
      <w:r w:rsidRPr="00B53916">
        <w:rPr>
          <w:rFonts w:ascii="Arial" w:hAnsi="Arial" w:cs="Arial"/>
        </w:rPr>
        <w:t xml:space="preserve">ontribuyente debe pagar el </w:t>
      </w:r>
      <w:r w:rsidR="00864A19">
        <w:rPr>
          <w:rFonts w:ascii="Arial" w:hAnsi="Arial" w:cs="Arial"/>
        </w:rPr>
        <w:t>gravamen</w:t>
      </w:r>
      <w:r w:rsidRPr="00B53916">
        <w:rPr>
          <w:rFonts w:ascii="Arial" w:hAnsi="Arial" w:cs="Arial"/>
        </w:rPr>
        <w:t xml:space="preserve"> correspondiente al periodo comprendido entre el </w:t>
      </w:r>
      <w:r w:rsidR="00836BC5">
        <w:rPr>
          <w:rFonts w:ascii="Arial" w:hAnsi="Arial" w:cs="Arial"/>
        </w:rPr>
        <w:t>(insertar)</w:t>
      </w:r>
      <w:r>
        <w:rPr>
          <w:rFonts w:ascii="Arial" w:hAnsi="Arial" w:cs="Arial"/>
        </w:rPr>
        <w:t>.</w:t>
      </w:r>
    </w:p>
    <w:p w14:paraId="00FBB7F9" w14:textId="77777777" w:rsidR="00993165" w:rsidRDefault="00993165" w:rsidP="00683312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3CD83A7" w14:textId="77777777" w:rsidR="00683312" w:rsidRPr="00B53916" w:rsidRDefault="00683312" w:rsidP="00683312">
      <w:pPr>
        <w:pStyle w:val="Listaconvietas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</w:rPr>
      </w:pPr>
      <w:r w:rsidRPr="00B53916">
        <w:rPr>
          <w:rFonts w:ascii="Arial" w:hAnsi="Arial" w:cs="Arial"/>
        </w:rPr>
        <w:t xml:space="preserve">En mérito de lo expuesto y teniendo en cuenta el acervo probatorio que obra dentro del expediente, la Oficina de Fiscalización, Control y Cobro Persuasivo, </w:t>
      </w:r>
    </w:p>
    <w:p w14:paraId="0E40805A" w14:textId="77777777" w:rsidR="00683312" w:rsidRPr="00B53916" w:rsidRDefault="00683312" w:rsidP="00683312">
      <w:pPr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B88C41A" w14:textId="77777777" w:rsidR="00683312" w:rsidRPr="00B53916" w:rsidRDefault="00683312" w:rsidP="00683312">
      <w:pPr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53916">
        <w:rPr>
          <w:rFonts w:ascii="Arial" w:hAnsi="Arial" w:cs="Arial"/>
          <w:b/>
        </w:rPr>
        <w:t>RESUELVE</w:t>
      </w:r>
    </w:p>
    <w:p w14:paraId="28D7F742" w14:textId="77777777" w:rsidR="00683312" w:rsidRPr="00B53916" w:rsidRDefault="00683312" w:rsidP="00683312">
      <w:pPr>
        <w:pStyle w:val="DefaultText"/>
        <w:tabs>
          <w:tab w:val="left" w:pos="2160"/>
          <w:tab w:val="left" w:pos="219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00356257" w14:textId="199B3CBA" w:rsidR="00683312" w:rsidRPr="00683312" w:rsidRDefault="00683312" w:rsidP="00683312">
      <w:pPr>
        <w:pStyle w:val="DefaultText"/>
        <w:tabs>
          <w:tab w:val="left" w:pos="0"/>
          <w:tab w:val="left" w:pos="2520"/>
        </w:tabs>
        <w:jc w:val="both"/>
        <w:rPr>
          <w:rFonts w:ascii="Arial" w:hAnsi="Arial" w:cs="Arial"/>
          <w:lang w:val="es-CO" w:eastAsia="es-CO"/>
        </w:rPr>
      </w:pPr>
      <w:r w:rsidRPr="00B53916">
        <w:rPr>
          <w:rFonts w:ascii="Arial" w:hAnsi="Arial" w:cs="Arial"/>
          <w:b/>
          <w:sz w:val="22"/>
          <w:szCs w:val="22"/>
          <w:lang w:val="es-MX"/>
        </w:rPr>
        <w:t>ARTÍCULO PRIMERO</w:t>
      </w:r>
      <w:r w:rsidRPr="00B53916">
        <w:rPr>
          <w:rFonts w:ascii="Arial" w:hAnsi="Arial" w:cs="Arial"/>
          <w:sz w:val="22"/>
          <w:szCs w:val="22"/>
          <w:lang w:val="es-MX"/>
        </w:rPr>
        <w:t xml:space="preserve">. </w:t>
      </w:r>
      <w:r w:rsidRPr="00B53916">
        <w:rPr>
          <w:rFonts w:ascii="Arial" w:eastAsia="PMingLiU" w:hAnsi="Arial" w:cs="Arial"/>
          <w:b/>
          <w:snapToGrid w:val="0"/>
          <w:sz w:val="22"/>
          <w:szCs w:val="22"/>
          <w:lang w:val="es-ES" w:eastAsia="es-MX"/>
        </w:rPr>
        <w:t xml:space="preserve">ACEPTAR </w:t>
      </w:r>
      <w:r w:rsidRPr="00B53916">
        <w:rPr>
          <w:rFonts w:ascii="Arial" w:eastAsia="PMingLiU" w:hAnsi="Arial" w:cs="Arial"/>
          <w:snapToGrid w:val="0"/>
          <w:sz w:val="22"/>
          <w:szCs w:val="22"/>
          <w:lang w:val="es-ES" w:eastAsia="es-MX"/>
        </w:rPr>
        <w:t xml:space="preserve">la solicitud de retiro de avisos y tableros presentada por la </w:t>
      </w:r>
      <w:r w:rsidR="00E45C3C" w:rsidRPr="00E45C3C">
        <w:rPr>
          <w:rFonts w:ascii="Arial" w:eastAsia="PMingLiU" w:hAnsi="Arial" w:cs="Arial"/>
          <w:snapToGrid w:val="0"/>
          <w:sz w:val="22"/>
          <w:szCs w:val="22"/>
          <w:lang w:val="es-ES" w:eastAsia="es-MX"/>
        </w:rPr>
        <w:t xml:space="preserve">señor(a)/sociedad </w:t>
      </w:r>
      <w:r w:rsidR="00836BC5">
        <w:rPr>
          <w:rFonts w:ascii="Arial" w:hAnsi="Arial" w:cs="Arial"/>
          <w:b/>
          <w:sz w:val="22"/>
          <w:szCs w:val="22"/>
          <w:lang w:val="es-ES"/>
        </w:rPr>
        <w:t>(INSERTAR)</w:t>
      </w:r>
      <w:r w:rsidRPr="00B53916">
        <w:rPr>
          <w:rFonts w:ascii="Arial" w:hAnsi="Arial" w:cs="Arial"/>
          <w:sz w:val="22"/>
          <w:szCs w:val="22"/>
          <w:lang w:val="es-ES"/>
        </w:rPr>
        <w:t xml:space="preserve"> identificada con NIT </w:t>
      </w:r>
      <w:r w:rsidR="00836BC5">
        <w:rPr>
          <w:rFonts w:ascii="Arial" w:hAnsi="Arial" w:cs="Arial"/>
          <w:b/>
          <w:sz w:val="22"/>
          <w:szCs w:val="22"/>
          <w:lang w:val="es-ES"/>
        </w:rPr>
        <w:t>(insertar)</w:t>
      </w:r>
      <w:r w:rsidRPr="00B53916">
        <w:rPr>
          <w:rFonts w:ascii="Arial" w:eastAsia="PMingLiU" w:hAnsi="Arial" w:cs="Arial"/>
          <w:snapToGrid w:val="0"/>
          <w:sz w:val="22"/>
          <w:szCs w:val="22"/>
          <w:lang w:val="es-ES" w:eastAsia="es-MX"/>
        </w:rPr>
        <w:t xml:space="preserve">, a partir del </w:t>
      </w:r>
      <w:r w:rsidR="00836BC5">
        <w:rPr>
          <w:rFonts w:ascii="Arial" w:eastAsia="PMingLiU" w:hAnsi="Arial" w:cs="Arial"/>
          <w:snapToGrid w:val="0"/>
          <w:sz w:val="22"/>
          <w:szCs w:val="22"/>
          <w:lang w:val="es-ES" w:eastAsia="es-MX"/>
        </w:rPr>
        <w:t>(INSERTAR)</w:t>
      </w:r>
      <w:r w:rsidR="00864A19">
        <w:rPr>
          <w:rFonts w:ascii="Arial" w:eastAsia="PMingLiU" w:hAnsi="Arial" w:cs="Arial"/>
          <w:snapToGrid w:val="0"/>
          <w:sz w:val="22"/>
          <w:szCs w:val="22"/>
          <w:lang w:val="es-ES" w:eastAsia="es-MX"/>
        </w:rPr>
        <w:t>,</w:t>
      </w:r>
      <w:r w:rsidRPr="00B53916">
        <w:rPr>
          <w:rFonts w:ascii="Arial" w:eastAsia="PMingLiU" w:hAnsi="Arial" w:cs="Arial"/>
          <w:snapToGrid w:val="0"/>
          <w:sz w:val="22"/>
          <w:szCs w:val="22"/>
          <w:lang w:val="es-ES" w:eastAsia="es-MX"/>
        </w:rPr>
        <w:t xml:space="preserve"> de conformidad con lo expuesto en la parte motiva.</w:t>
      </w:r>
      <w:r w:rsidRPr="00B53916"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1B0A6266" w14:textId="77777777" w:rsidR="00683312" w:rsidRPr="00B53916" w:rsidRDefault="00683312" w:rsidP="00683312">
      <w:pPr>
        <w:pStyle w:val="Sinespaciado"/>
        <w:jc w:val="both"/>
        <w:rPr>
          <w:rFonts w:ascii="Arial" w:eastAsia="Times New Roman" w:hAnsi="Arial" w:cs="Arial"/>
          <w:lang w:eastAsia="es-CO"/>
        </w:rPr>
      </w:pPr>
    </w:p>
    <w:p w14:paraId="786D9EC5" w14:textId="77777777" w:rsidR="00683312" w:rsidRPr="00B53916" w:rsidRDefault="00683312" w:rsidP="00683312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B53916">
        <w:rPr>
          <w:rFonts w:ascii="Arial" w:eastAsia="Times New Roman" w:hAnsi="Arial" w:cs="Arial"/>
          <w:b/>
          <w:lang w:eastAsia="es-CO"/>
        </w:rPr>
        <w:t xml:space="preserve">ARTICULO </w:t>
      </w:r>
      <w:r w:rsidR="00654C69">
        <w:rPr>
          <w:rFonts w:ascii="Arial" w:eastAsia="Times New Roman" w:hAnsi="Arial" w:cs="Arial"/>
          <w:b/>
          <w:lang w:eastAsia="es-CO"/>
        </w:rPr>
        <w:t>SEGUNDO</w:t>
      </w:r>
      <w:r w:rsidRPr="00B53916">
        <w:rPr>
          <w:rFonts w:ascii="Arial" w:eastAsia="Times New Roman" w:hAnsi="Arial" w:cs="Arial"/>
          <w:b/>
          <w:lang w:eastAsia="es-CO"/>
        </w:rPr>
        <w:t>.</w:t>
      </w:r>
      <w:r w:rsidRPr="00B53916">
        <w:rPr>
          <w:rFonts w:ascii="Arial" w:eastAsia="Times New Roman" w:hAnsi="Arial" w:cs="Arial"/>
          <w:lang w:eastAsia="es-CO"/>
        </w:rPr>
        <w:t xml:space="preserve"> Remitir copia de la presente resolución a la Subsecretaría de Gestión de Rentas Municipal, para </w:t>
      </w:r>
      <w:r>
        <w:rPr>
          <w:rFonts w:ascii="Arial" w:eastAsia="Times New Roman" w:hAnsi="Arial" w:cs="Arial"/>
          <w:lang w:eastAsia="es-CO"/>
        </w:rPr>
        <w:t>el ajuste en la facturación.</w:t>
      </w:r>
    </w:p>
    <w:p w14:paraId="2070F13E" w14:textId="77777777" w:rsidR="00683312" w:rsidRPr="00B53916" w:rsidRDefault="00683312" w:rsidP="00683312">
      <w:pPr>
        <w:pStyle w:val="DefaultText"/>
        <w:tabs>
          <w:tab w:val="left" w:pos="0"/>
          <w:tab w:val="left" w:pos="2520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27E38CCD" w14:textId="3FCA4DC2" w:rsidR="00683312" w:rsidRPr="00701643" w:rsidRDefault="00654C69" w:rsidP="00701643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lang w:val="es-MX"/>
        </w:rPr>
        <w:t>ARTÍCULO TERCERO</w:t>
      </w:r>
      <w:r w:rsidR="00683312" w:rsidRPr="00B53916">
        <w:rPr>
          <w:rFonts w:ascii="Arial" w:hAnsi="Arial" w:cs="Arial"/>
        </w:rPr>
        <w:t xml:space="preserve">. </w:t>
      </w:r>
      <w:r w:rsidR="00683312" w:rsidRPr="00B53916">
        <w:rPr>
          <w:rFonts w:ascii="Arial" w:eastAsia="Times New Roman" w:hAnsi="Arial" w:cs="Arial"/>
          <w:b/>
          <w:lang w:val="es-ES" w:eastAsia="ar-SA"/>
        </w:rPr>
        <w:t xml:space="preserve"> </w:t>
      </w:r>
      <w:r w:rsidR="00683312" w:rsidRPr="00B53916">
        <w:rPr>
          <w:rFonts w:ascii="Arial" w:hAnsi="Arial" w:cs="Arial"/>
          <w:color w:val="000000"/>
          <w:lang w:val="es-MX"/>
        </w:rPr>
        <w:t>Informar al Contribuyente</w:t>
      </w:r>
      <w:r w:rsidR="00683312" w:rsidRPr="00B53916">
        <w:rPr>
          <w:rFonts w:ascii="Arial" w:hAnsi="Arial" w:cs="Arial"/>
          <w:b/>
        </w:rPr>
        <w:t xml:space="preserve">, </w:t>
      </w:r>
      <w:r w:rsidR="00683312" w:rsidRPr="00B53916">
        <w:rPr>
          <w:rFonts w:ascii="Arial" w:hAnsi="Arial" w:cs="Arial"/>
          <w:color w:val="000000"/>
          <w:lang w:val="es-MX"/>
        </w:rPr>
        <w:t>que contra la presente resolución procede el recurso de reconsideración de conformidad con el artículo 360 y siguientes del E.T.M.</w:t>
      </w:r>
      <w:r w:rsidR="00701643">
        <w:rPr>
          <w:rFonts w:ascii="Arial" w:hAnsi="Arial" w:cs="Arial"/>
          <w:color w:val="000000"/>
          <w:lang w:val="es-MX"/>
        </w:rPr>
        <w:t>,</w:t>
      </w:r>
      <w:r w:rsidR="00701643" w:rsidRPr="00701643">
        <w:rPr>
          <w:rFonts w:ascii="Arial" w:eastAsia="PMingLiU" w:hAnsi="Arial" w:cs="Arial"/>
          <w:lang w:eastAsia="es-MX"/>
        </w:rPr>
        <w:t xml:space="preserve"> </w:t>
      </w:r>
      <w:r w:rsidR="00701643">
        <w:rPr>
          <w:rFonts w:ascii="Arial" w:eastAsia="PMingLiU" w:hAnsi="Arial" w:cs="Arial"/>
          <w:lang w:eastAsia="es-MX"/>
        </w:rPr>
        <w:t xml:space="preserve">el cual deberá radicarse previa presentación personal, de forma virtual por la página web de la alcaldía del Municipio de Itagüí </w:t>
      </w:r>
      <w:hyperlink r:id="rId8" w:history="1">
        <w:r w:rsidR="00701643">
          <w:rPr>
            <w:rStyle w:val="Hipervnculo"/>
            <w:rFonts w:ascii="Arial" w:eastAsia="PMingLiU" w:hAnsi="Arial" w:cs="Arial"/>
            <w:lang w:eastAsia="es-MX"/>
          </w:rPr>
          <w:t>www.itagui.gov.co</w:t>
        </w:r>
      </w:hyperlink>
      <w:r w:rsidR="00701643">
        <w:rPr>
          <w:rFonts w:ascii="Arial" w:eastAsia="PMingLiU" w:hAnsi="Arial" w:cs="Arial"/>
          <w:lang w:eastAsia="es-MX"/>
        </w:rPr>
        <w:t xml:space="preserve"> en el botón de RADICACIÓN WEB link </w:t>
      </w:r>
      <w:hyperlink r:id="rId9" w:history="1">
        <w:r w:rsidR="00701643">
          <w:rPr>
            <w:rStyle w:val="Hipervnculo"/>
            <w:rFonts w:ascii="Arial" w:eastAsia="PMingLiU" w:hAnsi="Arial" w:cs="Arial"/>
            <w:lang w:eastAsia="es-MX"/>
          </w:rPr>
          <w:t>https://aplicaciones.itagui.gov.co/sisged/radicacionweb/sisgedweb</w:t>
        </w:r>
      </w:hyperlink>
      <w:r w:rsidR="00701643">
        <w:rPr>
          <w:rFonts w:ascii="Arial" w:eastAsia="PMingLiU" w:hAnsi="Arial" w:cs="Arial"/>
          <w:lang w:eastAsia="es-MX"/>
        </w:rPr>
        <w:t>, o de forma presencial en la Unidad de Correspondencia ubicada en el primer piso del Centro Administrativo Municipal de Itagüí (CAMI) Carrera 51 No. 51 – 55, teléfono 3737676 ext. 1186.</w:t>
      </w:r>
    </w:p>
    <w:p w14:paraId="5F9D4D91" w14:textId="77777777" w:rsidR="00683312" w:rsidRPr="00B53916" w:rsidRDefault="00683312" w:rsidP="00683312">
      <w:pPr>
        <w:spacing w:after="0" w:line="240" w:lineRule="auto"/>
        <w:jc w:val="center"/>
        <w:rPr>
          <w:rFonts w:ascii="Arial" w:hAnsi="Arial" w:cs="Arial"/>
        </w:rPr>
      </w:pPr>
    </w:p>
    <w:p w14:paraId="30B59D40" w14:textId="4FF232FF" w:rsidR="00683312" w:rsidRDefault="00683312" w:rsidP="0068331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B53916">
        <w:rPr>
          <w:rFonts w:ascii="Arial" w:hAnsi="Arial" w:cs="Arial"/>
          <w:b/>
        </w:rPr>
        <w:t xml:space="preserve">ARTÍCULO </w:t>
      </w:r>
      <w:r w:rsidR="00654C69" w:rsidRPr="00B53916">
        <w:rPr>
          <w:rFonts w:ascii="Arial" w:hAnsi="Arial" w:cs="Arial"/>
          <w:b/>
          <w:lang w:val="es-MX"/>
        </w:rPr>
        <w:t>CUARTO</w:t>
      </w:r>
      <w:r w:rsidRPr="00B53916">
        <w:rPr>
          <w:rFonts w:ascii="Arial" w:hAnsi="Arial" w:cs="Arial"/>
          <w:b/>
        </w:rPr>
        <w:t xml:space="preserve">. </w:t>
      </w:r>
      <w:r w:rsidRPr="00B53916">
        <w:rPr>
          <w:rFonts w:ascii="Arial" w:hAnsi="Arial" w:cs="Arial"/>
          <w:lang w:val="es-ES"/>
        </w:rPr>
        <w:t xml:space="preserve">Notifíquese </w:t>
      </w:r>
      <w:r>
        <w:rPr>
          <w:rFonts w:ascii="Arial" w:hAnsi="Arial" w:cs="Arial"/>
          <w:lang w:val="es-ES"/>
        </w:rPr>
        <w:t>al contribuyente</w:t>
      </w:r>
      <w:r w:rsidRPr="00B53916">
        <w:rPr>
          <w:rFonts w:ascii="Arial" w:hAnsi="Arial" w:cs="Arial"/>
          <w:lang w:val="es-ES"/>
        </w:rPr>
        <w:t xml:space="preserve"> </w:t>
      </w:r>
      <w:r w:rsidR="00836BC5">
        <w:rPr>
          <w:rFonts w:ascii="Arial" w:hAnsi="Arial" w:cs="Arial"/>
          <w:b/>
          <w:lang w:val="es-ES"/>
        </w:rPr>
        <w:t>(INSERTAR)</w:t>
      </w:r>
      <w:r w:rsidRPr="00B53916">
        <w:rPr>
          <w:rFonts w:ascii="Arial" w:hAnsi="Arial" w:cs="Arial"/>
          <w:lang w:val="es-ES"/>
        </w:rPr>
        <w:t xml:space="preserve"> con NIT </w:t>
      </w:r>
      <w:r w:rsidR="00836BC5">
        <w:rPr>
          <w:rFonts w:ascii="Arial" w:hAnsi="Arial" w:cs="Arial"/>
          <w:b/>
          <w:lang w:val="es-ES"/>
        </w:rPr>
        <w:t>(insertar)</w:t>
      </w:r>
      <w:r w:rsidRPr="00B53916">
        <w:rPr>
          <w:rFonts w:ascii="Arial" w:eastAsia="PMingLiU" w:hAnsi="Arial" w:cs="Arial"/>
          <w:b/>
          <w:snapToGrid w:val="0"/>
          <w:lang w:val="es-ES" w:eastAsia="es-MX"/>
        </w:rPr>
        <w:t xml:space="preserve">, </w:t>
      </w:r>
      <w:r w:rsidRPr="00B53916">
        <w:rPr>
          <w:rFonts w:ascii="Arial" w:hAnsi="Arial" w:cs="Arial"/>
          <w:lang w:val="es-ES"/>
        </w:rPr>
        <w:t xml:space="preserve">de conformidad con el artículo 248 </w:t>
      </w:r>
      <w:r w:rsidR="00836BC5">
        <w:rPr>
          <w:rFonts w:ascii="Arial" w:hAnsi="Arial" w:cs="Arial"/>
          <w:lang w:val="es-ES"/>
        </w:rPr>
        <w:t xml:space="preserve">y siguientes </w:t>
      </w:r>
      <w:r w:rsidRPr="00B53916">
        <w:rPr>
          <w:rFonts w:ascii="Arial" w:hAnsi="Arial" w:cs="Arial"/>
          <w:lang w:val="es-ES"/>
        </w:rPr>
        <w:t xml:space="preserve">del </w:t>
      </w:r>
      <w:r w:rsidR="00E45C3C">
        <w:rPr>
          <w:rFonts w:ascii="Arial" w:hAnsi="Arial" w:cs="Arial"/>
          <w:lang w:eastAsia="es-CO"/>
        </w:rPr>
        <w:t xml:space="preserve">Estatuto Tributario Municipal compilado en el Decreto No. 364 de 2020. </w:t>
      </w:r>
      <w:r w:rsidR="008A5D8C">
        <w:rPr>
          <w:rFonts w:ascii="Arial" w:hAnsi="Arial" w:cs="Arial"/>
        </w:rPr>
        <w:t xml:space="preserve"> </w:t>
      </w:r>
    </w:p>
    <w:p w14:paraId="425E7777" w14:textId="77777777" w:rsidR="002763AA" w:rsidRPr="00B53916" w:rsidRDefault="002763AA" w:rsidP="00683312">
      <w:pPr>
        <w:widowControl w:val="0"/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3D19FA8E" w14:textId="77777777" w:rsidR="00836BC5" w:rsidRPr="00836BC5" w:rsidRDefault="00836BC5" w:rsidP="00836BC5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28ADE9C3" w14:textId="77777777" w:rsidR="00836BC5" w:rsidRPr="00836BC5" w:rsidRDefault="00836BC5" w:rsidP="00836BC5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836BC5">
        <w:rPr>
          <w:rFonts w:ascii="Arial" w:eastAsia="Times New Roman" w:hAnsi="Arial" w:cs="Arial"/>
          <w:b/>
          <w:lang w:val="es-ES" w:eastAsia="es-ES"/>
        </w:rPr>
        <w:t>NOTIFÍQUESE Y CÚMPLASE</w:t>
      </w:r>
    </w:p>
    <w:p w14:paraId="32ED9EF4" w14:textId="77777777" w:rsidR="00836BC5" w:rsidRPr="00836BC5" w:rsidRDefault="00836BC5" w:rsidP="00836BC5">
      <w:pPr>
        <w:adjustRightInd w:val="0"/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60F7CA8F" w14:textId="77777777" w:rsidR="00836BC5" w:rsidRPr="00836BC5" w:rsidRDefault="00836BC5" w:rsidP="00836BC5">
      <w:pPr>
        <w:spacing w:after="0" w:line="240" w:lineRule="auto"/>
        <w:rPr>
          <w:rFonts w:ascii="Arial" w:eastAsia="Times New Roman" w:hAnsi="Arial" w:cs="Arial"/>
          <w:b/>
          <w:i/>
          <w:lang w:val="es-ES" w:eastAsia="es-ES"/>
        </w:rPr>
      </w:pPr>
    </w:p>
    <w:p w14:paraId="1D22BA93" w14:textId="77777777" w:rsidR="00836BC5" w:rsidRPr="00836BC5" w:rsidRDefault="00836BC5" w:rsidP="00836BC5">
      <w:pPr>
        <w:spacing w:after="0" w:line="240" w:lineRule="auto"/>
        <w:rPr>
          <w:rFonts w:ascii="Arial" w:eastAsia="Times New Roman" w:hAnsi="Arial" w:cs="Arial"/>
          <w:b/>
          <w:i/>
          <w:lang w:val="es-ES" w:eastAsia="es-ES"/>
        </w:rPr>
      </w:pPr>
    </w:p>
    <w:p w14:paraId="585C5F16" w14:textId="77777777" w:rsidR="00836BC5" w:rsidRPr="00836BC5" w:rsidRDefault="00836BC5" w:rsidP="00836BC5">
      <w:pPr>
        <w:spacing w:after="0" w:line="240" w:lineRule="auto"/>
        <w:rPr>
          <w:rFonts w:ascii="Arial" w:eastAsia="Times New Roman" w:hAnsi="Arial" w:cs="Arial"/>
          <w:b/>
          <w:i/>
          <w:lang w:val="es-ES" w:eastAsia="es-ES"/>
        </w:rPr>
      </w:pPr>
    </w:p>
    <w:p w14:paraId="6AB8A5FB" w14:textId="77777777" w:rsidR="00836BC5" w:rsidRPr="00836BC5" w:rsidRDefault="00836BC5" w:rsidP="00836BC5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836BC5">
        <w:rPr>
          <w:rFonts w:ascii="Arial" w:eastAsia="Times New Roman" w:hAnsi="Arial" w:cs="Arial"/>
          <w:b/>
          <w:lang w:val="es-ES" w:eastAsia="es-ES"/>
        </w:rPr>
        <w:t>(INSERTAR)</w:t>
      </w:r>
    </w:p>
    <w:p w14:paraId="48C489F7" w14:textId="77777777" w:rsidR="00836BC5" w:rsidRPr="00836BC5" w:rsidRDefault="008A5D8C" w:rsidP="00836BC5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Jefe </w:t>
      </w:r>
      <w:r w:rsidR="00836BC5" w:rsidRPr="00836BC5">
        <w:rPr>
          <w:rFonts w:ascii="Arial" w:eastAsia="Times New Roman" w:hAnsi="Arial" w:cs="Arial"/>
          <w:b/>
          <w:lang w:val="es-ES" w:eastAsia="es-ES"/>
        </w:rPr>
        <w:t>Oficina de Fiscalización, Control y Cobro Persuasivo</w:t>
      </w:r>
    </w:p>
    <w:p w14:paraId="36EDA545" w14:textId="77777777" w:rsidR="00836BC5" w:rsidRPr="00836BC5" w:rsidRDefault="00836BC5" w:rsidP="00836BC5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55EA080E" w14:textId="77777777" w:rsidR="00836BC5" w:rsidRPr="00836BC5" w:rsidRDefault="00836BC5" w:rsidP="00836BC5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0E43DF93" w14:textId="77777777" w:rsidR="00836BC5" w:rsidRPr="00836BC5" w:rsidRDefault="00836BC5" w:rsidP="00836BC5">
      <w:pPr>
        <w:spacing w:after="0" w:line="240" w:lineRule="auto"/>
        <w:ind w:right="61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836BC5">
        <w:rPr>
          <w:rFonts w:ascii="Arial" w:eastAsia="Times New Roman" w:hAnsi="Arial" w:cs="Arial"/>
          <w:b/>
          <w:sz w:val="18"/>
          <w:szCs w:val="18"/>
          <w:lang w:val="es-ES" w:eastAsia="es-ES"/>
        </w:rPr>
        <w:t>Fiscalizador:</w:t>
      </w:r>
      <w:r w:rsidRPr="00836BC5">
        <w:rPr>
          <w:rFonts w:ascii="Arial" w:eastAsia="Times New Roman" w:hAnsi="Arial" w:cs="Arial"/>
          <w:b/>
          <w:sz w:val="18"/>
          <w:szCs w:val="18"/>
          <w:lang w:val="es-ES" w:eastAsia="es-ES"/>
        </w:rPr>
        <w:tab/>
      </w:r>
      <w:r w:rsidRPr="00836BC5">
        <w:rPr>
          <w:rFonts w:ascii="Arial" w:eastAsia="Times New Roman" w:hAnsi="Arial" w:cs="Arial"/>
          <w:b/>
          <w:sz w:val="18"/>
          <w:szCs w:val="18"/>
          <w:lang w:val="es-ES" w:eastAsia="es-ES"/>
        </w:rPr>
        <w:tab/>
      </w:r>
      <w:r w:rsidRPr="00836BC5">
        <w:rPr>
          <w:rFonts w:ascii="Arial" w:eastAsia="Times New Roman" w:hAnsi="Arial" w:cs="Arial"/>
          <w:b/>
          <w:sz w:val="18"/>
          <w:szCs w:val="18"/>
          <w:lang w:val="es-ES" w:eastAsia="es-ES"/>
        </w:rPr>
        <w:tab/>
      </w:r>
      <w:r w:rsidRPr="00836BC5">
        <w:rPr>
          <w:rFonts w:ascii="Arial" w:eastAsia="Times New Roman" w:hAnsi="Arial" w:cs="Arial"/>
          <w:b/>
          <w:sz w:val="18"/>
          <w:szCs w:val="18"/>
          <w:lang w:val="es-ES" w:eastAsia="es-ES"/>
        </w:rPr>
        <w:tab/>
      </w:r>
      <w:r w:rsidRPr="00836BC5">
        <w:rPr>
          <w:rFonts w:ascii="Arial" w:eastAsia="Times New Roman" w:hAnsi="Arial" w:cs="Arial"/>
          <w:b/>
          <w:sz w:val="18"/>
          <w:szCs w:val="18"/>
          <w:lang w:val="es-ES" w:eastAsia="es-ES"/>
        </w:rPr>
        <w:tab/>
      </w:r>
      <w:r w:rsidRPr="00836BC5">
        <w:rPr>
          <w:rFonts w:ascii="Arial" w:eastAsia="Times New Roman" w:hAnsi="Arial" w:cs="Arial"/>
          <w:b/>
          <w:sz w:val="18"/>
          <w:szCs w:val="18"/>
          <w:lang w:val="es-ES" w:eastAsia="es-ES"/>
        </w:rPr>
        <w:tab/>
      </w:r>
      <w:r w:rsidRPr="00836BC5">
        <w:rPr>
          <w:rFonts w:ascii="Arial" w:eastAsia="Times New Roman" w:hAnsi="Arial" w:cs="Arial"/>
          <w:b/>
          <w:sz w:val="18"/>
          <w:szCs w:val="18"/>
          <w:lang w:val="es-ES" w:eastAsia="es-ES"/>
        </w:rPr>
        <w:tab/>
      </w:r>
      <w:r w:rsidRPr="00836BC5">
        <w:rPr>
          <w:rFonts w:ascii="Arial" w:eastAsia="Times New Roman" w:hAnsi="Arial" w:cs="Arial"/>
          <w:b/>
          <w:sz w:val="18"/>
          <w:szCs w:val="18"/>
          <w:lang w:val="es-ES" w:eastAsia="es-ES"/>
        </w:rPr>
        <w:tab/>
        <w:t xml:space="preserve"> </w:t>
      </w:r>
    </w:p>
    <w:p w14:paraId="5CE4BFC0" w14:textId="77777777" w:rsidR="00836BC5" w:rsidRPr="00836BC5" w:rsidRDefault="00836BC5" w:rsidP="00836BC5">
      <w:pPr>
        <w:spacing w:after="0" w:line="240" w:lineRule="auto"/>
        <w:ind w:right="618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836BC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Profesional universitario                                  </w:t>
      </w:r>
      <w:r w:rsidRPr="00836BC5">
        <w:rPr>
          <w:rFonts w:ascii="Arial" w:eastAsia="Times New Roman" w:hAnsi="Arial" w:cs="Arial"/>
          <w:sz w:val="18"/>
          <w:szCs w:val="18"/>
          <w:lang w:val="es-ES" w:eastAsia="es-ES"/>
        </w:rPr>
        <w:tab/>
      </w:r>
      <w:r w:rsidRPr="00836BC5"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      </w:t>
      </w:r>
      <w:r w:rsidRPr="00836BC5">
        <w:rPr>
          <w:rFonts w:ascii="Arial" w:eastAsia="Times New Roman" w:hAnsi="Arial" w:cs="Arial"/>
          <w:sz w:val="18"/>
          <w:szCs w:val="18"/>
          <w:lang w:val="es-ES" w:eastAsia="es-ES"/>
        </w:rPr>
        <w:tab/>
      </w:r>
    </w:p>
    <w:p w14:paraId="4E9D0F2D" w14:textId="77777777" w:rsidR="00836BC5" w:rsidRPr="00836BC5" w:rsidRDefault="00836BC5" w:rsidP="00836BC5">
      <w:pPr>
        <w:spacing w:after="0" w:line="240" w:lineRule="auto"/>
        <w:ind w:right="618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836BC5">
        <w:rPr>
          <w:rFonts w:ascii="Arial" w:eastAsia="Times New Roman" w:hAnsi="Arial" w:cs="Arial"/>
          <w:sz w:val="18"/>
          <w:szCs w:val="18"/>
          <w:lang w:val="es-ES" w:eastAsia="es-ES"/>
        </w:rPr>
        <w:t>Oficina de Fiscalización, Control y Cobro Persuasivo</w:t>
      </w:r>
    </w:p>
    <w:p w14:paraId="7A5C16CC" w14:textId="77777777" w:rsidR="00836BC5" w:rsidRPr="00836BC5" w:rsidRDefault="00836BC5" w:rsidP="00836BC5">
      <w:pPr>
        <w:spacing w:after="0" w:line="240" w:lineRule="auto"/>
        <w:ind w:right="618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9E38E11" w14:textId="77777777" w:rsidR="00836BC5" w:rsidRPr="00D37923" w:rsidRDefault="00836BC5" w:rsidP="00836BC5">
      <w:pPr>
        <w:spacing w:after="0" w:line="240" w:lineRule="auto"/>
        <w:ind w:right="61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D3792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Proyectó: </w:t>
      </w:r>
    </w:p>
    <w:p w14:paraId="69CDE2B0" w14:textId="77777777" w:rsidR="00545C77" w:rsidRPr="00D37923" w:rsidRDefault="00836BC5" w:rsidP="00532B91">
      <w:pPr>
        <w:spacing w:after="0" w:line="240" w:lineRule="auto"/>
        <w:ind w:right="618"/>
        <w:rPr>
          <w:b/>
        </w:rPr>
      </w:pPr>
      <w:r w:rsidRPr="00D3792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Revisó: </w:t>
      </w:r>
    </w:p>
    <w:sectPr w:rsidR="00545C77" w:rsidRPr="00D37923" w:rsidSect="00336A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8720" w:code="14"/>
      <w:pgMar w:top="1134" w:right="1134" w:bottom="1134" w:left="1134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7B2C8" w14:textId="77777777" w:rsidR="00517114" w:rsidRDefault="00517114" w:rsidP="0050241E">
      <w:pPr>
        <w:spacing w:after="0" w:line="240" w:lineRule="auto"/>
      </w:pPr>
      <w:r>
        <w:separator/>
      </w:r>
    </w:p>
  </w:endnote>
  <w:endnote w:type="continuationSeparator" w:id="0">
    <w:p w14:paraId="1D15B31E" w14:textId="77777777" w:rsidR="00517114" w:rsidRDefault="00517114" w:rsidP="0050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D1395" w14:textId="77777777" w:rsidR="005037BC" w:rsidRDefault="005037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BB8ED" w14:textId="77777777" w:rsidR="005037BC" w:rsidRDefault="005037B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6F9F4" w14:textId="77777777" w:rsidR="005037BC" w:rsidRDefault="005037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40A04" w14:textId="77777777" w:rsidR="00517114" w:rsidRDefault="00517114" w:rsidP="0050241E">
      <w:pPr>
        <w:spacing w:after="0" w:line="240" w:lineRule="auto"/>
      </w:pPr>
      <w:r>
        <w:separator/>
      </w:r>
    </w:p>
  </w:footnote>
  <w:footnote w:type="continuationSeparator" w:id="0">
    <w:p w14:paraId="4AC60E4B" w14:textId="77777777" w:rsidR="00517114" w:rsidRDefault="00517114" w:rsidP="0050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CEFFE" w14:textId="77777777" w:rsidR="005037BC" w:rsidRDefault="005037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94FC1" w14:textId="77777777" w:rsidR="001A0811" w:rsidRDefault="005037BC" w:rsidP="001A0811">
    <w:pPr>
      <w:pStyle w:val="Encabezado"/>
    </w:pPr>
  </w:p>
  <w:tbl>
    <w:tblPr>
      <w:tblW w:w="99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37"/>
      <w:gridCol w:w="4470"/>
      <w:gridCol w:w="3055"/>
    </w:tblGrid>
    <w:tr w:rsidR="00997C72" w14:paraId="5FE9BAD9" w14:textId="77777777" w:rsidTr="00997C72">
      <w:trPr>
        <w:cantSplit/>
        <w:trHeight w:val="475"/>
      </w:trPr>
      <w:tc>
        <w:tcPr>
          <w:tcW w:w="24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1570B5" w14:textId="7594C808" w:rsidR="00997C72" w:rsidRDefault="005037BC" w:rsidP="00997C72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67CAD244" wp14:editId="6AF1622D">
                <wp:extent cx="1000125" cy="777875"/>
                <wp:effectExtent l="0" t="0" r="9525" b="3175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44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C7287A" w14:textId="0CFA4198" w:rsidR="00997C72" w:rsidRPr="00915E13" w:rsidRDefault="00997C72" w:rsidP="00915E13">
          <w:pPr>
            <w:pStyle w:val="Encabezado"/>
            <w:tabs>
              <w:tab w:val="center" w:pos="4702"/>
              <w:tab w:val="left" w:pos="8518"/>
            </w:tabs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DESMONTE DE AVISOS Y TABLEROS </w:t>
          </w:r>
        </w:p>
      </w:tc>
      <w:tc>
        <w:tcPr>
          <w:tcW w:w="30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3B0D7F" w14:textId="54678E70" w:rsidR="00997C72" w:rsidRPr="00915E13" w:rsidRDefault="00997C72" w:rsidP="00997C72">
          <w:pPr>
            <w:pStyle w:val="Encabezado"/>
            <w:rPr>
              <w:rFonts w:ascii="Arial" w:hAnsi="Arial" w:cs="Arial"/>
              <w:b/>
            </w:rPr>
          </w:pPr>
          <w:r w:rsidRPr="00915E13">
            <w:rPr>
              <w:rFonts w:ascii="Arial" w:hAnsi="Arial" w:cs="Arial"/>
              <w:b/>
            </w:rPr>
            <w:t>Código: FO-HM-18</w:t>
          </w:r>
        </w:p>
      </w:tc>
    </w:tr>
    <w:tr w:rsidR="00997C72" w14:paraId="124486F2" w14:textId="77777777" w:rsidTr="00997C72">
      <w:trPr>
        <w:trHeight w:val="4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B20B46" w14:textId="77777777" w:rsidR="00997C72" w:rsidRDefault="00997C72" w:rsidP="00997C72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673A3E" w14:textId="77777777" w:rsidR="00997C72" w:rsidRPr="00AA5263" w:rsidRDefault="00997C72" w:rsidP="00997C72">
          <w:pPr>
            <w:rPr>
              <w:rFonts w:ascii="Arial" w:hAnsi="Arial" w:cs="Arial"/>
              <w:b/>
            </w:rPr>
          </w:pPr>
        </w:p>
      </w:tc>
      <w:tc>
        <w:tcPr>
          <w:tcW w:w="30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3479B7" w14:textId="73792B53" w:rsidR="00997C72" w:rsidRPr="00915E13" w:rsidRDefault="00997C72" w:rsidP="00997C72">
          <w:pPr>
            <w:pStyle w:val="Encabezado"/>
            <w:rPr>
              <w:rFonts w:ascii="Arial" w:hAnsi="Arial" w:cs="Arial"/>
              <w:b/>
            </w:rPr>
          </w:pPr>
          <w:r w:rsidRPr="00915E13">
            <w:rPr>
              <w:rFonts w:ascii="Arial" w:hAnsi="Arial" w:cs="Arial"/>
              <w:b/>
            </w:rPr>
            <w:t>Versión: 02</w:t>
          </w:r>
        </w:p>
      </w:tc>
    </w:tr>
    <w:tr w:rsidR="00997C72" w14:paraId="3E8ACB38" w14:textId="77777777" w:rsidTr="00997C72">
      <w:trPr>
        <w:trHeight w:val="4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F9A71C" w14:textId="77777777" w:rsidR="00997C72" w:rsidRDefault="00997C72" w:rsidP="00997C72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8CDC07" w14:textId="77777777" w:rsidR="00997C72" w:rsidRPr="00AA5263" w:rsidRDefault="00997C72" w:rsidP="00997C72">
          <w:pPr>
            <w:rPr>
              <w:rFonts w:ascii="Arial" w:hAnsi="Arial" w:cs="Arial"/>
              <w:b/>
            </w:rPr>
          </w:pPr>
        </w:p>
      </w:tc>
      <w:tc>
        <w:tcPr>
          <w:tcW w:w="30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A073B4" w14:textId="6C9AE19F" w:rsidR="00997C72" w:rsidRPr="00915E13" w:rsidRDefault="00997C72" w:rsidP="00997C72">
          <w:pPr>
            <w:pStyle w:val="Encabezado"/>
            <w:rPr>
              <w:rFonts w:ascii="Arial" w:hAnsi="Arial" w:cs="Arial"/>
              <w:b/>
            </w:rPr>
          </w:pPr>
          <w:r w:rsidRPr="00915E13">
            <w:rPr>
              <w:rFonts w:ascii="Arial" w:hAnsi="Arial" w:cs="Arial"/>
              <w:b/>
            </w:rPr>
            <w:t>Fecha de Actualización: 22/12/2020</w:t>
          </w:r>
        </w:p>
      </w:tc>
    </w:tr>
  </w:tbl>
  <w:p w14:paraId="6DA2EAD3" w14:textId="77777777" w:rsidR="009422F0" w:rsidRDefault="005037B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DEAD3" w14:textId="77777777" w:rsidR="005037BC" w:rsidRDefault="005037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9F65EE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12"/>
    <w:rsid w:val="00075CBB"/>
    <w:rsid w:val="0009641F"/>
    <w:rsid w:val="000E4072"/>
    <w:rsid w:val="00151C6B"/>
    <w:rsid w:val="00153606"/>
    <w:rsid w:val="0018230C"/>
    <w:rsid w:val="002763AA"/>
    <w:rsid w:val="00377710"/>
    <w:rsid w:val="00383561"/>
    <w:rsid w:val="00395E62"/>
    <w:rsid w:val="00476BA9"/>
    <w:rsid w:val="0050241E"/>
    <w:rsid w:val="005037BC"/>
    <w:rsid w:val="00514E85"/>
    <w:rsid w:val="00517114"/>
    <w:rsid w:val="00532B91"/>
    <w:rsid w:val="00545C77"/>
    <w:rsid w:val="00600BD8"/>
    <w:rsid w:val="00654C69"/>
    <w:rsid w:val="00683312"/>
    <w:rsid w:val="00696DAD"/>
    <w:rsid w:val="00701643"/>
    <w:rsid w:val="00836BC5"/>
    <w:rsid w:val="00864A19"/>
    <w:rsid w:val="008A05B0"/>
    <w:rsid w:val="008A5D8C"/>
    <w:rsid w:val="008B01C4"/>
    <w:rsid w:val="00906749"/>
    <w:rsid w:val="00915E13"/>
    <w:rsid w:val="009223C1"/>
    <w:rsid w:val="009769A2"/>
    <w:rsid w:val="00993165"/>
    <w:rsid w:val="00997C72"/>
    <w:rsid w:val="009B0A52"/>
    <w:rsid w:val="00A46454"/>
    <w:rsid w:val="00A749C0"/>
    <w:rsid w:val="00A85846"/>
    <w:rsid w:val="00AD5D69"/>
    <w:rsid w:val="00B17CF0"/>
    <w:rsid w:val="00B30970"/>
    <w:rsid w:val="00B81FAF"/>
    <w:rsid w:val="00B96409"/>
    <w:rsid w:val="00C90FCE"/>
    <w:rsid w:val="00D1343C"/>
    <w:rsid w:val="00D37923"/>
    <w:rsid w:val="00DD4985"/>
    <w:rsid w:val="00E45A5C"/>
    <w:rsid w:val="00E45C3C"/>
    <w:rsid w:val="00E54956"/>
    <w:rsid w:val="00E66A82"/>
    <w:rsid w:val="00E75802"/>
    <w:rsid w:val="00FD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A3E384"/>
  <w15:docId w15:val="{E68EC0AB-6E78-4AFE-B24D-38E74C8C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3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83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83312"/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rsid w:val="006833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en-US" w:eastAsia="es-ES"/>
    </w:rPr>
  </w:style>
  <w:style w:type="paragraph" w:customStyle="1" w:styleId="Pa13">
    <w:name w:val="Pa13"/>
    <w:basedOn w:val="Normal"/>
    <w:next w:val="Normal"/>
    <w:uiPriority w:val="99"/>
    <w:rsid w:val="00683312"/>
    <w:pPr>
      <w:autoSpaceDE w:val="0"/>
      <w:autoSpaceDN w:val="0"/>
      <w:adjustRightInd w:val="0"/>
      <w:spacing w:after="0" w:line="221" w:lineRule="atLeast"/>
    </w:pPr>
    <w:rPr>
      <w:rFonts w:ascii="Times New Roman" w:hAnsi="Times New Roman"/>
      <w:sz w:val="24"/>
      <w:szCs w:val="24"/>
    </w:rPr>
  </w:style>
  <w:style w:type="paragraph" w:styleId="Sinespaciado">
    <w:name w:val="No Spacing"/>
    <w:uiPriority w:val="1"/>
    <w:qFormat/>
    <w:rsid w:val="00683312"/>
    <w:pPr>
      <w:spacing w:after="0" w:line="240" w:lineRule="auto"/>
    </w:pPr>
    <w:rPr>
      <w:rFonts w:ascii="Calibri" w:eastAsia="Calibri" w:hAnsi="Calibri" w:cs="Times New Roman"/>
    </w:rPr>
  </w:style>
  <w:style w:type="paragraph" w:styleId="Listaconvietas">
    <w:name w:val="List Bullet"/>
    <w:basedOn w:val="Normal"/>
    <w:uiPriority w:val="99"/>
    <w:unhideWhenUsed/>
    <w:rsid w:val="00683312"/>
    <w:pPr>
      <w:numPr>
        <w:numId w:val="1"/>
      </w:numPr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024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41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FA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45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semiHidden/>
    <w:unhideWhenUsed/>
    <w:rsid w:val="00701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gui.gov.c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itagui.gov.co/sisged/radicacionweb/sisgedweb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DC9BB-903C-46D0-9DBE-755ACD34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896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Eugenia Ochoa Carmona</dc:creator>
  <cp:keywords/>
  <dc:description/>
  <cp:lastModifiedBy>Yaned Adiela Guisao Lopez</cp:lastModifiedBy>
  <cp:revision>9</cp:revision>
  <dcterms:created xsi:type="dcterms:W3CDTF">2020-02-13T16:13:00Z</dcterms:created>
  <dcterms:modified xsi:type="dcterms:W3CDTF">2024-07-25T22:01:00Z</dcterms:modified>
</cp:coreProperties>
</file>