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D237" w14:textId="77777777" w:rsidR="00B12751" w:rsidRPr="00BF6275" w:rsidRDefault="00B12751" w:rsidP="002E4C6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2E8DDA8B" w14:textId="77777777" w:rsidR="006E49B6" w:rsidRPr="00BF6275" w:rsidRDefault="006E49B6" w:rsidP="002E4C6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S</w:t>
      </w:r>
      <w:r w:rsidR="002E4C61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ECRETARÍA DE HACIENDA MUNICIPAL</w:t>
      </w:r>
    </w:p>
    <w:p w14:paraId="1305C06B" w14:textId="77777777" w:rsidR="008F426F" w:rsidRPr="00BF6275" w:rsidRDefault="008F426F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51885BC0" w14:textId="77777777" w:rsidR="00B12751" w:rsidRPr="00BF6275" w:rsidRDefault="00B1275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18CD06C7" w14:textId="47FC803E" w:rsidR="00220671" w:rsidRPr="00BF6275" w:rsidRDefault="00253191" w:rsidP="0022067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CO"/>
        </w:rPr>
        <w:t>RESOLUCIÓN N°</w:t>
      </w:r>
      <w:r w:rsidR="00220671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. </w:t>
      </w:r>
    </w:p>
    <w:p w14:paraId="0C89B891" w14:textId="13A52FD0" w:rsidR="00220671" w:rsidRPr="00BF6275" w:rsidRDefault="00220671" w:rsidP="0022067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Itagüí</w:t>
      </w:r>
      <w:r w:rsidR="00A12631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, </w:t>
      </w:r>
      <w:r w:rsidR="00A12631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(insertar fecha)</w:t>
      </w:r>
    </w:p>
    <w:p w14:paraId="3E7256E7" w14:textId="77777777" w:rsidR="008F426F" w:rsidRPr="00BF6275" w:rsidRDefault="008F426F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7734B16F" w14:textId="77777777" w:rsidR="00B12751" w:rsidRPr="00BF6275" w:rsidRDefault="00B1275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437CABB7" w14:textId="4DA5AAE4" w:rsidR="006E49B6" w:rsidRPr="00BF6275" w:rsidRDefault="006E49B6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POR MEDIO DE LA CUAL SE RESUELVE EL RECURSO DE RECONSIDERACIÓN INTERPUESTO CONTRA </w:t>
      </w:r>
      <w:r w:rsidR="00DA022F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LA RESOLUCIÓN N</w:t>
      </w: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o. </w:t>
      </w:r>
      <w:r w:rsidR="00417243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 xml:space="preserve">(insertar) </w:t>
      </w:r>
      <w:r w:rsidR="00A90523">
        <w:rPr>
          <w:rFonts w:ascii="Arial" w:eastAsia="Times New Roman" w:hAnsi="Arial" w:cs="Arial"/>
          <w:b/>
          <w:sz w:val="24"/>
          <w:szCs w:val="24"/>
          <w:lang w:val="es-CO" w:eastAsia="es-CO"/>
        </w:rPr>
        <w:t>DEL</w:t>
      </w:r>
      <w:r w:rsidR="00F75B9A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r w:rsidR="00417243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(insertar)</w:t>
      </w:r>
      <w:r w:rsidR="00882184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.</w:t>
      </w:r>
    </w:p>
    <w:p w14:paraId="20D4767B" w14:textId="77777777" w:rsidR="008F426F" w:rsidRPr="00BF6275" w:rsidRDefault="008F426F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87E39D" w14:textId="77777777" w:rsidR="00B12751" w:rsidRPr="00BF6275" w:rsidRDefault="00B12751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1D20ED9" w14:textId="5025C310" w:rsidR="006E49B6" w:rsidRPr="00BF6275" w:rsidRDefault="00F436E1" w:rsidP="000E2721">
      <w:pPr>
        <w:pStyle w:val="Cuadrculamedia21"/>
        <w:jc w:val="both"/>
        <w:rPr>
          <w:rFonts w:ascii="Arial" w:hAnsi="Arial" w:cs="Arial"/>
          <w:bCs/>
          <w:sz w:val="24"/>
          <w:szCs w:val="24"/>
        </w:rPr>
      </w:pPr>
      <w:r w:rsidRPr="00BF6275">
        <w:rPr>
          <w:rFonts w:ascii="Arial" w:hAnsi="Arial" w:cs="Arial"/>
          <w:bCs/>
          <w:sz w:val="24"/>
          <w:szCs w:val="24"/>
        </w:rPr>
        <w:t>La Secretar</w:t>
      </w:r>
      <w:r w:rsidR="0066342B" w:rsidRPr="00BF6275">
        <w:rPr>
          <w:rFonts w:ascii="Arial" w:hAnsi="Arial" w:cs="Arial"/>
          <w:bCs/>
          <w:sz w:val="24"/>
          <w:szCs w:val="24"/>
        </w:rPr>
        <w:t>í</w:t>
      </w:r>
      <w:r w:rsidRPr="00BF6275">
        <w:rPr>
          <w:rFonts w:ascii="Arial" w:hAnsi="Arial" w:cs="Arial"/>
          <w:bCs/>
          <w:sz w:val="24"/>
          <w:szCs w:val="24"/>
        </w:rPr>
        <w:t xml:space="preserve">a de Hacienda del Municipio de Itagüí, en uso de las atribuciones legales, en especial las conferidas en el </w:t>
      </w:r>
      <w:r w:rsidR="00A90523">
        <w:rPr>
          <w:rFonts w:ascii="Arial" w:hAnsi="Arial" w:cs="Arial"/>
          <w:bCs/>
          <w:sz w:val="24"/>
          <w:szCs w:val="24"/>
        </w:rPr>
        <w:t xml:space="preserve">Acuerdo 023 de 2021 - </w:t>
      </w:r>
      <w:r w:rsidR="00C574E1" w:rsidRPr="00C574E1">
        <w:rPr>
          <w:rFonts w:ascii="Arial" w:hAnsi="Arial" w:cs="Arial"/>
          <w:bCs/>
          <w:sz w:val="24"/>
          <w:szCs w:val="24"/>
        </w:rPr>
        <w:t>Estatuto Tributario Municipal</w:t>
      </w:r>
      <w:r w:rsidR="00BE140E">
        <w:rPr>
          <w:rFonts w:ascii="Arial" w:hAnsi="Arial" w:cs="Arial"/>
          <w:bCs/>
          <w:sz w:val="24"/>
          <w:szCs w:val="24"/>
        </w:rPr>
        <w:t xml:space="preserve">, </w:t>
      </w:r>
      <w:r w:rsidR="006F49C0">
        <w:rPr>
          <w:rFonts w:ascii="Arial" w:hAnsi="Arial" w:cs="Arial"/>
          <w:bCs/>
          <w:sz w:val="24"/>
          <w:szCs w:val="24"/>
        </w:rPr>
        <w:t>Decreto Municipal 317 de 2022</w:t>
      </w:r>
      <w:r w:rsidR="00A426E8" w:rsidRPr="00BF6275">
        <w:rPr>
          <w:rFonts w:ascii="Arial" w:hAnsi="Arial" w:cs="Arial"/>
          <w:bCs/>
          <w:sz w:val="24"/>
          <w:szCs w:val="24"/>
        </w:rPr>
        <w:t xml:space="preserve"> </w:t>
      </w:r>
      <w:r w:rsidRPr="00BF6275">
        <w:rPr>
          <w:rFonts w:ascii="Arial" w:hAnsi="Arial" w:cs="Arial"/>
          <w:bCs/>
          <w:sz w:val="24"/>
          <w:szCs w:val="24"/>
        </w:rPr>
        <w:t xml:space="preserve">y demás normas </w:t>
      </w:r>
      <w:r w:rsidR="00A90523">
        <w:rPr>
          <w:rFonts w:ascii="Arial" w:hAnsi="Arial" w:cs="Arial"/>
          <w:bCs/>
          <w:sz w:val="24"/>
          <w:szCs w:val="24"/>
        </w:rPr>
        <w:t>que rigen la materia</w:t>
      </w:r>
      <w:r w:rsidRPr="00BF6275">
        <w:rPr>
          <w:rFonts w:ascii="Arial" w:hAnsi="Arial" w:cs="Arial"/>
          <w:bCs/>
          <w:sz w:val="24"/>
          <w:szCs w:val="24"/>
        </w:rPr>
        <w:t>,</w:t>
      </w:r>
    </w:p>
    <w:p w14:paraId="42905D38" w14:textId="77777777" w:rsidR="00F436E1" w:rsidRPr="00BF6275" w:rsidRDefault="00F436E1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733D447" w14:textId="77777777" w:rsidR="00B12751" w:rsidRPr="00BF6275" w:rsidRDefault="00B12751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75504A3" w14:textId="790923A4" w:rsidR="006E49B6" w:rsidRPr="00BF6275" w:rsidRDefault="00C574E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CO"/>
        </w:rPr>
        <w:t>ANTECEDENTES</w:t>
      </w:r>
    </w:p>
    <w:p w14:paraId="3342E5D6" w14:textId="77777777" w:rsidR="00882184" w:rsidRPr="00BF6275" w:rsidRDefault="00882184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674C20B" w14:textId="77AA67C1" w:rsidR="00DC0435" w:rsidRPr="00BF6275" w:rsidRDefault="006F1AC4" w:rsidP="00862745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7F08A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(antecedentes fácticos del recurso</w:t>
      </w:r>
      <w:r w:rsidR="00BB396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identificación plena del recurrente</w:t>
      </w:r>
      <w:r w:rsidR="00A90523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enfatizar su calidad de contribuyente de ICA o agente de retención</w:t>
      </w:r>
      <w:r w:rsidR="00BB396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indicación del acto recurrido y enunciación de la interposición del recurso</w:t>
      </w:r>
      <w:r w:rsidRPr="007F08A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)</w:t>
      </w:r>
    </w:p>
    <w:p w14:paraId="5D4A1EDA" w14:textId="77777777" w:rsidR="003A616B" w:rsidRPr="00BF6275" w:rsidRDefault="003A616B" w:rsidP="002A2AF8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</w:p>
    <w:p w14:paraId="652526B0" w14:textId="19E2F972" w:rsidR="003A616B" w:rsidRPr="00BF6275" w:rsidRDefault="003A616B" w:rsidP="003A616B">
      <w:pPr>
        <w:pStyle w:val="Cuadrculamedia21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F6275">
        <w:rPr>
          <w:rFonts w:ascii="Arial" w:hAnsi="Arial" w:cs="Arial"/>
          <w:b/>
          <w:sz w:val="24"/>
          <w:szCs w:val="24"/>
          <w:lang w:val="es-MX"/>
        </w:rPr>
        <w:t>FUNDAMENTOS JURÍDICOS EN RELACIÓN CON LA PROCEDENCIA DEL RECURSO</w:t>
      </w:r>
    </w:p>
    <w:p w14:paraId="6D796503" w14:textId="77777777" w:rsidR="003A616B" w:rsidRPr="00BF6275" w:rsidRDefault="003A616B" w:rsidP="002A2AF8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8CC42F0" w14:textId="77777777" w:rsidR="00A90523" w:rsidRPr="00BF6275" w:rsidRDefault="00A90523" w:rsidP="00A90523">
      <w:pPr>
        <w:pStyle w:val="Cuadrculamedia21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Del recurso de reconsideración</w:t>
      </w:r>
    </w:p>
    <w:p w14:paraId="5F30D2BE" w14:textId="77777777" w:rsidR="00A90523" w:rsidRPr="00BF6275" w:rsidRDefault="00A90523" w:rsidP="00A90523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</w:p>
    <w:p w14:paraId="6F11AFE4" w14:textId="77777777" w:rsidR="00A90523" w:rsidRPr="007F08A6" w:rsidRDefault="00A90523" w:rsidP="00A90523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  <w:r w:rsidRPr="00BF6275">
        <w:rPr>
          <w:rFonts w:ascii="Arial" w:hAnsi="Arial" w:cs="Arial"/>
          <w:sz w:val="24"/>
          <w:szCs w:val="24"/>
        </w:rPr>
        <w:t xml:space="preserve">El procedimiento para el agotamiento de la vía </w:t>
      </w:r>
      <w:r>
        <w:rPr>
          <w:rFonts w:ascii="Arial" w:hAnsi="Arial" w:cs="Arial"/>
          <w:sz w:val="24"/>
          <w:szCs w:val="24"/>
        </w:rPr>
        <w:t xml:space="preserve">administrativa en relación con </w:t>
      </w:r>
      <w:r w:rsidRPr="00BF6275">
        <w:rPr>
          <w:rFonts w:ascii="Arial" w:hAnsi="Arial" w:cs="Arial"/>
          <w:iCs/>
          <w:sz w:val="24"/>
          <w:szCs w:val="24"/>
        </w:rPr>
        <w:t>los actos de la Administración Tributaria en el Municipio de Itagüí</w:t>
      </w:r>
      <w:r>
        <w:rPr>
          <w:rFonts w:ascii="Arial" w:hAnsi="Arial" w:cs="Arial"/>
          <w:iCs/>
          <w:sz w:val="24"/>
          <w:szCs w:val="24"/>
        </w:rPr>
        <w:t>,</w:t>
      </w:r>
      <w:r w:rsidRPr="00BF6275">
        <w:rPr>
          <w:rFonts w:ascii="Arial" w:hAnsi="Arial" w:cs="Arial"/>
          <w:iCs/>
          <w:sz w:val="24"/>
          <w:szCs w:val="24"/>
        </w:rPr>
        <w:t xml:space="preserve"> </w:t>
      </w:r>
      <w:r w:rsidRPr="00BF6275">
        <w:rPr>
          <w:rFonts w:ascii="Arial" w:hAnsi="Arial" w:cs="Arial"/>
          <w:sz w:val="24"/>
          <w:szCs w:val="24"/>
        </w:rPr>
        <w:t xml:space="preserve">está reglado en el </w:t>
      </w:r>
      <w:r>
        <w:rPr>
          <w:rFonts w:ascii="Arial" w:hAnsi="Arial" w:cs="Arial"/>
          <w:iCs/>
          <w:sz w:val="24"/>
          <w:szCs w:val="24"/>
        </w:rPr>
        <w:t>artículo 384</w:t>
      </w:r>
      <w:r w:rsidRPr="00BF6275">
        <w:rPr>
          <w:rFonts w:ascii="Arial" w:hAnsi="Arial" w:cs="Arial"/>
          <w:iCs/>
          <w:sz w:val="24"/>
          <w:szCs w:val="24"/>
        </w:rPr>
        <w:t xml:space="preserve"> y siguientes </w:t>
      </w:r>
      <w:r>
        <w:rPr>
          <w:rFonts w:ascii="Arial" w:hAnsi="Arial" w:cs="Arial"/>
          <w:iCs/>
          <w:sz w:val="24"/>
          <w:szCs w:val="24"/>
        </w:rPr>
        <w:t>del Acuerdo 023 de 2021,</w:t>
      </w:r>
      <w:r w:rsidRPr="00BF6275">
        <w:rPr>
          <w:rFonts w:ascii="Arial" w:hAnsi="Arial" w:cs="Arial"/>
          <w:iCs/>
          <w:sz w:val="24"/>
          <w:szCs w:val="24"/>
        </w:rPr>
        <w:t xml:space="preserve"> </w:t>
      </w:r>
      <w:r w:rsidRPr="00BF6275">
        <w:rPr>
          <w:rFonts w:ascii="Arial" w:hAnsi="Arial" w:cs="Arial"/>
          <w:sz w:val="24"/>
          <w:szCs w:val="24"/>
        </w:rPr>
        <w:t>que particularmente respecto del recurso de reconsideración</w:t>
      </w:r>
      <w:r>
        <w:rPr>
          <w:rFonts w:ascii="Arial" w:hAnsi="Arial" w:cs="Arial"/>
          <w:sz w:val="24"/>
          <w:szCs w:val="24"/>
        </w:rPr>
        <w:t xml:space="preserve"> expresa</w:t>
      </w:r>
      <w:r w:rsidRPr="00BF6275">
        <w:rPr>
          <w:rFonts w:ascii="Arial" w:hAnsi="Arial" w:cs="Arial"/>
          <w:sz w:val="24"/>
          <w:szCs w:val="24"/>
        </w:rPr>
        <w:t>:</w:t>
      </w:r>
    </w:p>
    <w:p w14:paraId="1495BB1C" w14:textId="77777777" w:rsidR="00A90523" w:rsidRPr="007F08A6" w:rsidRDefault="00A90523" w:rsidP="00A90523">
      <w:pPr>
        <w:pStyle w:val="Cuadrculamedia21"/>
        <w:ind w:left="708"/>
        <w:jc w:val="both"/>
        <w:rPr>
          <w:rFonts w:ascii="Arial" w:hAnsi="Arial" w:cs="Arial"/>
          <w:i/>
        </w:rPr>
      </w:pPr>
    </w:p>
    <w:p w14:paraId="4F37EF9F" w14:textId="77777777" w:rsidR="00A90523" w:rsidRDefault="00A90523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b/>
          <w:i/>
        </w:rPr>
        <w:t>“ARTÍCULO 384. RECURSOS CONTRA LOS ACTOS TRIBUTARIOS.</w:t>
      </w:r>
      <w:r w:rsidRPr="00296B3E">
        <w:rPr>
          <w:rFonts w:ascii="Arial" w:hAnsi="Arial" w:cs="Arial"/>
          <w:i/>
        </w:rPr>
        <w:t xml:space="preserve"> Sin perjuicio de lo dispuesto en normas especiales, contra las liquidaciones oficiales de corrección aritmética, revisión y aforo, resoluciones que impongan sanciones o decidan sobre el reintegro de sumas devueltas, resoluciones que fijan el debido cobrar, resoluciones que decidan sobre la inscripción, cancelación o anulación del RIT, y demás actos definitivos producidos por la Oficina de Fiscalización, Control y Cobro Persuasivo y la Subsecretaría de Gestión de Rentas en ejercicio de las facultades conferidas para la determinación de tributos, imposición de sanciones y administración de las rentas, procede el recurso de reconsideración, el cual deberá interponerse dentro de los dos (2) meses siguientes a la notificación del acto correspondiente, ante el servidor que lo expidió, quien decidirá sobre la admisión o inadmisión del recurso conforme a las normas vigentes.</w:t>
      </w:r>
    </w:p>
    <w:p w14:paraId="3987F9D9" w14:textId="77777777" w:rsidR="00A90523" w:rsidRDefault="00A90523" w:rsidP="003A616B">
      <w:pPr>
        <w:pStyle w:val="Cuadrculamedia21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2796E3B" w14:textId="2FF0876C" w:rsidR="003A616B" w:rsidRPr="00BF6275" w:rsidRDefault="003A616B" w:rsidP="003A616B">
      <w:pPr>
        <w:pStyle w:val="Cuadrculamedia21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F6275">
        <w:rPr>
          <w:rFonts w:ascii="Arial" w:hAnsi="Arial" w:cs="Arial"/>
          <w:b/>
          <w:sz w:val="24"/>
          <w:szCs w:val="24"/>
          <w:lang w:val="es-MX"/>
        </w:rPr>
        <w:t>De la competencia de la Secretaría de Hacienda</w:t>
      </w:r>
    </w:p>
    <w:p w14:paraId="57868F85" w14:textId="77777777" w:rsidR="003A616B" w:rsidRPr="00BF6275" w:rsidRDefault="003A616B" w:rsidP="003A616B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  <w:r w:rsidRPr="00BF6275"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603CC319" w14:textId="7E6340BF" w:rsidR="003A616B" w:rsidRPr="00BF6275" w:rsidRDefault="003A616B" w:rsidP="003A616B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  <w:r w:rsidRPr="00BF6275">
        <w:rPr>
          <w:rFonts w:ascii="Arial" w:hAnsi="Arial" w:cs="Arial"/>
          <w:sz w:val="24"/>
          <w:szCs w:val="24"/>
          <w:lang w:val="es-MX"/>
        </w:rPr>
        <w:t xml:space="preserve">Que de conformidad </w:t>
      </w:r>
      <w:r w:rsidR="00BE140E">
        <w:rPr>
          <w:rFonts w:ascii="Arial" w:hAnsi="Arial" w:cs="Arial"/>
          <w:sz w:val="24"/>
          <w:szCs w:val="24"/>
          <w:lang w:val="es-MX"/>
        </w:rPr>
        <w:t xml:space="preserve">con el </w:t>
      </w:r>
      <w:r w:rsidRPr="00BF6275">
        <w:rPr>
          <w:rFonts w:ascii="Arial" w:hAnsi="Arial" w:cs="Arial"/>
          <w:sz w:val="24"/>
          <w:szCs w:val="24"/>
          <w:lang w:val="es-MX"/>
        </w:rPr>
        <w:t>Estatuto Tributario Municipal, es competente la Secretaría de Hacienda para</w:t>
      </w:r>
      <w:r w:rsidR="00A90523">
        <w:rPr>
          <w:rFonts w:ascii="Arial" w:hAnsi="Arial" w:cs="Arial"/>
          <w:sz w:val="24"/>
          <w:szCs w:val="24"/>
          <w:lang w:val="es-MX"/>
        </w:rPr>
        <w:t xml:space="preserve"> resolver e</w:t>
      </w:r>
      <w:r w:rsidRPr="00BF6275">
        <w:rPr>
          <w:rFonts w:ascii="Arial" w:hAnsi="Arial" w:cs="Arial"/>
          <w:sz w:val="24"/>
          <w:szCs w:val="24"/>
          <w:lang w:val="es-MX"/>
        </w:rPr>
        <w:t>l Recurso de Reconsideración</w:t>
      </w:r>
      <w:r w:rsidR="00A90523">
        <w:rPr>
          <w:rFonts w:ascii="Arial" w:hAnsi="Arial" w:cs="Arial"/>
          <w:sz w:val="24"/>
          <w:szCs w:val="24"/>
          <w:lang w:val="es-MX"/>
        </w:rPr>
        <w:t>:</w:t>
      </w:r>
    </w:p>
    <w:p w14:paraId="6F353ED5" w14:textId="77777777" w:rsid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0582E31F" w14:textId="70167D6D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bookmarkStart w:id="0" w:name="721"/>
      <w:r>
        <w:rPr>
          <w:rFonts w:ascii="Arial" w:hAnsi="Arial" w:cs="Arial"/>
          <w:b/>
          <w:i/>
        </w:rPr>
        <w:t>“</w:t>
      </w:r>
      <w:r w:rsidRPr="00296B3E">
        <w:rPr>
          <w:rFonts w:ascii="Arial" w:hAnsi="Arial" w:cs="Arial"/>
          <w:b/>
          <w:i/>
        </w:rPr>
        <w:t xml:space="preserve">ARTÍCULO </w:t>
      </w:r>
      <w:r w:rsidRPr="00296B3E">
        <w:rPr>
          <w:rFonts w:ascii="Arial" w:hAnsi="Arial" w:cs="Arial"/>
          <w:b/>
          <w:i/>
        </w:rPr>
        <w:fldChar w:fldCharType="begin"/>
      </w:r>
      <w:r w:rsidRPr="00296B3E">
        <w:rPr>
          <w:rFonts w:ascii="Arial" w:hAnsi="Arial" w:cs="Arial"/>
          <w:b/>
          <w:i/>
        </w:rPr>
        <w:instrText xml:space="preserve"> SEQ ARTÍCULO \* ARABIC </w:instrText>
      </w:r>
      <w:r w:rsidRPr="00296B3E">
        <w:rPr>
          <w:rFonts w:ascii="Arial" w:hAnsi="Arial" w:cs="Arial"/>
          <w:b/>
          <w:i/>
        </w:rPr>
        <w:fldChar w:fldCharType="separate"/>
      </w:r>
      <w:r w:rsidRPr="00296B3E">
        <w:rPr>
          <w:rFonts w:ascii="Arial" w:hAnsi="Arial" w:cs="Arial"/>
          <w:b/>
          <w:i/>
        </w:rPr>
        <w:t>385</w:t>
      </w:r>
      <w:r w:rsidRPr="00296B3E">
        <w:rPr>
          <w:rFonts w:ascii="Arial" w:hAnsi="Arial" w:cs="Arial"/>
          <w:b/>
          <w:i/>
        </w:rPr>
        <w:fldChar w:fldCharType="end"/>
      </w:r>
      <w:r w:rsidRPr="00296B3E">
        <w:rPr>
          <w:rFonts w:ascii="Arial" w:hAnsi="Arial" w:cs="Arial"/>
          <w:b/>
          <w:i/>
        </w:rPr>
        <w:t>. COMPETENCIA FUNCIONAL DE DISCUSIÓN.</w:t>
      </w:r>
      <w:bookmarkEnd w:id="0"/>
      <w:r w:rsidRPr="00296B3E">
        <w:rPr>
          <w:rFonts w:ascii="Arial" w:hAnsi="Arial" w:cs="Arial"/>
          <w:b/>
          <w:i/>
        </w:rPr>
        <w:t> </w:t>
      </w:r>
      <w:r w:rsidRPr="00296B3E">
        <w:rPr>
          <w:rFonts w:ascii="Arial" w:hAnsi="Arial" w:cs="Arial"/>
          <w:i/>
        </w:rPr>
        <w:t>Corresponde a la Secretaría de Hacienda Municipal, fallar los recursos de reconsideración contra los diversos actos de determinación de impuestos, imposición de sanciones y los demás actos definitivos que sean expedidos en materia tributaria.</w:t>
      </w:r>
    </w:p>
    <w:p w14:paraId="094FC746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549C85F2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 xml:space="preserve">Asimismo, es función de los servidores de la Administración Tributaria Municipal, previa comisión o reparto, sustanciar los expedientes, solicitar pruebas, realizar los estudios necesarios, dar concepto </w:t>
      </w:r>
      <w:r w:rsidRPr="00296B3E">
        <w:rPr>
          <w:rFonts w:ascii="Arial" w:hAnsi="Arial" w:cs="Arial"/>
          <w:i/>
        </w:rPr>
        <w:lastRenderedPageBreak/>
        <w:t>sobre los expedientes, proyectar los actos que resuelven los recursos de reconsideración y realizar la notificación de los mismos.</w:t>
      </w:r>
    </w:p>
    <w:p w14:paraId="697BA6D4" w14:textId="77777777" w:rsidR="003A616B" w:rsidRPr="00BF6275" w:rsidRDefault="003A616B" w:rsidP="003A616B">
      <w:pPr>
        <w:pStyle w:val="Cuadrculamedia21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47BBEF7A" w14:textId="5912105C" w:rsidR="003A616B" w:rsidRPr="00BF6275" w:rsidRDefault="003A616B" w:rsidP="00A90523">
      <w:pPr>
        <w:pStyle w:val="Default"/>
        <w:jc w:val="both"/>
        <w:rPr>
          <w:rFonts w:ascii="Arial" w:hAnsi="Arial" w:cs="Arial"/>
        </w:rPr>
      </w:pPr>
      <w:r w:rsidRPr="00BF6275">
        <w:rPr>
          <w:rFonts w:ascii="Arial" w:hAnsi="Arial" w:cs="Arial"/>
        </w:rPr>
        <w:t>A su ve</w:t>
      </w:r>
      <w:r w:rsidR="00296B3E">
        <w:rPr>
          <w:rFonts w:ascii="Arial" w:hAnsi="Arial" w:cs="Arial"/>
        </w:rPr>
        <w:t>z, el artículo 386</w:t>
      </w:r>
      <w:r w:rsidR="006F1AC4">
        <w:rPr>
          <w:rFonts w:ascii="Arial" w:hAnsi="Arial" w:cs="Arial"/>
        </w:rPr>
        <w:t xml:space="preserve"> del </w:t>
      </w:r>
      <w:r w:rsidR="00C574E1" w:rsidRPr="00C574E1">
        <w:rPr>
          <w:rFonts w:ascii="Arial" w:hAnsi="Arial" w:cs="Arial"/>
        </w:rPr>
        <w:t xml:space="preserve">Estatuto Tributario Municipal </w:t>
      </w:r>
      <w:r w:rsidR="00A90523">
        <w:rPr>
          <w:rFonts w:ascii="Arial" w:hAnsi="Arial" w:cs="Arial"/>
        </w:rPr>
        <w:t>establece los requisitos que deben ser cumplidos por quien pretenda interponer un recurso de reconsideración:</w:t>
      </w:r>
      <w:r w:rsidRPr="00BF6275">
        <w:rPr>
          <w:rFonts w:ascii="Arial" w:hAnsi="Arial" w:cs="Arial"/>
        </w:rPr>
        <w:t xml:space="preserve"> </w:t>
      </w:r>
    </w:p>
    <w:p w14:paraId="0FDEFAB5" w14:textId="77777777" w:rsidR="003A616B" w:rsidRPr="00BF6275" w:rsidRDefault="003A616B" w:rsidP="003A616B">
      <w:pPr>
        <w:pStyle w:val="Default"/>
        <w:rPr>
          <w:rFonts w:ascii="Arial" w:hAnsi="Arial" w:cs="Arial"/>
        </w:rPr>
      </w:pPr>
    </w:p>
    <w:p w14:paraId="3B7958FD" w14:textId="0D63F7D3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bookmarkStart w:id="1" w:name="_Ref79521080"/>
      <w:r>
        <w:rPr>
          <w:rFonts w:ascii="Arial" w:hAnsi="Arial" w:cs="Arial"/>
          <w:b/>
          <w:iCs/>
        </w:rPr>
        <w:t xml:space="preserve"> “</w:t>
      </w:r>
      <w:r w:rsidRPr="00296B3E">
        <w:rPr>
          <w:rFonts w:ascii="Arial" w:hAnsi="Arial" w:cs="Arial"/>
          <w:b/>
        </w:rPr>
        <w:t xml:space="preserve">ARTÍCULO </w:t>
      </w:r>
      <w:r w:rsidRPr="00296B3E">
        <w:rPr>
          <w:rFonts w:ascii="Arial" w:hAnsi="Arial" w:cs="Arial"/>
          <w:b/>
          <w:iCs/>
        </w:rPr>
        <w:fldChar w:fldCharType="begin"/>
      </w:r>
      <w:r w:rsidRPr="00296B3E">
        <w:rPr>
          <w:rFonts w:ascii="Arial" w:hAnsi="Arial" w:cs="Arial"/>
          <w:b/>
        </w:rPr>
        <w:instrText xml:space="preserve"> SEQ ARTÍCULO \* ARABIC </w:instrText>
      </w:r>
      <w:r w:rsidRPr="00296B3E">
        <w:rPr>
          <w:rFonts w:ascii="Arial" w:hAnsi="Arial" w:cs="Arial"/>
          <w:b/>
          <w:iCs/>
        </w:rPr>
        <w:fldChar w:fldCharType="separate"/>
      </w:r>
      <w:r w:rsidRPr="00296B3E">
        <w:rPr>
          <w:rFonts w:ascii="Arial" w:hAnsi="Arial" w:cs="Arial"/>
          <w:b/>
        </w:rPr>
        <w:t>386</w:t>
      </w:r>
      <w:r w:rsidRPr="00296B3E">
        <w:rPr>
          <w:rFonts w:ascii="Arial" w:hAnsi="Arial" w:cs="Arial"/>
          <w:b/>
          <w:iCs/>
        </w:rPr>
        <w:fldChar w:fldCharType="end"/>
      </w:r>
      <w:bookmarkEnd w:id="1"/>
      <w:r w:rsidRPr="00296B3E">
        <w:rPr>
          <w:rFonts w:ascii="Arial" w:hAnsi="Arial" w:cs="Arial"/>
          <w:b/>
        </w:rPr>
        <w:t>. REQUISITOS DEL RECURSO DE RECONSIDERACIÓN.</w:t>
      </w:r>
      <w:r w:rsidRPr="00962A29">
        <w:rPr>
          <w:rFonts w:ascii="Arial" w:hAnsi="Arial" w:cs="Arial"/>
          <w:sz w:val="24"/>
          <w:szCs w:val="24"/>
        </w:rPr>
        <w:t xml:space="preserve"> </w:t>
      </w:r>
      <w:r w:rsidRPr="00296B3E">
        <w:rPr>
          <w:rFonts w:ascii="Arial" w:hAnsi="Arial" w:cs="Arial"/>
          <w:i/>
        </w:rPr>
        <w:t xml:space="preserve">El recurso de reconsideración deberá cumplir con los siguientes requisitos: </w:t>
      </w:r>
    </w:p>
    <w:p w14:paraId="3957C7BD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779671BA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 xml:space="preserve">Que se formule por escrito, con expresión concreta de los motivos de inconformidad. </w:t>
      </w:r>
    </w:p>
    <w:p w14:paraId="6195E521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4E8406DE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 xml:space="preserve">Que se interponga dentro de la oportunidad legal, esto es, dentro de los dos (2) meses siguientes a la notificación del acto administrativo. </w:t>
      </w:r>
    </w:p>
    <w:p w14:paraId="3A08515C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6C2600AC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 xml:space="preserve">Que se interponga directamente por el contribuyente, responsable, agente retenedor, o se acredite la personería, si quien lo interpone actúa como apoderado o representante. </w:t>
      </w:r>
    </w:p>
    <w:p w14:paraId="08F4C6EA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317FBF5F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 xml:space="preserve">Cuando se trate de agente oficioso, la persona por quien obra, deberá ratificar la actuación del agente dentro del término de dos (2) meses, contados a partir de la notificación del auto de admisión del recurso; si no hubiere ratificación se entenderá que el recurso no se presentó en debida forma y se revocará el auto admisorio. </w:t>
      </w:r>
    </w:p>
    <w:p w14:paraId="0CDD7A7A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</w:p>
    <w:p w14:paraId="27B0616E" w14:textId="77777777" w:rsidR="00296B3E" w:rsidRPr="00296B3E" w:rsidRDefault="00296B3E" w:rsidP="00A90523">
      <w:pPr>
        <w:pStyle w:val="Cuadrculamedia21"/>
        <w:ind w:left="227"/>
        <w:jc w:val="both"/>
        <w:rPr>
          <w:rFonts w:ascii="Arial" w:hAnsi="Arial" w:cs="Arial"/>
          <w:i/>
        </w:rPr>
      </w:pPr>
      <w:r w:rsidRPr="00296B3E">
        <w:rPr>
          <w:rFonts w:ascii="Arial" w:hAnsi="Arial" w:cs="Arial"/>
          <w:i/>
        </w:rPr>
        <w:t>Para estos efectos, únicamente los abogados podrán actuar como agentes oficiosos.</w:t>
      </w:r>
    </w:p>
    <w:p w14:paraId="34967AE6" w14:textId="0FD43A25" w:rsidR="00296B3E" w:rsidRPr="00ED5056" w:rsidRDefault="00ED5056" w:rsidP="00A90523">
      <w:pPr>
        <w:pStyle w:val="Cuadrculamedia21"/>
        <w:ind w:left="22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(…)</w:t>
      </w:r>
    </w:p>
    <w:p w14:paraId="402F8E70" w14:textId="77777777" w:rsidR="007F08A6" w:rsidRPr="007F08A6" w:rsidRDefault="007F08A6" w:rsidP="007F08A6">
      <w:pPr>
        <w:pStyle w:val="Cuadrculamedia21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7736A868" w14:textId="612C63DE" w:rsidR="003A616B" w:rsidRPr="00BF6275" w:rsidRDefault="003A616B" w:rsidP="003A616B">
      <w:pPr>
        <w:pStyle w:val="Cuadrculamedia21"/>
        <w:jc w:val="both"/>
        <w:rPr>
          <w:rFonts w:ascii="Arial" w:hAnsi="Arial" w:cs="Arial"/>
          <w:noProof/>
          <w:sz w:val="24"/>
          <w:szCs w:val="24"/>
        </w:rPr>
      </w:pPr>
      <w:r w:rsidRPr="00BF6275">
        <w:rPr>
          <w:rFonts w:ascii="Arial" w:hAnsi="Arial" w:cs="Arial"/>
          <w:sz w:val="24"/>
          <w:szCs w:val="24"/>
        </w:rPr>
        <w:t xml:space="preserve">Así las cosas, una vez evaluado el recurso de reconsideración presentado por el </w:t>
      </w:r>
      <w:r w:rsidR="00C574E1" w:rsidRPr="00C574E1">
        <w:rPr>
          <w:rFonts w:ascii="Arial" w:hAnsi="Arial" w:cs="Arial"/>
          <w:sz w:val="24"/>
          <w:szCs w:val="24"/>
          <w:lang w:val="es-MX"/>
        </w:rPr>
        <w:t xml:space="preserve">señor(a)/sociedad </w:t>
      </w:r>
      <w:r w:rsidRPr="00BF6275">
        <w:rPr>
          <w:rFonts w:ascii="Arial" w:hAnsi="Arial" w:cs="Arial"/>
          <w:b/>
          <w:color w:val="000000"/>
          <w:sz w:val="24"/>
          <w:szCs w:val="24"/>
        </w:rPr>
        <w:t>(INSERTAR)</w:t>
      </w:r>
      <w:r w:rsidRPr="00BF6275">
        <w:rPr>
          <w:rFonts w:ascii="Arial" w:hAnsi="Arial" w:cs="Arial"/>
          <w:noProof/>
          <w:sz w:val="24"/>
          <w:szCs w:val="24"/>
        </w:rPr>
        <w:t xml:space="preserve"> </w:t>
      </w:r>
      <w:r w:rsidRPr="00BF627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identificado con NIT No. </w:t>
      </w:r>
      <w:r w:rsidR="007F08A6">
        <w:rPr>
          <w:rFonts w:ascii="Arial" w:hAnsi="Arial" w:cs="Arial"/>
          <w:b/>
          <w:color w:val="000000"/>
          <w:sz w:val="24"/>
          <w:szCs w:val="24"/>
        </w:rPr>
        <w:t>(INSERTAR</w:t>
      </w:r>
      <w:r w:rsidR="003A3DF0">
        <w:rPr>
          <w:rFonts w:ascii="Arial" w:hAnsi="Arial" w:cs="Arial"/>
          <w:b/>
          <w:color w:val="000000"/>
          <w:sz w:val="24"/>
          <w:szCs w:val="24"/>
        </w:rPr>
        <w:t>)</w:t>
      </w:r>
      <w:r w:rsidR="003A3DF0" w:rsidRPr="00BF6275">
        <w:rPr>
          <w:rFonts w:ascii="Arial" w:hAnsi="Arial" w:cs="Arial"/>
          <w:b/>
          <w:color w:val="000000"/>
          <w:sz w:val="24"/>
          <w:szCs w:val="24"/>
        </w:rPr>
        <w:t>,</w:t>
      </w:r>
      <w:r w:rsidRPr="00BF6275">
        <w:rPr>
          <w:rFonts w:ascii="Arial" w:hAnsi="Arial" w:cs="Arial"/>
          <w:sz w:val="24"/>
          <w:szCs w:val="24"/>
        </w:rPr>
        <w:t xml:space="preserve"> se encontró que reúne los requisitos establecidos en la </w:t>
      </w:r>
      <w:r w:rsidR="00ED5056">
        <w:rPr>
          <w:rFonts w:ascii="Arial" w:hAnsi="Arial" w:cs="Arial"/>
          <w:sz w:val="24"/>
          <w:szCs w:val="24"/>
        </w:rPr>
        <w:t>normativa vigente</w:t>
      </w:r>
      <w:r w:rsidRPr="00BF6275">
        <w:rPr>
          <w:rFonts w:ascii="Arial" w:hAnsi="Arial" w:cs="Arial"/>
          <w:sz w:val="24"/>
          <w:szCs w:val="24"/>
        </w:rPr>
        <w:t>, razón por la cual se procederá a resolver</w:t>
      </w:r>
      <w:r w:rsidR="00ED5056">
        <w:rPr>
          <w:rFonts w:ascii="Arial" w:hAnsi="Arial" w:cs="Arial"/>
          <w:sz w:val="24"/>
          <w:szCs w:val="24"/>
        </w:rPr>
        <w:t xml:space="preserve"> de fondo</w:t>
      </w:r>
      <w:r w:rsidRPr="00BF6275">
        <w:rPr>
          <w:rFonts w:ascii="Arial" w:hAnsi="Arial" w:cs="Arial"/>
          <w:sz w:val="24"/>
          <w:szCs w:val="24"/>
        </w:rPr>
        <w:t xml:space="preserve">, analizando los planteamientos formulados. </w:t>
      </w:r>
    </w:p>
    <w:p w14:paraId="7BBEFFA8" w14:textId="77777777" w:rsidR="003A616B" w:rsidRPr="00BF6275" w:rsidRDefault="003A616B" w:rsidP="003A616B">
      <w:pPr>
        <w:pStyle w:val="Cuadrculamedia21"/>
        <w:jc w:val="both"/>
        <w:rPr>
          <w:rFonts w:ascii="Arial" w:hAnsi="Arial" w:cs="Arial"/>
          <w:sz w:val="24"/>
          <w:szCs w:val="24"/>
        </w:rPr>
      </w:pPr>
    </w:p>
    <w:p w14:paraId="6962CBD0" w14:textId="3200298D" w:rsidR="003A616B" w:rsidRPr="00BF6275" w:rsidRDefault="003A616B" w:rsidP="003A616B">
      <w:pPr>
        <w:pStyle w:val="Cuadrculamedia21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F6275">
        <w:rPr>
          <w:rFonts w:ascii="Arial" w:hAnsi="Arial" w:cs="Arial"/>
          <w:b/>
          <w:sz w:val="24"/>
          <w:szCs w:val="24"/>
          <w:lang w:val="es-MX"/>
        </w:rPr>
        <w:t>MOTIVOS DE INCONFORMIDAD</w:t>
      </w:r>
    </w:p>
    <w:p w14:paraId="26AFF070" w14:textId="77777777" w:rsidR="003A616B" w:rsidRPr="00BF6275" w:rsidRDefault="003A616B" w:rsidP="003A616B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</w:p>
    <w:p w14:paraId="46A7B0CF" w14:textId="1D6424B6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Que el recurrente basa su inconformidad en los siguientes </w:t>
      </w:r>
      <w:r w:rsidR="00ED5056">
        <w:rPr>
          <w:rFonts w:ascii="Arial" w:eastAsia="Times New Roman" w:hAnsi="Arial" w:cs="Arial"/>
          <w:sz w:val="24"/>
          <w:szCs w:val="24"/>
          <w:lang w:val="es-CO" w:eastAsia="es-CO"/>
        </w:rPr>
        <w:t>motivos</w:t>
      </w:r>
      <w:r w:rsidRPr="00BF627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: </w:t>
      </w:r>
    </w:p>
    <w:p w14:paraId="2A36D0EA" w14:textId="77777777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10DD4FE" w14:textId="47B14E2B" w:rsidR="003A616B" w:rsidRPr="00E224D2" w:rsidRDefault="00862745" w:rsidP="003A616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s-CO"/>
        </w:rPr>
        <w:t>(I</w:t>
      </w:r>
      <w:r w:rsidR="007F08A6" w:rsidRPr="00E224D2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ndicar los motivos de inconformidad y los argumentos del contribuyente</w:t>
      </w:r>
      <w:r w:rsidR="00ED5056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, preferiblemente sin transcribir sino sintetizando</w:t>
      </w:r>
      <w:r w:rsidR="007F08A6" w:rsidRPr="00E224D2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)</w:t>
      </w:r>
    </w:p>
    <w:p w14:paraId="4B46DC17" w14:textId="77777777" w:rsidR="00C92D5C" w:rsidRDefault="00C92D5C" w:rsidP="003A6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ABFDAA9" w14:textId="77777777" w:rsidR="003A616B" w:rsidRPr="00BF6275" w:rsidRDefault="003A616B" w:rsidP="003A61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B425D3B" w14:textId="6EA9374C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PRUEBAS</w:t>
      </w:r>
    </w:p>
    <w:p w14:paraId="237167DC" w14:textId="77777777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D1ADFD3" w14:textId="77777777" w:rsidR="00C92D5C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BF6275">
        <w:rPr>
          <w:rFonts w:ascii="Arial" w:eastAsia="Times New Roman" w:hAnsi="Arial" w:cs="Arial"/>
          <w:sz w:val="24"/>
          <w:szCs w:val="24"/>
          <w:lang w:val="es-ES" w:eastAsia="ar-SA"/>
        </w:rPr>
        <w:t>Que anexo a la solicitud se encontró:</w:t>
      </w:r>
    </w:p>
    <w:p w14:paraId="7B0970D9" w14:textId="77777777" w:rsidR="00C92D5C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43B34D0" w14:textId="7852E9F7" w:rsidR="00C92D5C" w:rsidRPr="00E224D2" w:rsidRDefault="00F730D7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>(I</w:t>
      </w:r>
      <w:r w:rsidR="00C92D5C" w:rsidRPr="00E224D2"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>ndicar los soportes probatorios aportados)</w:t>
      </w:r>
    </w:p>
    <w:p w14:paraId="5E65CC54" w14:textId="77777777" w:rsidR="00C92D5C" w:rsidRPr="00E224D2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</w:p>
    <w:p w14:paraId="025C9846" w14:textId="2903D8D0" w:rsidR="00C92D5C" w:rsidRPr="00E224D2" w:rsidRDefault="00F730D7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>(I</w:t>
      </w:r>
      <w:r w:rsidR="00C92D5C" w:rsidRPr="00E224D2"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 xml:space="preserve">ndicar si la administración en su labor investigativa, encontró otras pruebas) </w:t>
      </w:r>
    </w:p>
    <w:p w14:paraId="354A5C2B" w14:textId="77777777" w:rsidR="00C92D5C" w:rsidRPr="00BF6275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BFF812A" w14:textId="77777777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D345472" w14:textId="47BE6B8F" w:rsidR="003A616B" w:rsidRPr="00BF6275" w:rsidRDefault="00E224D2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CONSIDERACIONES DE LA ADMINISTRACIÓN</w:t>
      </w:r>
    </w:p>
    <w:p w14:paraId="1B986518" w14:textId="77777777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06B0EBA" w14:textId="0B87DC77" w:rsidR="003A616B" w:rsidRDefault="00E224D2" w:rsidP="003A616B">
      <w:pPr>
        <w:pStyle w:val="Cuadrculamedia21"/>
        <w:jc w:val="both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(</w:t>
      </w:r>
      <w:r w:rsidR="00734FAE"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Motivación</w:t>
      </w:r>
      <w:r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consideraciones fácticas y jurídicas, análisis probatorios</w:t>
      </w:r>
      <w:r w:rsidR="00BB396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del caso concreto</w:t>
      </w:r>
      <w:r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) </w:t>
      </w:r>
    </w:p>
    <w:p w14:paraId="3C110DAF" w14:textId="77777777" w:rsidR="003A3DF0" w:rsidRPr="00E224D2" w:rsidRDefault="003A3DF0" w:rsidP="003A616B">
      <w:pPr>
        <w:pStyle w:val="Cuadrculamedia21"/>
        <w:jc w:val="both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14:paraId="2337FA7D" w14:textId="77777777" w:rsidR="00BB3960" w:rsidRPr="00BF6275" w:rsidRDefault="00BB3960" w:rsidP="00BB3960">
      <w:pPr>
        <w:tabs>
          <w:tab w:val="left" w:pos="2268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sz w:val="24"/>
          <w:szCs w:val="24"/>
          <w:lang w:eastAsia="es-CO"/>
        </w:rPr>
        <w:t>En mérito de lo expuesto, la Secretaría de Hacienda del Municipio de Itagüí,</w:t>
      </w:r>
    </w:p>
    <w:p w14:paraId="35914AA1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E65BC31" w14:textId="77777777" w:rsidR="00ED5056" w:rsidRDefault="00ED5056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B4332B8" w14:textId="77777777" w:rsidR="00ED5056" w:rsidRDefault="00ED5056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C28769F" w14:textId="77777777" w:rsidR="00ED5056" w:rsidRDefault="00ED5056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1E8C554" w14:textId="1BFDA17A" w:rsidR="00BB3960" w:rsidRPr="00BF6275" w:rsidRDefault="00BB3960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lastRenderedPageBreak/>
        <w:t>RESUELVE</w:t>
      </w:r>
    </w:p>
    <w:p w14:paraId="79E6DBE3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88E9265" w14:textId="2CB573D2" w:rsidR="00BB3960" w:rsidRPr="00BF6275" w:rsidRDefault="00BB3960" w:rsidP="00BB3960">
      <w:pPr>
        <w:pStyle w:val="Textoindependiente"/>
        <w:tabs>
          <w:tab w:val="left" w:pos="2268"/>
        </w:tabs>
        <w:ind w:right="80"/>
        <w:rPr>
          <w:rFonts w:cs="Arial"/>
          <w:lang w:eastAsia="es-CO"/>
        </w:rPr>
      </w:pPr>
      <w:r w:rsidRPr="00BF6275">
        <w:rPr>
          <w:rFonts w:cs="Arial"/>
          <w:b/>
          <w:lang w:eastAsia="es-CO"/>
        </w:rPr>
        <w:t xml:space="preserve">ARTICULO PRIMERO. </w:t>
      </w:r>
      <w:r>
        <w:rPr>
          <w:rFonts w:cs="Arial"/>
          <w:b/>
          <w:lang w:eastAsia="es-CO"/>
        </w:rPr>
        <w:t>RE</w:t>
      </w:r>
      <w:r w:rsidR="00ED5056">
        <w:rPr>
          <w:rFonts w:cs="Arial"/>
          <w:b/>
          <w:lang w:eastAsia="es-CO"/>
        </w:rPr>
        <w:t>VOCAR</w:t>
      </w:r>
      <w:r>
        <w:rPr>
          <w:rFonts w:cs="Arial"/>
          <w:b/>
          <w:lang w:eastAsia="es-CO"/>
        </w:rPr>
        <w:t>/CONFIRMAR</w:t>
      </w:r>
      <w:r w:rsidRPr="00BF6275">
        <w:rPr>
          <w:rFonts w:cs="Arial"/>
          <w:b/>
          <w:lang w:eastAsia="es-CO"/>
        </w:rPr>
        <w:t xml:space="preserve"> </w:t>
      </w:r>
      <w:r w:rsidRPr="00BF6275">
        <w:rPr>
          <w:rFonts w:cs="Arial"/>
          <w:lang w:eastAsia="es-CO"/>
        </w:rPr>
        <w:t xml:space="preserve">la Resolución </w:t>
      </w:r>
      <w:r w:rsidRPr="00C574E1">
        <w:rPr>
          <w:rFonts w:cs="Arial"/>
          <w:lang w:val="es-MX"/>
        </w:rPr>
        <w:t xml:space="preserve">No. </w:t>
      </w:r>
      <w:r w:rsidRPr="00734FAE">
        <w:rPr>
          <w:rFonts w:cs="Arial"/>
          <w:b/>
          <w:lang w:val="es-MX"/>
        </w:rPr>
        <w:t>(insertar)</w:t>
      </w:r>
      <w:r w:rsidRPr="00734FAE">
        <w:rPr>
          <w:rFonts w:cs="Arial"/>
          <w:b/>
          <w:lang w:eastAsia="es-CO"/>
        </w:rPr>
        <w:t>,</w:t>
      </w:r>
      <w:r w:rsidRPr="00C574E1">
        <w:rPr>
          <w:rFonts w:cs="Arial"/>
          <w:lang w:eastAsia="es-CO"/>
        </w:rPr>
        <w:t xml:space="preserve"> emitida por la Oficina de Fiscalizac</w:t>
      </w:r>
      <w:r w:rsidR="00C574E1" w:rsidRPr="00C574E1">
        <w:rPr>
          <w:rFonts w:cs="Arial"/>
          <w:lang w:eastAsia="es-CO"/>
        </w:rPr>
        <w:t>ión, Control y Cobro Persuasivo</w:t>
      </w:r>
      <w:r w:rsidR="00ED5056">
        <w:rPr>
          <w:rFonts w:cs="Arial"/>
          <w:lang w:eastAsia="es-CO"/>
        </w:rPr>
        <w:t xml:space="preserve"> por medio de la cual (</w:t>
      </w:r>
      <w:r w:rsidR="00ED5056">
        <w:rPr>
          <w:rFonts w:cs="Arial"/>
          <w:b/>
          <w:bCs/>
          <w:lang w:eastAsia="es-CO"/>
        </w:rPr>
        <w:t>insertar),</w:t>
      </w:r>
      <w:r w:rsidR="00C574E1" w:rsidRPr="00C574E1">
        <w:rPr>
          <w:rFonts w:cs="Arial"/>
          <w:lang w:eastAsia="es-CO"/>
        </w:rPr>
        <w:t xml:space="preserve"> al </w:t>
      </w:r>
      <w:r w:rsidR="00C574E1" w:rsidRPr="00C574E1">
        <w:rPr>
          <w:rFonts w:cs="Arial"/>
        </w:rPr>
        <w:t xml:space="preserve">señor(a)/sociedad </w:t>
      </w:r>
      <w:r w:rsidRPr="00C574E1">
        <w:rPr>
          <w:rFonts w:cs="Arial"/>
          <w:lang w:eastAsia="es-CO"/>
        </w:rPr>
        <w:t xml:space="preserve"> </w:t>
      </w:r>
      <w:r w:rsidRPr="00C574E1">
        <w:rPr>
          <w:rFonts w:cs="Arial"/>
          <w:b/>
          <w:lang w:eastAsia="es-CO"/>
        </w:rPr>
        <w:t>(insertar)</w:t>
      </w:r>
      <w:r w:rsidR="00C574E1" w:rsidRPr="00C574E1">
        <w:rPr>
          <w:rFonts w:cs="Arial"/>
          <w:b/>
          <w:lang w:eastAsia="es-CO"/>
        </w:rPr>
        <w:t xml:space="preserve"> </w:t>
      </w:r>
      <w:r w:rsidR="00C574E1">
        <w:rPr>
          <w:rFonts w:cs="Arial"/>
          <w:lang w:eastAsia="es-CO"/>
        </w:rPr>
        <w:t xml:space="preserve">identificado </w:t>
      </w:r>
      <w:r w:rsidR="00C574E1" w:rsidRPr="00C574E1">
        <w:rPr>
          <w:rFonts w:cs="Arial"/>
          <w:lang w:eastAsia="es-CO"/>
        </w:rPr>
        <w:t xml:space="preserve">con </w:t>
      </w:r>
      <w:r w:rsidR="00C574E1" w:rsidRPr="00C574E1">
        <w:rPr>
          <w:rFonts w:cs="Arial"/>
          <w:b/>
          <w:lang w:eastAsia="es-CO"/>
        </w:rPr>
        <w:t>(insertar)</w:t>
      </w:r>
      <w:r w:rsidRPr="00C574E1">
        <w:rPr>
          <w:rFonts w:cs="Arial"/>
          <w:lang w:eastAsia="es-CO"/>
        </w:rPr>
        <w:t xml:space="preserve">, </w:t>
      </w:r>
      <w:r w:rsidRPr="00BF6275">
        <w:rPr>
          <w:rFonts w:cs="Arial"/>
          <w:lang w:eastAsia="es-CO"/>
        </w:rPr>
        <w:t xml:space="preserve">de conformidad con lo expuesto en la parte motiva. </w:t>
      </w:r>
    </w:p>
    <w:p w14:paraId="0092FB25" w14:textId="77777777" w:rsidR="00BB3960" w:rsidRPr="00BF6275" w:rsidRDefault="00BB3960" w:rsidP="00BB3960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</w:p>
    <w:p w14:paraId="31535B95" w14:textId="40B047FC" w:rsidR="00BF140F" w:rsidRPr="004B45BD" w:rsidRDefault="00BB3960" w:rsidP="00BF140F">
      <w:pPr>
        <w:pStyle w:val="Textoindependiente"/>
        <w:tabs>
          <w:tab w:val="left" w:pos="2268"/>
        </w:tabs>
        <w:ind w:right="80"/>
        <w:rPr>
          <w:rFonts w:cs="Arial"/>
          <w:sz w:val="22"/>
          <w:szCs w:val="22"/>
        </w:rPr>
      </w:pPr>
      <w:r w:rsidRPr="00BF6275">
        <w:rPr>
          <w:rFonts w:cs="Arial"/>
          <w:b/>
          <w:lang w:eastAsia="es-CO"/>
        </w:rPr>
        <w:t xml:space="preserve">ARTÍCULO SEGUNDO. </w:t>
      </w:r>
      <w:r w:rsidR="007A77F2" w:rsidRPr="00BF6275">
        <w:rPr>
          <w:rFonts w:cs="Arial"/>
          <w:lang w:eastAsia="es-CO"/>
        </w:rPr>
        <w:t xml:space="preserve">Notificar personalmente la presente resolución al </w:t>
      </w:r>
      <w:r w:rsidR="00C574E1">
        <w:rPr>
          <w:rFonts w:cs="Arial"/>
        </w:rPr>
        <w:t xml:space="preserve">señor(a)/sociedad </w:t>
      </w:r>
      <w:r w:rsidR="007A77F2" w:rsidRPr="00BB3960">
        <w:rPr>
          <w:rFonts w:cs="Arial"/>
          <w:b/>
          <w:lang w:eastAsia="es-CO"/>
        </w:rPr>
        <w:t>(insertar)</w:t>
      </w:r>
      <w:r w:rsidR="00C574E1">
        <w:rPr>
          <w:rFonts w:cs="Arial"/>
          <w:b/>
          <w:lang w:eastAsia="es-CO"/>
        </w:rPr>
        <w:t xml:space="preserve"> </w:t>
      </w:r>
      <w:r w:rsidR="00C574E1" w:rsidRPr="00C574E1">
        <w:rPr>
          <w:rFonts w:cs="Arial"/>
          <w:lang w:eastAsia="es-CO"/>
        </w:rPr>
        <w:t>identificado con</w:t>
      </w:r>
      <w:r w:rsidR="00C574E1">
        <w:rPr>
          <w:rFonts w:cs="Arial"/>
          <w:b/>
          <w:lang w:eastAsia="es-CO"/>
        </w:rPr>
        <w:t xml:space="preserve"> (insertar)</w:t>
      </w:r>
      <w:r w:rsidR="007A77F2" w:rsidRPr="00BF6275">
        <w:rPr>
          <w:rFonts w:cs="Arial"/>
          <w:b/>
          <w:lang w:eastAsia="es-CO"/>
        </w:rPr>
        <w:t>,</w:t>
      </w:r>
      <w:r w:rsidR="007A77F2" w:rsidRPr="00BF6275">
        <w:rPr>
          <w:rFonts w:cs="Arial"/>
          <w:b/>
        </w:rPr>
        <w:t xml:space="preserve"> </w:t>
      </w:r>
      <w:r w:rsidR="007A77F2" w:rsidRPr="00BF6275">
        <w:rPr>
          <w:rFonts w:cs="Arial"/>
          <w:lang w:eastAsia="es-CO"/>
        </w:rPr>
        <w:t xml:space="preserve">de conformidad con lo establecido </w:t>
      </w:r>
      <w:r w:rsidR="00ED5056">
        <w:rPr>
          <w:rFonts w:cs="Arial"/>
          <w:lang w:eastAsia="es-CO"/>
        </w:rPr>
        <w:t xml:space="preserve">en </w:t>
      </w:r>
      <w:r w:rsidR="00BF140F">
        <w:rPr>
          <w:rFonts w:cs="Arial"/>
          <w:lang w:val="es-CO" w:eastAsia="es-CO"/>
        </w:rPr>
        <w:t>los artículos 282, 284, 28</w:t>
      </w:r>
      <w:r w:rsidR="00ED5056">
        <w:rPr>
          <w:rFonts w:cs="Arial"/>
          <w:lang w:val="es-CO" w:eastAsia="es-CO"/>
        </w:rPr>
        <w:t>5</w:t>
      </w:r>
      <w:r w:rsidR="00BF140F">
        <w:rPr>
          <w:rFonts w:cs="Arial"/>
          <w:lang w:val="es-CO" w:eastAsia="es-CO"/>
        </w:rPr>
        <w:t xml:space="preserve"> y 288 del Estatuto Tributario Municipal.</w:t>
      </w:r>
    </w:p>
    <w:p w14:paraId="3C981466" w14:textId="77777777" w:rsidR="00BF140F" w:rsidRPr="00BF6275" w:rsidRDefault="00BF140F" w:rsidP="00BB3960">
      <w:pPr>
        <w:pStyle w:val="Textoindependiente"/>
        <w:tabs>
          <w:tab w:val="left" w:pos="2268"/>
        </w:tabs>
        <w:ind w:right="80"/>
        <w:rPr>
          <w:rFonts w:cs="Arial"/>
          <w:lang w:eastAsia="es-CO"/>
        </w:rPr>
      </w:pPr>
    </w:p>
    <w:p w14:paraId="62C03646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p w14:paraId="62F20D3B" w14:textId="0D954BE2" w:rsidR="00BB3960" w:rsidRPr="00BF6275" w:rsidRDefault="00BB3960" w:rsidP="00BB3960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  <w:r w:rsidRPr="00BF6275">
        <w:rPr>
          <w:rFonts w:cs="Arial"/>
          <w:b/>
          <w:lang w:eastAsia="es-CO"/>
        </w:rPr>
        <w:t xml:space="preserve">ARTÍCULO TERCERO. </w:t>
      </w:r>
      <w:r w:rsidR="00721EB6" w:rsidRPr="00BF6275">
        <w:rPr>
          <w:rFonts w:cs="Arial"/>
          <w:lang w:eastAsia="es-CO"/>
        </w:rPr>
        <w:t>Informar que contra la presente resolución no procede recurso alguno y de esta forma queda agotada la actuación administrativa.</w:t>
      </w:r>
    </w:p>
    <w:p w14:paraId="4298BD72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A88B5D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4F75D87" w14:textId="77777777" w:rsidR="00BB3960" w:rsidRPr="00BF6275" w:rsidRDefault="00BB3960" w:rsidP="00BB3960">
      <w:pPr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t>NOTIFÍQUESE Y CÚMPLASE</w:t>
      </w:r>
    </w:p>
    <w:p w14:paraId="50CBEFDD" w14:textId="77777777" w:rsidR="00BB3960" w:rsidRPr="00BF6275" w:rsidRDefault="00BB3960" w:rsidP="00BB39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ABDD9D0" w14:textId="77777777" w:rsidR="00BB3960" w:rsidRPr="00BF6275" w:rsidRDefault="00BB3960" w:rsidP="00BB3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059C2F4" w14:textId="77777777" w:rsidR="00BB3960" w:rsidRPr="00BF6275" w:rsidRDefault="00BB3960" w:rsidP="00BB3960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E98BB92" w14:textId="63FF0E4E" w:rsidR="00BB3960" w:rsidRPr="00BF6275" w:rsidRDefault="00721EB6" w:rsidP="00BB39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(INSERTAR)</w:t>
      </w:r>
    </w:p>
    <w:p w14:paraId="34609AF8" w14:textId="77777777" w:rsidR="00BB3960" w:rsidRPr="00BF6275" w:rsidRDefault="00BB3960" w:rsidP="00BB39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t>SECRETARIO DE HACIENDA MUNICIPAL</w:t>
      </w:r>
    </w:p>
    <w:p w14:paraId="7925E825" w14:textId="77777777" w:rsidR="00BB3960" w:rsidRPr="00BF6275" w:rsidRDefault="00BB3960" w:rsidP="00BB3960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E47BB4B" w14:textId="77777777" w:rsidR="00BB3960" w:rsidRPr="00BF6275" w:rsidRDefault="00BB3960" w:rsidP="00BB396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E8FCCB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Proyectó</w:t>
      </w:r>
    </w:p>
    <w:p w14:paraId="049747B6" w14:textId="5F30750C" w:rsidR="00BB3960" w:rsidRPr="00734FAE" w:rsidRDefault="00721EB6" w:rsidP="00BB396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34FAE">
        <w:rPr>
          <w:rFonts w:ascii="Arial" w:hAnsi="Arial" w:cs="Arial"/>
          <w:b/>
          <w:bCs/>
          <w:sz w:val="18"/>
          <w:szCs w:val="18"/>
        </w:rPr>
        <w:t>(INSERTAR)</w:t>
      </w:r>
    </w:p>
    <w:p w14:paraId="4AD4C258" w14:textId="77777777" w:rsidR="00721EB6" w:rsidRPr="00C574E1" w:rsidRDefault="00721EB6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AA6B0E3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574E1">
        <w:rPr>
          <w:rFonts w:ascii="Arial" w:hAnsi="Arial" w:cs="Arial"/>
          <w:sz w:val="18"/>
          <w:szCs w:val="18"/>
        </w:rPr>
        <w:t>VoBo</w:t>
      </w:r>
    </w:p>
    <w:p w14:paraId="66FCCEB2" w14:textId="77777777" w:rsidR="00721EB6" w:rsidRPr="00734FAE" w:rsidRDefault="00721EB6" w:rsidP="00721E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34FAE">
        <w:rPr>
          <w:rFonts w:ascii="Arial" w:hAnsi="Arial" w:cs="Arial"/>
          <w:b/>
          <w:bCs/>
          <w:sz w:val="18"/>
          <w:szCs w:val="18"/>
        </w:rPr>
        <w:t>(INSERTAR)</w:t>
      </w:r>
    </w:p>
    <w:p w14:paraId="5CFA56F9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AE76D3F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Revisó</w:t>
      </w:r>
    </w:p>
    <w:p w14:paraId="06111946" w14:textId="77777777" w:rsidR="00721EB6" w:rsidRPr="00734FAE" w:rsidRDefault="00721EB6" w:rsidP="00721E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34FAE">
        <w:rPr>
          <w:rFonts w:ascii="Arial" w:hAnsi="Arial" w:cs="Arial"/>
          <w:b/>
          <w:bCs/>
          <w:sz w:val="18"/>
          <w:szCs w:val="18"/>
        </w:rPr>
        <w:t>(INSERTAR)</w:t>
      </w:r>
    </w:p>
    <w:p w14:paraId="7860D954" w14:textId="3853BE51" w:rsidR="00BB3960" w:rsidRPr="00C574E1" w:rsidRDefault="001127C8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</w:t>
      </w:r>
      <w:r w:rsidR="00734FAE">
        <w:rPr>
          <w:rFonts w:ascii="Arial" w:hAnsi="Arial" w:cs="Arial"/>
          <w:bCs/>
          <w:sz w:val="18"/>
          <w:szCs w:val="18"/>
        </w:rPr>
        <w:t>efe</w:t>
      </w:r>
      <w:r w:rsidR="00BB3960" w:rsidRPr="00C574E1">
        <w:rPr>
          <w:rFonts w:ascii="Arial" w:hAnsi="Arial" w:cs="Arial"/>
          <w:bCs/>
          <w:sz w:val="18"/>
          <w:szCs w:val="18"/>
        </w:rPr>
        <w:t xml:space="preserve"> Oficina de Fiscalización, Control y Cobro Persuasivo</w:t>
      </w:r>
    </w:p>
    <w:p w14:paraId="367E528B" w14:textId="77777777" w:rsidR="00BB3960" w:rsidRPr="00BF6275" w:rsidRDefault="00BB3960" w:rsidP="00BB3960">
      <w:pPr>
        <w:spacing w:after="0" w:line="240" w:lineRule="auto"/>
        <w:rPr>
          <w:sz w:val="24"/>
          <w:szCs w:val="24"/>
        </w:rPr>
      </w:pPr>
      <w:r w:rsidRPr="00BF6275">
        <w:rPr>
          <w:rFonts w:ascii="Arial" w:hAnsi="Arial" w:cs="Arial"/>
          <w:bCs/>
          <w:sz w:val="24"/>
          <w:szCs w:val="24"/>
        </w:rPr>
        <w:t xml:space="preserve"> </w:t>
      </w:r>
    </w:p>
    <w:p w14:paraId="71248D7C" w14:textId="4D4D0196" w:rsidR="003A616B" w:rsidRPr="00BF6275" w:rsidRDefault="003A616B" w:rsidP="00E224D2">
      <w:pPr>
        <w:pStyle w:val="Cuadrculamedia21"/>
        <w:jc w:val="both"/>
        <w:rPr>
          <w:rStyle w:val="CitaHTML"/>
          <w:rFonts w:ascii="Arial" w:hAnsi="Arial" w:cs="Arial"/>
          <w:i w:val="0"/>
          <w:color w:val="222222"/>
          <w:sz w:val="24"/>
          <w:szCs w:val="24"/>
        </w:rPr>
      </w:pPr>
    </w:p>
    <w:p w14:paraId="2254BFDD" w14:textId="77777777" w:rsidR="003A616B" w:rsidRPr="00BF6275" w:rsidRDefault="003A616B" w:rsidP="003A616B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85157D4" w14:textId="77777777" w:rsidR="003A616B" w:rsidRPr="00BF6275" w:rsidRDefault="003A616B" w:rsidP="003A616B">
      <w:pPr>
        <w:adjustRightInd w:val="0"/>
        <w:spacing w:after="0" w:line="240" w:lineRule="auto"/>
        <w:ind w:left="-11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60FEBCD" w14:textId="746CCE44" w:rsidR="00D52652" w:rsidRPr="00BF6275" w:rsidRDefault="00D52652" w:rsidP="002D1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D52652" w:rsidRPr="00BF6275" w:rsidSect="00ED5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2F7AE" w14:textId="77777777" w:rsidR="00DA6EA3" w:rsidRDefault="00DA6EA3" w:rsidP="009422F0">
      <w:pPr>
        <w:spacing w:after="0" w:line="240" w:lineRule="auto"/>
      </w:pPr>
      <w:r>
        <w:separator/>
      </w:r>
    </w:p>
  </w:endnote>
  <w:endnote w:type="continuationSeparator" w:id="0">
    <w:p w14:paraId="685D62D3" w14:textId="77777777" w:rsidR="00DA6EA3" w:rsidRDefault="00DA6EA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70797" w14:textId="77777777" w:rsidR="00F30D28" w:rsidRDefault="00F30D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FD0F" w14:textId="6282D758" w:rsidR="00C0037A" w:rsidRPr="00253191" w:rsidRDefault="00253191" w:rsidP="0025319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46491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464915">
      <w:rPr>
        <w:rFonts w:ascii="Arial" w:hAnsi="Arial" w:cs="Arial"/>
        <w:b/>
        <w:bCs/>
        <w:sz w:val="20"/>
        <w:szCs w:val="20"/>
      </w:rPr>
      <w:fldChar w:fldCharType="begin"/>
    </w:r>
    <w:r w:rsidRPr="00464915">
      <w:rPr>
        <w:rFonts w:ascii="Arial" w:hAnsi="Arial" w:cs="Arial"/>
        <w:b/>
        <w:bCs/>
        <w:sz w:val="20"/>
        <w:szCs w:val="20"/>
      </w:rPr>
      <w:instrText>PAGE</w:instrText>
    </w:r>
    <w:r w:rsidRPr="00464915">
      <w:rPr>
        <w:rFonts w:ascii="Arial" w:hAnsi="Arial" w:cs="Arial"/>
        <w:b/>
        <w:bCs/>
        <w:sz w:val="20"/>
        <w:szCs w:val="20"/>
      </w:rPr>
      <w:fldChar w:fldCharType="separate"/>
    </w:r>
    <w:r w:rsidR="00F30D28">
      <w:rPr>
        <w:rFonts w:ascii="Arial" w:hAnsi="Arial" w:cs="Arial"/>
        <w:b/>
        <w:bCs/>
        <w:noProof/>
        <w:sz w:val="20"/>
        <w:szCs w:val="20"/>
      </w:rPr>
      <w:t>3</w:t>
    </w:r>
    <w:r w:rsidRPr="00464915">
      <w:rPr>
        <w:rFonts w:ascii="Arial" w:hAnsi="Arial" w:cs="Arial"/>
        <w:b/>
        <w:bCs/>
        <w:sz w:val="20"/>
        <w:szCs w:val="20"/>
      </w:rPr>
      <w:fldChar w:fldCharType="end"/>
    </w:r>
    <w:r w:rsidRPr="00464915">
      <w:rPr>
        <w:rFonts w:ascii="Arial" w:hAnsi="Arial" w:cs="Arial"/>
        <w:b/>
        <w:sz w:val="20"/>
        <w:szCs w:val="20"/>
        <w:lang w:val="es-ES"/>
      </w:rPr>
      <w:t xml:space="preserve"> de </w:t>
    </w:r>
    <w:r w:rsidRPr="00464915">
      <w:rPr>
        <w:rFonts w:ascii="Arial" w:hAnsi="Arial" w:cs="Arial"/>
        <w:b/>
        <w:bCs/>
        <w:sz w:val="20"/>
        <w:szCs w:val="20"/>
      </w:rPr>
      <w:fldChar w:fldCharType="begin"/>
    </w:r>
    <w:r w:rsidRPr="00464915">
      <w:rPr>
        <w:rFonts w:ascii="Arial" w:hAnsi="Arial" w:cs="Arial"/>
        <w:b/>
        <w:bCs/>
        <w:sz w:val="20"/>
        <w:szCs w:val="20"/>
      </w:rPr>
      <w:instrText>NUMPAGES</w:instrText>
    </w:r>
    <w:r w:rsidRPr="00464915">
      <w:rPr>
        <w:rFonts w:ascii="Arial" w:hAnsi="Arial" w:cs="Arial"/>
        <w:b/>
        <w:bCs/>
        <w:sz w:val="20"/>
        <w:szCs w:val="20"/>
      </w:rPr>
      <w:fldChar w:fldCharType="separate"/>
    </w:r>
    <w:r w:rsidR="00F30D28">
      <w:rPr>
        <w:rFonts w:ascii="Arial" w:hAnsi="Arial" w:cs="Arial"/>
        <w:b/>
        <w:bCs/>
        <w:noProof/>
        <w:sz w:val="20"/>
        <w:szCs w:val="20"/>
      </w:rPr>
      <w:t>3</w:t>
    </w:r>
    <w:r w:rsidRPr="0046491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01D8" w14:textId="77777777" w:rsidR="00F30D28" w:rsidRDefault="00F30D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7105" w14:textId="77777777" w:rsidR="00DA6EA3" w:rsidRDefault="00DA6EA3" w:rsidP="009422F0">
      <w:pPr>
        <w:spacing w:after="0" w:line="240" w:lineRule="auto"/>
      </w:pPr>
      <w:r>
        <w:separator/>
      </w:r>
    </w:p>
  </w:footnote>
  <w:footnote w:type="continuationSeparator" w:id="0">
    <w:p w14:paraId="5180F8AC" w14:textId="77777777" w:rsidR="00DA6EA3" w:rsidRDefault="00DA6EA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8B56" w14:textId="77777777" w:rsidR="00F30D28" w:rsidRDefault="00F30D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3"/>
      <w:gridCol w:w="4584"/>
      <w:gridCol w:w="2867"/>
    </w:tblGrid>
    <w:tr w:rsidR="00B261B6" w14:paraId="1D9239EA" w14:textId="77777777" w:rsidTr="00B261B6">
      <w:trPr>
        <w:cantSplit/>
        <w:trHeight w:val="475"/>
      </w:trPr>
      <w:tc>
        <w:tcPr>
          <w:tcW w:w="25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A89199" w14:textId="0EDD2482" w:rsidR="00B261B6" w:rsidRDefault="00F30D28" w:rsidP="00B261B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4CE5B21" wp14:editId="0B8ADAE8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</w:tc>
      <w:tc>
        <w:tcPr>
          <w:tcW w:w="45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307CE8" w14:textId="508C2F12" w:rsidR="00B261B6" w:rsidRPr="00253191" w:rsidRDefault="00B261B6" w:rsidP="00253191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RECURSO DE RECONSIDERACIÓN</w:t>
          </w:r>
        </w:p>
      </w:tc>
      <w:tc>
        <w:tcPr>
          <w:tcW w:w="28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AA97E3" w14:textId="1A6AE40D" w:rsidR="00B261B6" w:rsidRPr="00253191" w:rsidRDefault="00B261B6" w:rsidP="00B261B6">
          <w:pPr>
            <w:pStyle w:val="Encabezado"/>
            <w:rPr>
              <w:rFonts w:ascii="Arial" w:hAnsi="Arial" w:cs="Arial"/>
              <w:b/>
            </w:rPr>
          </w:pPr>
          <w:r w:rsidRPr="00253191">
            <w:rPr>
              <w:rFonts w:ascii="Arial" w:hAnsi="Arial" w:cs="Arial"/>
              <w:b/>
            </w:rPr>
            <w:t>Código: FO-HM-16</w:t>
          </w:r>
        </w:p>
      </w:tc>
    </w:tr>
    <w:tr w:rsidR="00B261B6" w14:paraId="0E419291" w14:textId="77777777" w:rsidTr="00B261B6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C48819" w14:textId="77777777" w:rsidR="00B261B6" w:rsidRDefault="00B261B6" w:rsidP="00B261B6">
          <w:pPr>
            <w:rPr>
              <w:rFonts w:ascii="Arial" w:hAnsi="Arial" w:cs="Arial"/>
              <w:b/>
            </w:rPr>
          </w:pPr>
        </w:p>
      </w:tc>
      <w:tc>
        <w:tcPr>
          <w:tcW w:w="45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5E280" w14:textId="77777777" w:rsidR="00B261B6" w:rsidRPr="00AA5263" w:rsidRDefault="00B261B6" w:rsidP="00B261B6">
          <w:pPr>
            <w:rPr>
              <w:rFonts w:ascii="Arial" w:hAnsi="Arial" w:cs="Arial"/>
              <w:b/>
            </w:rPr>
          </w:pPr>
        </w:p>
      </w:tc>
      <w:tc>
        <w:tcPr>
          <w:tcW w:w="28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3EA075" w14:textId="0F518987" w:rsidR="00B261B6" w:rsidRPr="00253191" w:rsidRDefault="00B261B6" w:rsidP="00B261B6">
          <w:pPr>
            <w:pStyle w:val="Encabezado"/>
            <w:rPr>
              <w:rFonts w:ascii="Arial" w:hAnsi="Arial" w:cs="Arial"/>
              <w:b/>
            </w:rPr>
          </w:pPr>
          <w:r w:rsidRPr="00253191">
            <w:rPr>
              <w:rFonts w:ascii="Arial" w:hAnsi="Arial" w:cs="Arial"/>
              <w:b/>
            </w:rPr>
            <w:t>Versión: 0</w:t>
          </w:r>
          <w:r w:rsidR="00100738">
            <w:rPr>
              <w:rFonts w:ascii="Arial" w:hAnsi="Arial" w:cs="Arial"/>
              <w:b/>
            </w:rPr>
            <w:t>3</w:t>
          </w:r>
        </w:p>
      </w:tc>
    </w:tr>
    <w:tr w:rsidR="00B261B6" w14:paraId="2BFAD5FD" w14:textId="77777777" w:rsidTr="00B261B6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A06DE4" w14:textId="77777777" w:rsidR="00B261B6" w:rsidRDefault="00B261B6" w:rsidP="00B261B6">
          <w:pPr>
            <w:rPr>
              <w:rFonts w:ascii="Arial" w:hAnsi="Arial" w:cs="Arial"/>
              <w:b/>
            </w:rPr>
          </w:pPr>
        </w:p>
      </w:tc>
      <w:tc>
        <w:tcPr>
          <w:tcW w:w="45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4738F" w14:textId="77777777" w:rsidR="00B261B6" w:rsidRPr="00AA5263" w:rsidRDefault="00B261B6" w:rsidP="00B261B6">
          <w:pPr>
            <w:rPr>
              <w:rFonts w:ascii="Arial" w:hAnsi="Arial" w:cs="Arial"/>
              <w:b/>
            </w:rPr>
          </w:pPr>
        </w:p>
      </w:tc>
      <w:tc>
        <w:tcPr>
          <w:tcW w:w="28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8E10BC" w14:textId="77777777" w:rsidR="00B261B6" w:rsidRPr="00253191" w:rsidRDefault="00B261B6" w:rsidP="00B261B6">
          <w:pPr>
            <w:pStyle w:val="Encabezado"/>
            <w:rPr>
              <w:rFonts w:ascii="Arial" w:hAnsi="Arial" w:cs="Arial"/>
              <w:b/>
            </w:rPr>
          </w:pPr>
          <w:r w:rsidRPr="00253191">
            <w:rPr>
              <w:rFonts w:ascii="Arial" w:hAnsi="Arial" w:cs="Arial"/>
              <w:b/>
            </w:rPr>
            <w:t xml:space="preserve">Fecha de Actualización: </w:t>
          </w:r>
        </w:p>
        <w:p w14:paraId="04BA23AE" w14:textId="07FE0204" w:rsidR="00B261B6" w:rsidRPr="00253191" w:rsidRDefault="00100738" w:rsidP="00B261B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17</w:t>
          </w:r>
          <w:r w:rsidR="00B261B6" w:rsidRPr="00253191">
            <w:rPr>
              <w:rFonts w:ascii="Arial" w:hAnsi="Arial" w:cs="Arial"/>
              <w:b/>
            </w:rPr>
            <w:t>/</w:t>
          </w:r>
          <w:r>
            <w:rPr>
              <w:rFonts w:ascii="Arial" w:hAnsi="Arial" w:cs="Arial"/>
              <w:b/>
            </w:rPr>
            <w:t>05</w:t>
          </w:r>
          <w:r w:rsidR="00B261B6" w:rsidRPr="00253191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2</w:t>
          </w:r>
        </w:p>
      </w:tc>
    </w:tr>
  </w:tbl>
  <w:p w14:paraId="43FF6E6D" w14:textId="77777777" w:rsidR="00C0037A" w:rsidRDefault="00C003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64F3" w14:textId="77777777" w:rsidR="00F30D28" w:rsidRDefault="00F30D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8C6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F36962"/>
    <w:multiLevelType w:val="hybridMultilevel"/>
    <w:tmpl w:val="96D85C32"/>
    <w:lvl w:ilvl="0" w:tplc="F580EC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11B16"/>
    <w:multiLevelType w:val="hybridMultilevel"/>
    <w:tmpl w:val="52BA2532"/>
    <w:lvl w:ilvl="0" w:tplc="D3EA48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A72B3"/>
    <w:multiLevelType w:val="multilevel"/>
    <w:tmpl w:val="15D8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B6435"/>
    <w:multiLevelType w:val="hybridMultilevel"/>
    <w:tmpl w:val="29AC1FF4"/>
    <w:lvl w:ilvl="0" w:tplc="EAC2AB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C3B47"/>
    <w:multiLevelType w:val="multilevel"/>
    <w:tmpl w:val="C10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565F6"/>
    <w:multiLevelType w:val="multilevel"/>
    <w:tmpl w:val="AFF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E62AE"/>
    <w:multiLevelType w:val="hybridMultilevel"/>
    <w:tmpl w:val="15D04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5085F"/>
    <w:multiLevelType w:val="hybridMultilevel"/>
    <w:tmpl w:val="CF404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5189"/>
    <w:multiLevelType w:val="hybridMultilevel"/>
    <w:tmpl w:val="0DFA932E"/>
    <w:lvl w:ilvl="0" w:tplc="8B6069FA">
      <w:start w:val="44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078633C"/>
    <w:multiLevelType w:val="multilevel"/>
    <w:tmpl w:val="9C3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56B4D"/>
    <w:multiLevelType w:val="multilevel"/>
    <w:tmpl w:val="78B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76E70"/>
    <w:multiLevelType w:val="multilevel"/>
    <w:tmpl w:val="FB7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E1066"/>
    <w:multiLevelType w:val="hybridMultilevel"/>
    <w:tmpl w:val="14C41592"/>
    <w:lvl w:ilvl="0" w:tplc="50D2EC2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E3D189B"/>
    <w:multiLevelType w:val="hybridMultilevel"/>
    <w:tmpl w:val="FD86A0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10C99"/>
    <w:multiLevelType w:val="multilevel"/>
    <w:tmpl w:val="D2F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9436F"/>
    <w:multiLevelType w:val="hybridMultilevel"/>
    <w:tmpl w:val="78BE852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97707E"/>
    <w:multiLevelType w:val="hybridMultilevel"/>
    <w:tmpl w:val="F23EE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7129"/>
    <w:multiLevelType w:val="hybridMultilevel"/>
    <w:tmpl w:val="1472A4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C4CAA"/>
    <w:multiLevelType w:val="multilevel"/>
    <w:tmpl w:val="B40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16CA2"/>
    <w:multiLevelType w:val="multilevel"/>
    <w:tmpl w:val="B6766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A3240"/>
    <w:multiLevelType w:val="multilevel"/>
    <w:tmpl w:val="D71C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C649D2"/>
    <w:multiLevelType w:val="hybridMultilevel"/>
    <w:tmpl w:val="CA42D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32832"/>
    <w:multiLevelType w:val="multilevel"/>
    <w:tmpl w:val="7E4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ED32F5"/>
    <w:multiLevelType w:val="hybridMultilevel"/>
    <w:tmpl w:val="C29C87B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CC152B1"/>
    <w:multiLevelType w:val="multilevel"/>
    <w:tmpl w:val="14E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2A3EA7"/>
    <w:multiLevelType w:val="hybridMultilevel"/>
    <w:tmpl w:val="844A95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12AD8"/>
    <w:multiLevelType w:val="hybridMultilevel"/>
    <w:tmpl w:val="6E8A2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51CF6"/>
    <w:multiLevelType w:val="multilevel"/>
    <w:tmpl w:val="6AA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21F4B"/>
    <w:multiLevelType w:val="multilevel"/>
    <w:tmpl w:val="676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D5781"/>
    <w:multiLevelType w:val="hybridMultilevel"/>
    <w:tmpl w:val="6A9C5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F6303"/>
    <w:multiLevelType w:val="multilevel"/>
    <w:tmpl w:val="83E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113B2"/>
    <w:multiLevelType w:val="hybridMultilevel"/>
    <w:tmpl w:val="EF7E4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A13D0"/>
    <w:multiLevelType w:val="hybridMultilevel"/>
    <w:tmpl w:val="A882F2B4"/>
    <w:lvl w:ilvl="0" w:tplc="D75808A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2"/>
  </w:num>
  <w:num w:numId="4">
    <w:abstractNumId w:val="21"/>
  </w:num>
  <w:num w:numId="5">
    <w:abstractNumId w:val="0"/>
  </w:num>
  <w:num w:numId="6">
    <w:abstractNumId w:val="36"/>
  </w:num>
  <w:num w:numId="7">
    <w:abstractNumId w:val="5"/>
  </w:num>
  <w:num w:numId="8">
    <w:abstractNumId w:val="33"/>
  </w:num>
  <w:num w:numId="9">
    <w:abstractNumId w:val="10"/>
  </w:num>
  <w:num w:numId="10">
    <w:abstractNumId w:val="20"/>
  </w:num>
  <w:num w:numId="11">
    <w:abstractNumId w:val="35"/>
  </w:num>
  <w:num w:numId="12">
    <w:abstractNumId w:val="1"/>
  </w:num>
  <w:num w:numId="13">
    <w:abstractNumId w:val="2"/>
  </w:num>
  <w:num w:numId="14">
    <w:abstractNumId w:val="3"/>
  </w:num>
  <w:num w:numId="15">
    <w:abstractNumId w:val="34"/>
  </w:num>
  <w:num w:numId="16">
    <w:abstractNumId w:val="15"/>
  </w:num>
  <w:num w:numId="17">
    <w:abstractNumId w:val="18"/>
  </w:num>
  <w:num w:numId="18">
    <w:abstractNumId w:val="6"/>
  </w:num>
  <w:num w:numId="19">
    <w:abstractNumId w:val="26"/>
  </w:num>
  <w:num w:numId="20">
    <w:abstractNumId w:val="31"/>
  </w:num>
  <w:num w:numId="21">
    <w:abstractNumId w:val="24"/>
  </w:num>
  <w:num w:numId="22">
    <w:abstractNumId w:val="13"/>
  </w:num>
  <w:num w:numId="23">
    <w:abstractNumId w:val="9"/>
  </w:num>
  <w:num w:numId="24">
    <w:abstractNumId w:val="14"/>
  </w:num>
  <w:num w:numId="25">
    <w:abstractNumId w:val="23"/>
  </w:num>
  <w:num w:numId="26">
    <w:abstractNumId w:val="8"/>
  </w:num>
  <w:num w:numId="27">
    <w:abstractNumId w:val="32"/>
  </w:num>
  <w:num w:numId="28">
    <w:abstractNumId w:val="22"/>
  </w:num>
  <w:num w:numId="29">
    <w:abstractNumId w:val="28"/>
  </w:num>
  <w:num w:numId="30">
    <w:abstractNumId w:val="30"/>
  </w:num>
  <w:num w:numId="31">
    <w:abstractNumId w:val="11"/>
  </w:num>
  <w:num w:numId="32">
    <w:abstractNumId w:val="27"/>
  </w:num>
  <w:num w:numId="33">
    <w:abstractNumId w:val="16"/>
  </w:num>
  <w:num w:numId="34">
    <w:abstractNumId w:val="4"/>
  </w:num>
  <w:num w:numId="35">
    <w:abstractNumId w:val="7"/>
  </w:num>
  <w:num w:numId="36">
    <w:abstractNumId w:val="29"/>
  </w:num>
  <w:num w:numId="3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2A12"/>
    <w:rsid w:val="000047BF"/>
    <w:rsid w:val="00005765"/>
    <w:rsid w:val="00006A74"/>
    <w:rsid w:val="0000782E"/>
    <w:rsid w:val="00007D79"/>
    <w:rsid w:val="00010091"/>
    <w:rsid w:val="000130F1"/>
    <w:rsid w:val="00020022"/>
    <w:rsid w:val="00021272"/>
    <w:rsid w:val="000219B2"/>
    <w:rsid w:val="00021E9C"/>
    <w:rsid w:val="000232C6"/>
    <w:rsid w:val="00023C22"/>
    <w:rsid w:val="00023DFB"/>
    <w:rsid w:val="00024E2B"/>
    <w:rsid w:val="00025E43"/>
    <w:rsid w:val="00027411"/>
    <w:rsid w:val="00027A5A"/>
    <w:rsid w:val="000316A0"/>
    <w:rsid w:val="00035DBD"/>
    <w:rsid w:val="00041F1C"/>
    <w:rsid w:val="00044770"/>
    <w:rsid w:val="000453EA"/>
    <w:rsid w:val="0004554E"/>
    <w:rsid w:val="0004714E"/>
    <w:rsid w:val="000504F4"/>
    <w:rsid w:val="000544AB"/>
    <w:rsid w:val="00055015"/>
    <w:rsid w:val="0005584B"/>
    <w:rsid w:val="00056471"/>
    <w:rsid w:val="00057309"/>
    <w:rsid w:val="00057CAE"/>
    <w:rsid w:val="00057F4C"/>
    <w:rsid w:val="00061EEF"/>
    <w:rsid w:val="000620EC"/>
    <w:rsid w:val="0006215B"/>
    <w:rsid w:val="00065A70"/>
    <w:rsid w:val="00066862"/>
    <w:rsid w:val="00067CE6"/>
    <w:rsid w:val="00072343"/>
    <w:rsid w:val="000731C6"/>
    <w:rsid w:val="000732E3"/>
    <w:rsid w:val="00076498"/>
    <w:rsid w:val="000770B5"/>
    <w:rsid w:val="0007775E"/>
    <w:rsid w:val="00077803"/>
    <w:rsid w:val="00077EF1"/>
    <w:rsid w:val="00081083"/>
    <w:rsid w:val="0008296D"/>
    <w:rsid w:val="00086586"/>
    <w:rsid w:val="00087883"/>
    <w:rsid w:val="00087FA4"/>
    <w:rsid w:val="00090058"/>
    <w:rsid w:val="00090C6F"/>
    <w:rsid w:val="0009118F"/>
    <w:rsid w:val="000917C4"/>
    <w:rsid w:val="00094D04"/>
    <w:rsid w:val="00096D0D"/>
    <w:rsid w:val="000A4060"/>
    <w:rsid w:val="000A464D"/>
    <w:rsid w:val="000A4C68"/>
    <w:rsid w:val="000A6416"/>
    <w:rsid w:val="000A729A"/>
    <w:rsid w:val="000A72E2"/>
    <w:rsid w:val="000A74C4"/>
    <w:rsid w:val="000B157E"/>
    <w:rsid w:val="000B1A1E"/>
    <w:rsid w:val="000B6ABA"/>
    <w:rsid w:val="000B702D"/>
    <w:rsid w:val="000B720A"/>
    <w:rsid w:val="000C0C1C"/>
    <w:rsid w:val="000C3C41"/>
    <w:rsid w:val="000C3DBC"/>
    <w:rsid w:val="000C48A5"/>
    <w:rsid w:val="000C4DB0"/>
    <w:rsid w:val="000C5658"/>
    <w:rsid w:val="000C5D0F"/>
    <w:rsid w:val="000C7805"/>
    <w:rsid w:val="000D09FD"/>
    <w:rsid w:val="000D0B64"/>
    <w:rsid w:val="000D2044"/>
    <w:rsid w:val="000D7C82"/>
    <w:rsid w:val="000D7CB7"/>
    <w:rsid w:val="000E05F8"/>
    <w:rsid w:val="000E1C87"/>
    <w:rsid w:val="000E2721"/>
    <w:rsid w:val="000E2EE7"/>
    <w:rsid w:val="000E3267"/>
    <w:rsid w:val="000E328A"/>
    <w:rsid w:val="000E3B35"/>
    <w:rsid w:val="000E3DC1"/>
    <w:rsid w:val="000E41C7"/>
    <w:rsid w:val="000E4550"/>
    <w:rsid w:val="000E5DE2"/>
    <w:rsid w:val="000E6F21"/>
    <w:rsid w:val="000F0820"/>
    <w:rsid w:val="000F1CF3"/>
    <w:rsid w:val="000F2C27"/>
    <w:rsid w:val="000F3482"/>
    <w:rsid w:val="000F55C6"/>
    <w:rsid w:val="000F6D94"/>
    <w:rsid w:val="000F7093"/>
    <w:rsid w:val="00100738"/>
    <w:rsid w:val="0010206B"/>
    <w:rsid w:val="00102ED8"/>
    <w:rsid w:val="00104AB3"/>
    <w:rsid w:val="00105A01"/>
    <w:rsid w:val="00106280"/>
    <w:rsid w:val="001103C6"/>
    <w:rsid w:val="001111F2"/>
    <w:rsid w:val="001122B7"/>
    <w:rsid w:val="001127C8"/>
    <w:rsid w:val="0011334E"/>
    <w:rsid w:val="001135EB"/>
    <w:rsid w:val="0011469D"/>
    <w:rsid w:val="00114C3C"/>
    <w:rsid w:val="00115D7F"/>
    <w:rsid w:val="0011612D"/>
    <w:rsid w:val="001164D9"/>
    <w:rsid w:val="001177CE"/>
    <w:rsid w:val="0012051B"/>
    <w:rsid w:val="001212E5"/>
    <w:rsid w:val="0012187B"/>
    <w:rsid w:val="001218D2"/>
    <w:rsid w:val="001228AC"/>
    <w:rsid w:val="00122C63"/>
    <w:rsid w:val="0012639C"/>
    <w:rsid w:val="00126736"/>
    <w:rsid w:val="001270A1"/>
    <w:rsid w:val="00127A7D"/>
    <w:rsid w:val="00130BB6"/>
    <w:rsid w:val="001312E2"/>
    <w:rsid w:val="00131A4B"/>
    <w:rsid w:val="00131B0D"/>
    <w:rsid w:val="00133707"/>
    <w:rsid w:val="00135C08"/>
    <w:rsid w:val="00135FD7"/>
    <w:rsid w:val="00136199"/>
    <w:rsid w:val="00136A26"/>
    <w:rsid w:val="0013760C"/>
    <w:rsid w:val="0014369F"/>
    <w:rsid w:val="00145263"/>
    <w:rsid w:val="00145A1E"/>
    <w:rsid w:val="00145C34"/>
    <w:rsid w:val="001477C0"/>
    <w:rsid w:val="00150306"/>
    <w:rsid w:val="00151A58"/>
    <w:rsid w:val="00152CD4"/>
    <w:rsid w:val="00154236"/>
    <w:rsid w:val="001550EA"/>
    <w:rsid w:val="00156343"/>
    <w:rsid w:val="001573F7"/>
    <w:rsid w:val="00160F86"/>
    <w:rsid w:val="001629DD"/>
    <w:rsid w:val="00162BEE"/>
    <w:rsid w:val="00162E7D"/>
    <w:rsid w:val="00162EEA"/>
    <w:rsid w:val="0016359F"/>
    <w:rsid w:val="0016601A"/>
    <w:rsid w:val="00166491"/>
    <w:rsid w:val="00166AB0"/>
    <w:rsid w:val="00166BF9"/>
    <w:rsid w:val="00167050"/>
    <w:rsid w:val="001671D9"/>
    <w:rsid w:val="001708B0"/>
    <w:rsid w:val="001725C3"/>
    <w:rsid w:val="0017498F"/>
    <w:rsid w:val="0017593A"/>
    <w:rsid w:val="0017766F"/>
    <w:rsid w:val="00180161"/>
    <w:rsid w:val="0018239E"/>
    <w:rsid w:val="00182A98"/>
    <w:rsid w:val="001839C2"/>
    <w:rsid w:val="001842F7"/>
    <w:rsid w:val="00186204"/>
    <w:rsid w:val="00186AD5"/>
    <w:rsid w:val="00190D8E"/>
    <w:rsid w:val="00191687"/>
    <w:rsid w:val="00191EBD"/>
    <w:rsid w:val="00192E1A"/>
    <w:rsid w:val="0019478B"/>
    <w:rsid w:val="00194B99"/>
    <w:rsid w:val="00196B04"/>
    <w:rsid w:val="001A0934"/>
    <w:rsid w:val="001A17A7"/>
    <w:rsid w:val="001A54A2"/>
    <w:rsid w:val="001A7227"/>
    <w:rsid w:val="001B02D8"/>
    <w:rsid w:val="001B07D8"/>
    <w:rsid w:val="001B1829"/>
    <w:rsid w:val="001B32B6"/>
    <w:rsid w:val="001B4540"/>
    <w:rsid w:val="001B4E19"/>
    <w:rsid w:val="001B7F92"/>
    <w:rsid w:val="001C0962"/>
    <w:rsid w:val="001C1626"/>
    <w:rsid w:val="001C1BD5"/>
    <w:rsid w:val="001C1C49"/>
    <w:rsid w:val="001C1F66"/>
    <w:rsid w:val="001C2706"/>
    <w:rsid w:val="001C3232"/>
    <w:rsid w:val="001C5434"/>
    <w:rsid w:val="001D04CC"/>
    <w:rsid w:val="001D0B6B"/>
    <w:rsid w:val="001D1549"/>
    <w:rsid w:val="001D1E9D"/>
    <w:rsid w:val="001D232F"/>
    <w:rsid w:val="001D24F5"/>
    <w:rsid w:val="001D3DA7"/>
    <w:rsid w:val="001D4E47"/>
    <w:rsid w:val="001D5F91"/>
    <w:rsid w:val="001D72A1"/>
    <w:rsid w:val="001E0048"/>
    <w:rsid w:val="001E0143"/>
    <w:rsid w:val="001E1FF2"/>
    <w:rsid w:val="001E30E7"/>
    <w:rsid w:val="001E5488"/>
    <w:rsid w:val="001E696E"/>
    <w:rsid w:val="001E6B97"/>
    <w:rsid w:val="001F2348"/>
    <w:rsid w:val="001F3C01"/>
    <w:rsid w:val="001F5D02"/>
    <w:rsid w:val="001F7B10"/>
    <w:rsid w:val="00200F17"/>
    <w:rsid w:val="0020114D"/>
    <w:rsid w:val="00202277"/>
    <w:rsid w:val="002036E0"/>
    <w:rsid w:val="0020482C"/>
    <w:rsid w:val="00204BFD"/>
    <w:rsid w:val="0020592B"/>
    <w:rsid w:val="00205D3E"/>
    <w:rsid w:val="00206419"/>
    <w:rsid w:val="0021099C"/>
    <w:rsid w:val="0021328E"/>
    <w:rsid w:val="0021337C"/>
    <w:rsid w:val="0021370A"/>
    <w:rsid w:val="00214019"/>
    <w:rsid w:val="00215876"/>
    <w:rsid w:val="00216A6D"/>
    <w:rsid w:val="00216DFF"/>
    <w:rsid w:val="00217B14"/>
    <w:rsid w:val="0022055B"/>
    <w:rsid w:val="00220671"/>
    <w:rsid w:val="00220AEA"/>
    <w:rsid w:val="00221FAA"/>
    <w:rsid w:val="00222B58"/>
    <w:rsid w:val="00225590"/>
    <w:rsid w:val="00225B13"/>
    <w:rsid w:val="00227A78"/>
    <w:rsid w:val="00231713"/>
    <w:rsid w:val="00231925"/>
    <w:rsid w:val="00231AAD"/>
    <w:rsid w:val="00232258"/>
    <w:rsid w:val="00232918"/>
    <w:rsid w:val="00234ADB"/>
    <w:rsid w:val="00235595"/>
    <w:rsid w:val="002358C3"/>
    <w:rsid w:val="00235F84"/>
    <w:rsid w:val="0023721E"/>
    <w:rsid w:val="00243950"/>
    <w:rsid w:val="00243968"/>
    <w:rsid w:val="00244925"/>
    <w:rsid w:val="002456A5"/>
    <w:rsid w:val="0025101C"/>
    <w:rsid w:val="00253191"/>
    <w:rsid w:val="002534E5"/>
    <w:rsid w:val="00255190"/>
    <w:rsid w:val="002559EE"/>
    <w:rsid w:val="00257717"/>
    <w:rsid w:val="0025780E"/>
    <w:rsid w:val="0026010F"/>
    <w:rsid w:val="0026081E"/>
    <w:rsid w:val="00261730"/>
    <w:rsid w:val="002617F3"/>
    <w:rsid w:val="002625BA"/>
    <w:rsid w:val="00264036"/>
    <w:rsid w:val="002652B1"/>
    <w:rsid w:val="00265597"/>
    <w:rsid w:val="0026597C"/>
    <w:rsid w:val="00265D57"/>
    <w:rsid w:val="0026630B"/>
    <w:rsid w:val="0026725F"/>
    <w:rsid w:val="0026731C"/>
    <w:rsid w:val="0027098D"/>
    <w:rsid w:val="00270DDA"/>
    <w:rsid w:val="00271EA8"/>
    <w:rsid w:val="00272606"/>
    <w:rsid w:val="00272CAB"/>
    <w:rsid w:val="0027475D"/>
    <w:rsid w:val="00274F1A"/>
    <w:rsid w:val="00275CFA"/>
    <w:rsid w:val="00277B86"/>
    <w:rsid w:val="002801CA"/>
    <w:rsid w:val="00280B64"/>
    <w:rsid w:val="00281E74"/>
    <w:rsid w:val="002824C1"/>
    <w:rsid w:val="00283F34"/>
    <w:rsid w:val="00284859"/>
    <w:rsid w:val="00293897"/>
    <w:rsid w:val="00294523"/>
    <w:rsid w:val="00296B3E"/>
    <w:rsid w:val="002A2467"/>
    <w:rsid w:val="002A2AF8"/>
    <w:rsid w:val="002A2F50"/>
    <w:rsid w:val="002A366F"/>
    <w:rsid w:val="002A4D35"/>
    <w:rsid w:val="002A5D9C"/>
    <w:rsid w:val="002A6D17"/>
    <w:rsid w:val="002A6F25"/>
    <w:rsid w:val="002A7D48"/>
    <w:rsid w:val="002B1519"/>
    <w:rsid w:val="002B2C4F"/>
    <w:rsid w:val="002B303E"/>
    <w:rsid w:val="002B365C"/>
    <w:rsid w:val="002B4041"/>
    <w:rsid w:val="002B467F"/>
    <w:rsid w:val="002B5970"/>
    <w:rsid w:val="002B618A"/>
    <w:rsid w:val="002B67D7"/>
    <w:rsid w:val="002C0EF9"/>
    <w:rsid w:val="002C2449"/>
    <w:rsid w:val="002C2589"/>
    <w:rsid w:val="002C35C2"/>
    <w:rsid w:val="002C5C10"/>
    <w:rsid w:val="002C6D27"/>
    <w:rsid w:val="002D1600"/>
    <w:rsid w:val="002D22FB"/>
    <w:rsid w:val="002D3C42"/>
    <w:rsid w:val="002D3C4E"/>
    <w:rsid w:val="002E1A83"/>
    <w:rsid w:val="002E1B50"/>
    <w:rsid w:val="002E4C61"/>
    <w:rsid w:val="002E5FAA"/>
    <w:rsid w:val="002E70D6"/>
    <w:rsid w:val="002E716D"/>
    <w:rsid w:val="002E72EF"/>
    <w:rsid w:val="002E7EC2"/>
    <w:rsid w:val="002F1F63"/>
    <w:rsid w:val="002F2103"/>
    <w:rsid w:val="002F7D27"/>
    <w:rsid w:val="00301920"/>
    <w:rsid w:val="00301C39"/>
    <w:rsid w:val="0030429A"/>
    <w:rsid w:val="00304916"/>
    <w:rsid w:val="00305A9B"/>
    <w:rsid w:val="00311594"/>
    <w:rsid w:val="00311882"/>
    <w:rsid w:val="00313332"/>
    <w:rsid w:val="00313585"/>
    <w:rsid w:val="0031457C"/>
    <w:rsid w:val="00314A23"/>
    <w:rsid w:val="00315D5D"/>
    <w:rsid w:val="00316D58"/>
    <w:rsid w:val="00320BC0"/>
    <w:rsid w:val="00325893"/>
    <w:rsid w:val="00327E09"/>
    <w:rsid w:val="00330CC8"/>
    <w:rsid w:val="0033200B"/>
    <w:rsid w:val="0033212B"/>
    <w:rsid w:val="0033376E"/>
    <w:rsid w:val="0033379C"/>
    <w:rsid w:val="003351C9"/>
    <w:rsid w:val="00335220"/>
    <w:rsid w:val="00335B95"/>
    <w:rsid w:val="00336318"/>
    <w:rsid w:val="00337F62"/>
    <w:rsid w:val="003411CD"/>
    <w:rsid w:val="00341693"/>
    <w:rsid w:val="00342EF9"/>
    <w:rsid w:val="003432FB"/>
    <w:rsid w:val="00351053"/>
    <w:rsid w:val="003521DA"/>
    <w:rsid w:val="00354484"/>
    <w:rsid w:val="00356BC0"/>
    <w:rsid w:val="003574B8"/>
    <w:rsid w:val="003609D4"/>
    <w:rsid w:val="003613A8"/>
    <w:rsid w:val="00362C1A"/>
    <w:rsid w:val="00363591"/>
    <w:rsid w:val="003659FC"/>
    <w:rsid w:val="00367095"/>
    <w:rsid w:val="003670C7"/>
    <w:rsid w:val="00370318"/>
    <w:rsid w:val="00370DBF"/>
    <w:rsid w:val="00370DE2"/>
    <w:rsid w:val="00372BD0"/>
    <w:rsid w:val="00372C2A"/>
    <w:rsid w:val="0037324C"/>
    <w:rsid w:val="00374352"/>
    <w:rsid w:val="0037714C"/>
    <w:rsid w:val="00380109"/>
    <w:rsid w:val="00380988"/>
    <w:rsid w:val="00382599"/>
    <w:rsid w:val="003857AD"/>
    <w:rsid w:val="00387DD4"/>
    <w:rsid w:val="00390D5E"/>
    <w:rsid w:val="003919DC"/>
    <w:rsid w:val="00391A5F"/>
    <w:rsid w:val="0039380F"/>
    <w:rsid w:val="00394F9C"/>
    <w:rsid w:val="00397503"/>
    <w:rsid w:val="00397715"/>
    <w:rsid w:val="003A00AE"/>
    <w:rsid w:val="003A02F6"/>
    <w:rsid w:val="003A21BA"/>
    <w:rsid w:val="003A3129"/>
    <w:rsid w:val="003A33EC"/>
    <w:rsid w:val="003A3DF0"/>
    <w:rsid w:val="003A4C94"/>
    <w:rsid w:val="003A593D"/>
    <w:rsid w:val="003A616B"/>
    <w:rsid w:val="003A7A6B"/>
    <w:rsid w:val="003A7EAE"/>
    <w:rsid w:val="003B10B0"/>
    <w:rsid w:val="003B1CF4"/>
    <w:rsid w:val="003B422C"/>
    <w:rsid w:val="003B43C9"/>
    <w:rsid w:val="003B67F1"/>
    <w:rsid w:val="003B7577"/>
    <w:rsid w:val="003B7B96"/>
    <w:rsid w:val="003C01AF"/>
    <w:rsid w:val="003C0BF8"/>
    <w:rsid w:val="003C1FA8"/>
    <w:rsid w:val="003C5186"/>
    <w:rsid w:val="003C53A4"/>
    <w:rsid w:val="003C74CF"/>
    <w:rsid w:val="003C760F"/>
    <w:rsid w:val="003D030B"/>
    <w:rsid w:val="003D1791"/>
    <w:rsid w:val="003D3C99"/>
    <w:rsid w:val="003D4E28"/>
    <w:rsid w:val="003D5403"/>
    <w:rsid w:val="003D7178"/>
    <w:rsid w:val="003D7C50"/>
    <w:rsid w:val="003E045F"/>
    <w:rsid w:val="003E14D7"/>
    <w:rsid w:val="003E182B"/>
    <w:rsid w:val="003E1ABD"/>
    <w:rsid w:val="003E1C74"/>
    <w:rsid w:val="003E1CB1"/>
    <w:rsid w:val="003E34D2"/>
    <w:rsid w:val="003E3C6C"/>
    <w:rsid w:val="003E5BC5"/>
    <w:rsid w:val="003E5CA7"/>
    <w:rsid w:val="003E5F87"/>
    <w:rsid w:val="003E61B9"/>
    <w:rsid w:val="003E753A"/>
    <w:rsid w:val="003F3492"/>
    <w:rsid w:val="003F3EF6"/>
    <w:rsid w:val="003F4828"/>
    <w:rsid w:val="003F6534"/>
    <w:rsid w:val="003F71CC"/>
    <w:rsid w:val="0040040F"/>
    <w:rsid w:val="00401273"/>
    <w:rsid w:val="00401F50"/>
    <w:rsid w:val="004034BE"/>
    <w:rsid w:val="00404425"/>
    <w:rsid w:val="00404A4B"/>
    <w:rsid w:val="00404BDD"/>
    <w:rsid w:val="004051B4"/>
    <w:rsid w:val="00405437"/>
    <w:rsid w:val="0040557F"/>
    <w:rsid w:val="00405C13"/>
    <w:rsid w:val="00406399"/>
    <w:rsid w:val="004070BC"/>
    <w:rsid w:val="00411732"/>
    <w:rsid w:val="004145D2"/>
    <w:rsid w:val="0041525E"/>
    <w:rsid w:val="004156C8"/>
    <w:rsid w:val="00415852"/>
    <w:rsid w:val="004164B0"/>
    <w:rsid w:val="004164C7"/>
    <w:rsid w:val="004169BA"/>
    <w:rsid w:val="00417243"/>
    <w:rsid w:val="00417DA6"/>
    <w:rsid w:val="0042256E"/>
    <w:rsid w:val="00426845"/>
    <w:rsid w:val="00427D21"/>
    <w:rsid w:val="00432C68"/>
    <w:rsid w:val="00433194"/>
    <w:rsid w:val="004338C4"/>
    <w:rsid w:val="00433BB5"/>
    <w:rsid w:val="00436956"/>
    <w:rsid w:val="00437817"/>
    <w:rsid w:val="004418B8"/>
    <w:rsid w:val="00442593"/>
    <w:rsid w:val="004436E7"/>
    <w:rsid w:val="0044434E"/>
    <w:rsid w:val="00444A95"/>
    <w:rsid w:val="004463EC"/>
    <w:rsid w:val="00447171"/>
    <w:rsid w:val="00447728"/>
    <w:rsid w:val="00447734"/>
    <w:rsid w:val="004503FE"/>
    <w:rsid w:val="00452BBB"/>
    <w:rsid w:val="00453EA9"/>
    <w:rsid w:val="00454466"/>
    <w:rsid w:val="0045602E"/>
    <w:rsid w:val="00456179"/>
    <w:rsid w:val="0045703E"/>
    <w:rsid w:val="00457E92"/>
    <w:rsid w:val="00457F54"/>
    <w:rsid w:val="00460102"/>
    <w:rsid w:val="00461804"/>
    <w:rsid w:val="00463D22"/>
    <w:rsid w:val="004653FD"/>
    <w:rsid w:val="00471B61"/>
    <w:rsid w:val="00472483"/>
    <w:rsid w:val="00472554"/>
    <w:rsid w:val="004748D2"/>
    <w:rsid w:val="00475823"/>
    <w:rsid w:val="00477310"/>
    <w:rsid w:val="00480662"/>
    <w:rsid w:val="00482CBF"/>
    <w:rsid w:val="00482E5F"/>
    <w:rsid w:val="0048310C"/>
    <w:rsid w:val="0048352B"/>
    <w:rsid w:val="00483A17"/>
    <w:rsid w:val="00490AAF"/>
    <w:rsid w:val="00490C3F"/>
    <w:rsid w:val="00491ABC"/>
    <w:rsid w:val="004927A1"/>
    <w:rsid w:val="004931DF"/>
    <w:rsid w:val="00494AA3"/>
    <w:rsid w:val="00496236"/>
    <w:rsid w:val="004966D8"/>
    <w:rsid w:val="004A1975"/>
    <w:rsid w:val="004A37AC"/>
    <w:rsid w:val="004A3AEF"/>
    <w:rsid w:val="004A45CC"/>
    <w:rsid w:val="004A5140"/>
    <w:rsid w:val="004A677B"/>
    <w:rsid w:val="004B1846"/>
    <w:rsid w:val="004B2DBC"/>
    <w:rsid w:val="004B405B"/>
    <w:rsid w:val="004B79D8"/>
    <w:rsid w:val="004B7E14"/>
    <w:rsid w:val="004C04CF"/>
    <w:rsid w:val="004C27D9"/>
    <w:rsid w:val="004C4CF5"/>
    <w:rsid w:val="004C50F4"/>
    <w:rsid w:val="004C5104"/>
    <w:rsid w:val="004C6F73"/>
    <w:rsid w:val="004C6FD1"/>
    <w:rsid w:val="004D233E"/>
    <w:rsid w:val="004D27B1"/>
    <w:rsid w:val="004D36F8"/>
    <w:rsid w:val="004D6149"/>
    <w:rsid w:val="004D6E87"/>
    <w:rsid w:val="004D7025"/>
    <w:rsid w:val="004D7D39"/>
    <w:rsid w:val="004D7E8C"/>
    <w:rsid w:val="004E0D83"/>
    <w:rsid w:val="004E2E04"/>
    <w:rsid w:val="004E5365"/>
    <w:rsid w:val="004E6CD5"/>
    <w:rsid w:val="004E6F6F"/>
    <w:rsid w:val="004E706A"/>
    <w:rsid w:val="004E7304"/>
    <w:rsid w:val="004E7591"/>
    <w:rsid w:val="004E777B"/>
    <w:rsid w:val="004F0151"/>
    <w:rsid w:val="004F0237"/>
    <w:rsid w:val="004F4617"/>
    <w:rsid w:val="004F760E"/>
    <w:rsid w:val="00500BC4"/>
    <w:rsid w:val="00500D80"/>
    <w:rsid w:val="00503755"/>
    <w:rsid w:val="00506459"/>
    <w:rsid w:val="00510374"/>
    <w:rsid w:val="0051313D"/>
    <w:rsid w:val="005140F1"/>
    <w:rsid w:val="005152D6"/>
    <w:rsid w:val="00515E68"/>
    <w:rsid w:val="00517EFC"/>
    <w:rsid w:val="005213C5"/>
    <w:rsid w:val="005246A4"/>
    <w:rsid w:val="00524844"/>
    <w:rsid w:val="00524CC4"/>
    <w:rsid w:val="00526BF3"/>
    <w:rsid w:val="005271A1"/>
    <w:rsid w:val="005306DD"/>
    <w:rsid w:val="005315A1"/>
    <w:rsid w:val="00531F9D"/>
    <w:rsid w:val="00532E35"/>
    <w:rsid w:val="00542210"/>
    <w:rsid w:val="005433F2"/>
    <w:rsid w:val="00545125"/>
    <w:rsid w:val="00545C0A"/>
    <w:rsid w:val="00547A00"/>
    <w:rsid w:val="00553CF6"/>
    <w:rsid w:val="005542D7"/>
    <w:rsid w:val="00555003"/>
    <w:rsid w:val="0055593A"/>
    <w:rsid w:val="00560FF5"/>
    <w:rsid w:val="00561958"/>
    <w:rsid w:val="005619AA"/>
    <w:rsid w:val="0056558D"/>
    <w:rsid w:val="00566879"/>
    <w:rsid w:val="005706B8"/>
    <w:rsid w:val="0057619A"/>
    <w:rsid w:val="00576441"/>
    <w:rsid w:val="0057711B"/>
    <w:rsid w:val="0057785D"/>
    <w:rsid w:val="00580DE6"/>
    <w:rsid w:val="00582C0D"/>
    <w:rsid w:val="0058361B"/>
    <w:rsid w:val="00584364"/>
    <w:rsid w:val="005855ED"/>
    <w:rsid w:val="00587C80"/>
    <w:rsid w:val="00591370"/>
    <w:rsid w:val="00591F46"/>
    <w:rsid w:val="00592EAE"/>
    <w:rsid w:val="00594C72"/>
    <w:rsid w:val="00594F33"/>
    <w:rsid w:val="0059527B"/>
    <w:rsid w:val="005954F0"/>
    <w:rsid w:val="00595935"/>
    <w:rsid w:val="00596ED4"/>
    <w:rsid w:val="005A0536"/>
    <w:rsid w:val="005A15BB"/>
    <w:rsid w:val="005A18FB"/>
    <w:rsid w:val="005A435C"/>
    <w:rsid w:val="005A560E"/>
    <w:rsid w:val="005A6190"/>
    <w:rsid w:val="005B0039"/>
    <w:rsid w:val="005B1887"/>
    <w:rsid w:val="005B2B93"/>
    <w:rsid w:val="005B407E"/>
    <w:rsid w:val="005B4644"/>
    <w:rsid w:val="005B4CEE"/>
    <w:rsid w:val="005B5CD0"/>
    <w:rsid w:val="005B5F14"/>
    <w:rsid w:val="005C17B7"/>
    <w:rsid w:val="005C2FE0"/>
    <w:rsid w:val="005D085B"/>
    <w:rsid w:val="005D13BB"/>
    <w:rsid w:val="005D3B88"/>
    <w:rsid w:val="005D5B6B"/>
    <w:rsid w:val="005D5D35"/>
    <w:rsid w:val="005D7B4E"/>
    <w:rsid w:val="005E5B30"/>
    <w:rsid w:val="005F2778"/>
    <w:rsid w:val="005F2E60"/>
    <w:rsid w:val="005F2EA0"/>
    <w:rsid w:val="005F33B5"/>
    <w:rsid w:val="005F3881"/>
    <w:rsid w:val="005F44B7"/>
    <w:rsid w:val="005F4F06"/>
    <w:rsid w:val="005F561A"/>
    <w:rsid w:val="005F65C8"/>
    <w:rsid w:val="00604C06"/>
    <w:rsid w:val="006068C7"/>
    <w:rsid w:val="00610897"/>
    <w:rsid w:val="00613134"/>
    <w:rsid w:val="006139F7"/>
    <w:rsid w:val="00613E71"/>
    <w:rsid w:val="006152ED"/>
    <w:rsid w:val="00621443"/>
    <w:rsid w:val="00622C18"/>
    <w:rsid w:val="00625265"/>
    <w:rsid w:val="006253C0"/>
    <w:rsid w:val="00626B91"/>
    <w:rsid w:val="006275F6"/>
    <w:rsid w:val="00630201"/>
    <w:rsid w:val="00630DDD"/>
    <w:rsid w:val="00631FC0"/>
    <w:rsid w:val="006333BE"/>
    <w:rsid w:val="006341D7"/>
    <w:rsid w:val="00634536"/>
    <w:rsid w:val="0063525C"/>
    <w:rsid w:val="00642437"/>
    <w:rsid w:val="0065061F"/>
    <w:rsid w:val="006507B4"/>
    <w:rsid w:val="00650AA5"/>
    <w:rsid w:val="00651424"/>
    <w:rsid w:val="00652928"/>
    <w:rsid w:val="00653962"/>
    <w:rsid w:val="006546D7"/>
    <w:rsid w:val="00654BB0"/>
    <w:rsid w:val="00656A47"/>
    <w:rsid w:val="00656C2A"/>
    <w:rsid w:val="0066007D"/>
    <w:rsid w:val="006605DF"/>
    <w:rsid w:val="006606AA"/>
    <w:rsid w:val="006617A4"/>
    <w:rsid w:val="00662464"/>
    <w:rsid w:val="0066259D"/>
    <w:rsid w:val="0066342B"/>
    <w:rsid w:val="006647E5"/>
    <w:rsid w:val="0066548B"/>
    <w:rsid w:val="006658F9"/>
    <w:rsid w:val="00666553"/>
    <w:rsid w:val="00667C17"/>
    <w:rsid w:val="00672AF6"/>
    <w:rsid w:val="00672EDB"/>
    <w:rsid w:val="006749FA"/>
    <w:rsid w:val="00674DFF"/>
    <w:rsid w:val="0067551A"/>
    <w:rsid w:val="00675AF7"/>
    <w:rsid w:val="006806FE"/>
    <w:rsid w:val="00680751"/>
    <w:rsid w:val="00682DF3"/>
    <w:rsid w:val="006911F0"/>
    <w:rsid w:val="006937EF"/>
    <w:rsid w:val="00693956"/>
    <w:rsid w:val="00693F6E"/>
    <w:rsid w:val="00694756"/>
    <w:rsid w:val="00694C20"/>
    <w:rsid w:val="00695377"/>
    <w:rsid w:val="00696CE3"/>
    <w:rsid w:val="0069749F"/>
    <w:rsid w:val="00697E33"/>
    <w:rsid w:val="006A13F2"/>
    <w:rsid w:val="006A2B66"/>
    <w:rsid w:val="006A4B4D"/>
    <w:rsid w:val="006A57A7"/>
    <w:rsid w:val="006A5C02"/>
    <w:rsid w:val="006B0B67"/>
    <w:rsid w:val="006B196A"/>
    <w:rsid w:val="006B2FEC"/>
    <w:rsid w:val="006B609A"/>
    <w:rsid w:val="006C186C"/>
    <w:rsid w:val="006C1EB7"/>
    <w:rsid w:val="006C3548"/>
    <w:rsid w:val="006C3B9D"/>
    <w:rsid w:val="006C3CC4"/>
    <w:rsid w:val="006C6683"/>
    <w:rsid w:val="006C7DA8"/>
    <w:rsid w:val="006D27D0"/>
    <w:rsid w:val="006D3E54"/>
    <w:rsid w:val="006D3F36"/>
    <w:rsid w:val="006D58A7"/>
    <w:rsid w:val="006D6416"/>
    <w:rsid w:val="006D7ABF"/>
    <w:rsid w:val="006D7FEB"/>
    <w:rsid w:val="006E076F"/>
    <w:rsid w:val="006E2A81"/>
    <w:rsid w:val="006E428C"/>
    <w:rsid w:val="006E49B6"/>
    <w:rsid w:val="006E5068"/>
    <w:rsid w:val="006E5DBD"/>
    <w:rsid w:val="006E5DC1"/>
    <w:rsid w:val="006F0485"/>
    <w:rsid w:val="006F12B1"/>
    <w:rsid w:val="006F157F"/>
    <w:rsid w:val="006F1AC4"/>
    <w:rsid w:val="006F2A2F"/>
    <w:rsid w:val="006F2E16"/>
    <w:rsid w:val="006F49C0"/>
    <w:rsid w:val="006F556C"/>
    <w:rsid w:val="006F5987"/>
    <w:rsid w:val="006F72A0"/>
    <w:rsid w:val="007005C3"/>
    <w:rsid w:val="00701433"/>
    <w:rsid w:val="00702CFA"/>
    <w:rsid w:val="00703423"/>
    <w:rsid w:val="00703AEF"/>
    <w:rsid w:val="007054B3"/>
    <w:rsid w:val="00706086"/>
    <w:rsid w:val="007074E9"/>
    <w:rsid w:val="0070798B"/>
    <w:rsid w:val="007106ED"/>
    <w:rsid w:val="007107D4"/>
    <w:rsid w:val="007122BE"/>
    <w:rsid w:val="007124A0"/>
    <w:rsid w:val="00712608"/>
    <w:rsid w:val="007133D9"/>
    <w:rsid w:val="00713F7C"/>
    <w:rsid w:val="00714439"/>
    <w:rsid w:val="00715520"/>
    <w:rsid w:val="0071630F"/>
    <w:rsid w:val="00717036"/>
    <w:rsid w:val="00721EB6"/>
    <w:rsid w:val="00721FA1"/>
    <w:rsid w:val="00723A6C"/>
    <w:rsid w:val="00726317"/>
    <w:rsid w:val="00727E1F"/>
    <w:rsid w:val="00730F73"/>
    <w:rsid w:val="00731E8E"/>
    <w:rsid w:val="00732AF0"/>
    <w:rsid w:val="00734FAE"/>
    <w:rsid w:val="00735535"/>
    <w:rsid w:val="007369A1"/>
    <w:rsid w:val="00736C67"/>
    <w:rsid w:val="00736CE6"/>
    <w:rsid w:val="00740B12"/>
    <w:rsid w:val="00741E0E"/>
    <w:rsid w:val="00744F1E"/>
    <w:rsid w:val="007479E8"/>
    <w:rsid w:val="007503DD"/>
    <w:rsid w:val="0075453A"/>
    <w:rsid w:val="00754A61"/>
    <w:rsid w:val="00755174"/>
    <w:rsid w:val="0075766D"/>
    <w:rsid w:val="00761153"/>
    <w:rsid w:val="00761783"/>
    <w:rsid w:val="00763BCD"/>
    <w:rsid w:val="0076403F"/>
    <w:rsid w:val="0076599A"/>
    <w:rsid w:val="00766CC2"/>
    <w:rsid w:val="00767B62"/>
    <w:rsid w:val="007727EB"/>
    <w:rsid w:val="00773140"/>
    <w:rsid w:val="00773511"/>
    <w:rsid w:val="00774A2A"/>
    <w:rsid w:val="00777518"/>
    <w:rsid w:val="00781AEE"/>
    <w:rsid w:val="0078492E"/>
    <w:rsid w:val="00785BC2"/>
    <w:rsid w:val="0078741E"/>
    <w:rsid w:val="00787476"/>
    <w:rsid w:val="00790EE9"/>
    <w:rsid w:val="00792184"/>
    <w:rsid w:val="00793A99"/>
    <w:rsid w:val="007948EC"/>
    <w:rsid w:val="00796AB2"/>
    <w:rsid w:val="007A0032"/>
    <w:rsid w:val="007A0536"/>
    <w:rsid w:val="007A097E"/>
    <w:rsid w:val="007A1020"/>
    <w:rsid w:val="007A175A"/>
    <w:rsid w:val="007A3E4D"/>
    <w:rsid w:val="007A4331"/>
    <w:rsid w:val="007A5CBE"/>
    <w:rsid w:val="007A77F2"/>
    <w:rsid w:val="007B3B74"/>
    <w:rsid w:val="007B5085"/>
    <w:rsid w:val="007B50B5"/>
    <w:rsid w:val="007B6A9E"/>
    <w:rsid w:val="007B791C"/>
    <w:rsid w:val="007C1274"/>
    <w:rsid w:val="007C3E81"/>
    <w:rsid w:val="007C59D6"/>
    <w:rsid w:val="007C5B4C"/>
    <w:rsid w:val="007C662A"/>
    <w:rsid w:val="007C7CB0"/>
    <w:rsid w:val="007D12A3"/>
    <w:rsid w:val="007D33EC"/>
    <w:rsid w:val="007D4456"/>
    <w:rsid w:val="007D4A41"/>
    <w:rsid w:val="007D4CF9"/>
    <w:rsid w:val="007D5DE1"/>
    <w:rsid w:val="007D788C"/>
    <w:rsid w:val="007E0540"/>
    <w:rsid w:val="007E2CAD"/>
    <w:rsid w:val="007E5152"/>
    <w:rsid w:val="007E5AB8"/>
    <w:rsid w:val="007E6A4E"/>
    <w:rsid w:val="007E7CD2"/>
    <w:rsid w:val="007F08A6"/>
    <w:rsid w:val="007F1094"/>
    <w:rsid w:val="007F4A06"/>
    <w:rsid w:val="007F4A18"/>
    <w:rsid w:val="007F6199"/>
    <w:rsid w:val="0080049B"/>
    <w:rsid w:val="00803F9B"/>
    <w:rsid w:val="00804080"/>
    <w:rsid w:val="00806187"/>
    <w:rsid w:val="00806D34"/>
    <w:rsid w:val="00807D72"/>
    <w:rsid w:val="00807DB7"/>
    <w:rsid w:val="008100DA"/>
    <w:rsid w:val="0081298A"/>
    <w:rsid w:val="00813BEA"/>
    <w:rsid w:val="00814275"/>
    <w:rsid w:val="00814306"/>
    <w:rsid w:val="00814940"/>
    <w:rsid w:val="008150BA"/>
    <w:rsid w:val="008153D6"/>
    <w:rsid w:val="00815BED"/>
    <w:rsid w:val="008163AD"/>
    <w:rsid w:val="00816406"/>
    <w:rsid w:val="00817577"/>
    <w:rsid w:val="008177D4"/>
    <w:rsid w:val="0082146F"/>
    <w:rsid w:val="00821475"/>
    <w:rsid w:val="0082190A"/>
    <w:rsid w:val="00822E82"/>
    <w:rsid w:val="0082375B"/>
    <w:rsid w:val="00824DE0"/>
    <w:rsid w:val="00826FA2"/>
    <w:rsid w:val="00827BD6"/>
    <w:rsid w:val="00830893"/>
    <w:rsid w:val="008308F7"/>
    <w:rsid w:val="0083099C"/>
    <w:rsid w:val="00831B83"/>
    <w:rsid w:val="00832AD3"/>
    <w:rsid w:val="00832B25"/>
    <w:rsid w:val="0083720E"/>
    <w:rsid w:val="00837C17"/>
    <w:rsid w:val="0084181C"/>
    <w:rsid w:val="00845F44"/>
    <w:rsid w:val="00847650"/>
    <w:rsid w:val="00850110"/>
    <w:rsid w:val="00850CB2"/>
    <w:rsid w:val="008510F9"/>
    <w:rsid w:val="008511B8"/>
    <w:rsid w:val="0085395F"/>
    <w:rsid w:val="00853BE1"/>
    <w:rsid w:val="008549D7"/>
    <w:rsid w:val="0085623B"/>
    <w:rsid w:val="00856389"/>
    <w:rsid w:val="00856829"/>
    <w:rsid w:val="00860CA7"/>
    <w:rsid w:val="008626FE"/>
    <w:rsid w:val="00862745"/>
    <w:rsid w:val="00862D35"/>
    <w:rsid w:val="0086365C"/>
    <w:rsid w:val="00863F77"/>
    <w:rsid w:val="008651FD"/>
    <w:rsid w:val="00865685"/>
    <w:rsid w:val="00866CAE"/>
    <w:rsid w:val="00870BF0"/>
    <w:rsid w:val="00871542"/>
    <w:rsid w:val="00872461"/>
    <w:rsid w:val="00872EE3"/>
    <w:rsid w:val="008754E0"/>
    <w:rsid w:val="00875875"/>
    <w:rsid w:val="00876188"/>
    <w:rsid w:val="00876B20"/>
    <w:rsid w:val="00877312"/>
    <w:rsid w:val="00880C16"/>
    <w:rsid w:val="00880CE6"/>
    <w:rsid w:val="00881A60"/>
    <w:rsid w:val="00882184"/>
    <w:rsid w:val="008827DB"/>
    <w:rsid w:val="0088327D"/>
    <w:rsid w:val="00884EC7"/>
    <w:rsid w:val="0089163A"/>
    <w:rsid w:val="008916E8"/>
    <w:rsid w:val="008933FB"/>
    <w:rsid w:val="008940F7"/>
    <w:rsid w:val="00897E46"/>
    <w:rsid w:val="008A030E"/>
    <w:rsid w:val="008A07A9"/>
    <w:rsid w:val="008A222E"/>
    <w:rsid w:val="008A237E"/>
    <w:rsid w:val="008A2539"/>
    <w:rsid w:val="008A34EF"/>
    <w:rsid w:val="008A6AFE"/>
    <w:rsid w:val="008B1034"/>
    <w:rsid w:val="008B2ED5"/>
    <w:rsid w:val="008B4755"/>
    <w:rsid w:val="008B7ADA"/>
    <w:rsid w:val="008C327F"/>
    <w:rsid w:val="008C378A"/>
    <w:rsid w:val="008C476A"/>
    <w:rsid w:val="008C50B7"/>
    <w:rsid w:val="008D37E6"/>
    <w:rsid w:val="008D54B3"/>
    <w:rsid w:val="008D590F"/>
    <w:rsid w:val="008D59A2"/>
    <w:rsid w:val="008D6E28"/>
    <w:rsid w:val="008D7004"/>
    <w:rsid w:val="008E3FCB"/>
    <w:rsid w:val="008E4378"/>
    <w:rsid w:val="008E47FC"/>
    <w:rsid w:val="008E5434"/>
    <w:rsid w:val="008E5CC5"/>
    <w:rsid w:val="008E6034"/>
    <w:rsid w:val="008F1943"/>
    <w:rsid w:val="008F2CF1"/>
    <w:rsid w:val="008F3ED6"/>
    <w:rsid w:val="008F426F"/>
    <w:rsid w:val="008F55C2"/>
    <w:rsid w:val="008F5A5B"/>
    <w:rsid w:val="008F6799"/>
    <w:rsid w:val="008F740D"/>
    <w:rsid w:val="0090029A"/>
    <w:rsid w:val="009020BF"/>
    <w:rsid w:val="009043AC"/>
    <w:rsid w:val="00904556"/>
    <w:rsid w:val="00905C3A"/>
    <w:rsid w:val="0090768A"/>
    <w:rsid w:val="00910D28"/>
    <w:rsid w:val="00914898"/>
    <w:rsid w:val="00915590"/>
    <w:rsid w:val="00916074"/>
    <w:rsid w:val="009208CB"/>
    <w:rsid w:val="00922C55"/>
    <w:rsid w:val="00923285"/>
    <w:rsid w:val="00923466"/>
    <w:rsid w:val="00925AF0"/>
    <w:rsid w:val="00925F68"/>
    <w:rsid w:val="0092796D"/>
    <w:rsid w:val="00927E18"/>
    <w:rsid w:val="00932161"/>
    <w:rsid w:val="009321EF"/>
    <w:rsid w:val="009323D7"/>
    <w:rsid w:val="00932D96"/>
    <w:rsid w:val="00933636"/>
    <w:rsid w:val="00933CEA"/>
    <w:rsid w:val="009343D4"/>
    <w:rsid w:val="00934D32"/>
    <w:rsid w:val="00934E1C"/>
    <w:rsid w:val="00936E27"/>
    <w:rsid w:val="00937734"/>
    <w:rsid w:val="00937A5F"/>
    <w:rsid w:val="0094109D"/>
    <w:rsid w:val="0094222E"/>
    <w:rsid w:val="009422F0"/>
    <w:rsid w:val="009460B6"/>
    <w:rsid w:val="00946A69"/>
    <w:rsid w:val="0094703B"/>
    <w:rsid w:val="00952198"/>
    <w:rsid w:val="00952ECC"/>
    <w:rsid w:val="009530F0"/>
    <w:rsid w:val="00954E55"/>
    <w:rsid w:val="0095654E"/>
    <w:rsid w:val="00956D89"/>
    <w:rsid w:val="009574B8"/>
    <w:rsid w:val="0096117E"/>
    <w:rsid w:val="00961957"/>
    <w:rsid w:val="00961B27"/>
    <w:rsid w:val="00962538"/>
    <w:rsid w:val="00962F8F"/>
    <w:rsid w:val="00963CF9"/>
    <w:rsid w:val="0096461B"/>
    <w:rsid w:val="00965591"/>
    <w:rsid w:val="009662F7"/>
    <w:rsid w:val="009667C5"/>
    <w:rsid w:val="00966DB9"/>
    <w:rsid w:val="00967052"/>
    <w:rsid w:val="00967E2E"/>
    <w:rsid w:val="009701A7"/>
    <w:rsid w:val="009717CC"/>
    <w:rsid w:val="0097284B"/>
    <w:rsid w:val="00973864"/>
    <w:rsid w:val="009746F4"/>
    <w:rsid w:val="00975C35"/>
    <w:rsid w:val="0097626C"/>
    <w:rsid w:val="00976A86"/>
    <w:rsid w:val="00981392"/>
    <w:rsid w:val="009824EE"/>
    <w:rsid w:val="009826A3"/>
    <w:rsid w:val="00983655"/>
    <w:rsid w:val="0098367D"/>
    <w:rsid w:val="00983DD9"/>
    <w:rsid w:val="009854C2"/>
    <w:rsid w:val="00986FCC"/>
    <w:rsid w:val="009938CB"/>
    <w:rsid w:val="00994938"/>
    <w:rsid w:val="00996B83"/>
    <w:rsid w:val="00996C69"/>
    <w:rsid w:val="009A1E91"/>
    <w:rsid w:val="009A2EC4"/>
    <w:rsid w:val="009A354F"/>
    <w:rsid w:val="009A47F4"/>
    <w:rsid w:val="009A5CB6"/>
    <w:rsid w:val="009A6424"/>
    <w:rsid w:val="009A736A"/>
    <w:rsid w:val="009B16A2"/>
    <w:rsid w:val="009B16A3"/>
    <w:rsid w:val="009B2B91"/>
    <w:rsid w:val="009B44CF"/>
    <w:rsid w:val="009B5A1C"/>
    <w:rsid w:val="009B5A88"/>
    <w:rsid w:val="009B5D4F"/>
    <w:rsid w:val="009B7887"/>
    <w:rsid w:val="009C1F62"/>
    <w:rsid w:val="009C20C4"/>
    <w:rsid w:val="009C2912"/>
    <w:rsid w:val="009C3194"/>
    <w:rsid w:val="009C3BF0"/>
    <w:rsid w:val="009C705F"/>
    <w:rsid w:val="009C79B7"/>
    <w:rsid w:val="009C7AB6"/>
    <w:rsid w:val="009D149A"/>
    <w:rsid w:val="009D2828"/>
    <w:rsid w:val="009D3A82"/>
    <w:rsid w:val="009D3A89"/>
    <w:rsid w:val="009D45ED"/>
    <w:rsid w:val="009E2789"/>
    <w:rsid w:val="009E2B34"/>
    <w:rsid w:val="009E37A9"/>
    <w:rsid w:val="009E50BC"/>
    <w:rsid w:val="009E52EF"/>
    <w:rsid w:val="009E5441"/>
    <w:rsid w:val="009F5452"/>
    <w:rsid w:val="009F6BB2"/>
    <w:rsid w:val="009F70B9"/>
    <w:rsid w:val="009F712C"/>
    <w:rsid w:val="009F72D7"/>
    <w:rsid w:val="00A000C0"/>
    <w:rsid w:val="00A003C2"/>
    <w:rsid w:val="00A05FCE"/>
    <w:rsid w:val="00A06D57"/>
    <w:rsid w:val="00A075F4"/>
    <w:rsid w:val="00A07AC2"/>
    <w:rsid w:val="00A07E77"/>
    <w:rsid w:val="00A10F55"/>
    <w:rsid w:val="00A11044"/>
    <w:rsid w:val="00A12631"/>
    <w:rsid w:val="00A13DEA"/>
    <w:rsid w:val="00A157C6"/>
    <w:rsid w:val="00A2080C"/>
    <w:rsid w:val="00A24DF7"/>
    <w:rsid w:val="00A30A38"/>
    <w:rsid w:val="00A327B1"/>
    <w:rsid w:val="00A32E28"/>
    <w:rsid w:val="00A339F0"/>
    <w:rsid w:val="00A36069"/>
    <w:rsid w:val="00A378CB"/>
    <w:rsid w:val="00A4041B"/>
    <w:rsid w:val="00A415B1"/>
    <w:rsid w:val="00A425FC"/>
    <w:rsid w:val="00A426E8"/>
    <w:rsid w:val="00A4664D"/>
    <w:rsid w:val="00A46EA7"/>
    <w:rsid w:val="00A51EFE"/>
    <w:rsid w:val="00A51FC5"/>
    <w:rsid w:val="00A532A1"/>
    <w:rsid w:val="00A54C9F"/>
    <w:rsid w:val="00A55E6A"/>
    <w:rsid w:val="00A6037B"/>
    <w:rsid w:val="00A61A59"/>
    <w:rsid w:val="00A638F6"/>
    <w:rsid w:val="00A6399E"/>
    <w:rsid w:val="00A640DD"/>
    <w:rsid w:val="00A65046"/>
    <w:rsid w:val="00A65CCA"/>
    <w:rsid w:val="00A65F4C"/>
    <w:rsid w:val="00A70679"/>
    <w:rsid w:val="00A71E51"/>
    <w:rsid w:val="00A73166"/>
    <w:rsid w:val="00A73B01"/>
    <w:rsid w:val="00A74EEE"/>
    <w:rsid w:val="00A75024"/>
    <w:rsid w:val="00A759B6"/>
    <w:rsid w:val="00A77BED"/>
    <w:rsid w:val="00A81CE6"/>
    <w:rsid w:val="00A828BB"/>
    <w:rsid w:val="00A82F3E"/>
    <w:rsid w:val="00A841EF"/>
    <w:rsid w:val="00A841F9"/>
    <w:rsid w:val="00A90523"/>
    <w:rsid w:val="00A91651"/>
    <w:rsid w:val="00A9221D"/>
    <w:rsid w:val="00A92827"/>
    <w:rsid w:val="00A92FDF"/>
    <w:rsid w:val="00A93925"/>
    <w:rsid w:val="00A9477D"/>
    <w:rsid w:val="00A95424"/>
    <w:rsid w:val="00A967F2"/>
    <w:rsid w:val="00AA10E0"/>
    <w:rsid w:val="00AA19F6"/>
    <w:rsid w:val="00AA1B5F"/>
    <w:rsid w:val="00AA21C8"/>
    <w:rsid w:val="00AA2891"/>
    <w:rsid w:val="00AA3C1C"/>
    <w:rsid w:val="00AA6337"/>
    <w:rsid w:val="00AA6899"/>
    <w:rsid w:val="00AA6AF8"/>
    <w:rsid w:val="00AB04F3"/>
    <w:rsid w:val="00AB0819"/>
    <w:rsid w:val="00AB0DAE"/>
    <w:rsid w:val="00AB1488"/>
    <w:rsid w:val="00AB37AD"/>
    <w:rsid w:val="00AC0949"/>
    <w:rsid w:val="00AC0FA3"/>
    <w:rsid w:val="00AC1F28"/>
    <w:rsid w:val="00AC29FE"/>
    <w:rsid w:val="00AC3E35"/>
    <w:rsid w:val="00AC63F4"/>
    <w:rsid w:val="00AC6D31"/>
    <w:rsid w:val="00AD01C2"/>
    <w:rsid w:val="00AD1608"/>
    <w:rsid w:val="00AD2B9A"/>
    <w:rsid w:val="00AD2C14"/>
    <w:rsid w:val="00AD2EEB"/>
    <w:rsid w:val="00AD3440"/>
    <w:rsid w:val="00AD4128"/>
    <w:rsid w:val="00AD4195"/>
    <w:rsid w:val="00AD4DDF"/>
    <w:rsid w:val="00AE2B1F"/>
    <w:rsid w:val="00AE4CF4"/>
    <w:rsid w:val="00AE5396"/>
    <w:rsid w:val="00AE7000"/>
    <w:rsid w:val="00AF17E0"/>
    <w:rsid w:val="00AF3F81"/>
    <w:rsid w:val="00AF4C1A"/>
    <w:rsid w:val="00AF4E1A"/>
    <w:rsid w:val="00AF6609"/>
    <w:rsid w:val="00B01CAB"/>
    <w:rsid w:val="00B02EF7"/>
    <w:rsid w:val="00B10184"/>
    <w:rsid w:val="00B1109C"/>
    <w:rsid w:val="00B117C1"/>
    <w:rsid w:val="00B12751"/>
    <w:rsid w:val="00B12813"/>
    <w:rsid w:val="00B145B5"/>
    <w:rsid w:val="00B147EC"/>
    <w:rsid w:val="00B14A1A"/>
    <w:rsid w:val="00B15192"/>
    <w:rsid w:val="00B16E9D"/>
    <w:rsid w:val="00B16F90"/>
    <w:rsid w:val="00B20A00"/>
    <w:rsid w:val="00B23DD0"/>
    <w:rsid w:val="00B256B0"/>
    <w:rsid w:val="00B261B6"/>
    <w:rsid w:val="00B27C8D"/>
    <w:rsid w:val="00B3011F"/>
    <w:rsid w:val="00B30835"/>
    <w:rsid w:val="00B30FA9"/>
    <w:rsid w:val="00B311BE"/>
    <w:rsid w:val="00B31F17"/>
    <w:rsid w:val="00B322D8"/>
    <w:rsid w:val="00B33939"/>
    <w:rsid w:val="00B33E12"/>
    <w:rsid w:val="00B343D9"/>
    <w:rsid w:val="00B3551E"/>
    <w:rsid w:val="00B3718A"/>
    <w:rsid w:val="00B37745"/>
    <w:rsid w:val="00B37C70"/>
    <w:rsid w:val="00B40410"/>
    <w:rsid w:val="00B408A1"/>
    <w:rsid w:val="00B40AAA"/>
    <w:rsid w:val="00B4528D"/>
    <w:rsid w:val="00B4621F"/>
    <w:rsid w:val="00B504C6"/>
    <w:rsid w:val="00B5084F"/>
    <w:rsid w:val="00B53DA4"/>
    <w:rsid w:val="00B541A5"/>
    <w:rsid w:val="00B543BD"/>
    <w:rsid w:val="00B5463C"/>
    <w:rsid w:val="00B54BC9"/>
    <w:rsid w:val="00B60013"/>
    <w:rsid w:val="00B601AE"/>
    <w:rsid w:val="00B60836"/>
    <w:rsid w:val="00B61114"/>
    <w:rsid w:val="00B62AA7"/>
    <w:rsid w:val="00B63A4C"/>
    <w:rsid w:val="00B6500D"/>
    <w:rsid w:val="00B6613D"/>
    <w:rsid w:val="00B66915"/>
    <w:rsid w:val="00B701C3"/>
    <w:rsid w:val="00B735C5"/>
    <w:rsid w:val="00B75511"/>
    <w:rsid w:val="00B7669F"/>
    <w:rsid w:val="00B80607"/>
    <w:rsid w:val="00B81824"/>
    <w:rsid w:val="00B845E7"/>
    <w:rsid w:val="00B8465A"/>
    <w:rsid w:val="00B85056"/>
    <w:rsid w:val="00B85AEE"/>
    <w:rsid w:val="00B86D4C"/>
    <w:rsid w:val="00B8781F"/>
    <w:rsid w:val="00B91755"/>
    <w:rsid w:val="00B91E2E"/>
    <w:rsid w:val="00B94D60"/>
    <w:rsid w:val="00B96C94"/>
    <w:rsid w:val="00B97B79"/>
    <w:rsid w:val="00BA0472"/>
    <w:rsid w:val="00BA148B"/>
    <w:rsid w:val="00BA2525"/>
    <w:rsid w:val="00BA2727"/>
    <w:rsid w:val="00BA2B9B"/>
    <w:rsid w:val="00BA3330"/>
    <w:rsid w:val="00BA3D9F"/>
    <w:rsid w:val="00BA443F"/>
    <w:rsid w:val="00BA4678"/>
    <w:rsid w:val="00BA591A"/>
    <w:rsid w:val="00BA63AD"/>
    <w:rsid w:val="00BA6BB7"/>
    <w:rsid w:val="00BA7794"/>
    <w:rsid w:val="00BA7946"/>
    <w:rsid w:val="00BA7B30"/>
    <w:rsid w:val="00BA7DAF"/>
    <w:rsid w:val="00BA7E17"/>
    <w:rsid w:val="00BB22F0"/>
    <w:rsid w:val="00BB249C"/>
    <w:rsid w:val="00BB3960"/>
    <w:rsid w:val="00BB4999"/>
    <w:rsid w:val="00BB5078"/>
    <w:rsid w:val="00BB5DE9"/>
    <w:rsid w:val="00BB601E"/>
    <w:rsid w:val="00BB76CF"/>
    <w:rsid w:val="00BC3648"/>
    <w:rsid w:val="00BC5702"/>
    <w:rsid w:val="00BC6F26"/>
    <w:rsid w:val="00BC7671"/>
    <w:rsid w:val="00BC7A5C"/>
    <w:rsid w:val="00BC7C50"/>
    <w:rsid w:val="00BD2CDE"/>
    <w:rsid w:val="00BD38F9"/>
    <w:rsid w:val="00BD4F86"/>
    <w:rsid w:val="00BD5C82"/>
    <w:rsid w:val="00BD6325"/>
    <w:rsid w:val="00BE140E"/>
    <w:rsid w:val="00BE1988"/>
    <w:rsid w:val="00BE557B"/>
    <w:rsid w:val="00BE5DA5"/>
    <w:rsid w:val="00BE6038"/>
    <w:rsid w:val="00BE6F53"/>
    <w:rsid w:val="00BE7325"/>
    <w:rsid w:val="00BF137E"/>
    <w:rsid w:val="00BF140F"/>
    <w:rsid w:val="00BF17CF"/>
    <w:rsid w:val="00BF2A17"/>
    <w:rsid w:val="00BF39A7"/>
    <w:rsid w:val="00BF4C4C"/>
    <w:rsid w:val="00BF5180"/>
    <w:rsid w:val="00BF5E5D"/>
    <w:rsid w:val="00BF6275"/>
    <w:rsid w:val="00BF6A65"/>
    <w:rsid w:val="00BF714D"/>
    <w:rsid w:val="00C0037A"/>
    <w:rsid w:val="00C00603"/>
    <w:rsid w:val="00C01D0C"/>
    <w:rsid w:val="00C02857"/>
    <w:rsid w:val="00C0599A"/>
    <w:rsid w:val="00C05DDF"/>
    <w:rsid w:val="00C06D2E"/>
    <w:rsid w:val="00C10FA1"/>
    <w:rsid w:val="00C11061"/>
    <w:rsid w:val="00C11774"/>
    <w:rsid w:val="00C1209E"/>
    <w:rsid w:val="00C12112"/>
    <w:rsid w:val="00C208A4"/>
    <w:rsid w:val="00C230BC"/>
    <w:rsid w:val="00C242C2"/>
    <w:rsid w:val="00C24754"/>
    <w:rsid w:val="00C257C0"/>
    <w:rsid w:val="00C26E88"/>
    <w:rsid w:val="00C27BBB"/>
    <w:rsid w:val="00C32335"/>
    <w:rsid w:val="00C33BD2"/>
    <w:rsid w:val="00C3412F"/>
    <w:rsid w:val="00C348A9"/>
    <w:rsid w:val="00C3702B"/>
    <w:rsid w:val="00C37CBE"/>
    <w:rsid w:val="00C40142"/>
    <w:rsid w:val="00C4127D"/>
    <w:rsid w:val="00C41861"/>
    <w:rsid w:val="00C42200"/>
    <w:rsid w:val="00C444F6"/>
    <w:rsid w:val="00C4610A"/>
    <w:rsid w:val="00C5274B"/>
    <w:rsid w:val="00C531BF"/>
    <w:rsid w:val="00C53E2C"/>
    <w:rsid w:val="00C555BF"/>
    <w:rsid w:val="00C574E1"/>
    <w:rsid w:val="00C57E50"/>
    <w:rsid w:val="00C57EA7"/>
    <w:rsid w:val="00C6065D"/>
    <w:rsid w:val="00C62A93"/>
    <w:rsid w:val="00C62F72"/>
    <w:rsid w:val="00C6400B"/>
    <w:rsid w:val="00C71443"/>
    <w:rsid w:val="00C728FF"/>
    <w:rsid w:val="00C73CE0"/>
    <w:rsid w:val="00C74C09"/>
    <w:rsid w:val="00C75194"/>
    <w:rsid w:val="00C75922"/>
    <w:rsid w:val="00C764D5"/>
    <w:rsid w:val="00C77F10"/>
    <w:rsid w:val="00C8075C"/>
    <w:rsid w:val="00C81209"/>
    <w:rsid w:val="00C839FB"/>
    <w:rsid w:val="00C83F1B"/>
    <w:rsid w:val="00C86CDA"/>
    <w:rsid w:val="00C912F9"/>
    <w:rsid w:val="00C92A19"/>
    <w:rsid w:val="00C92D5C"/>
    <w:rsid w:val="00C93504"/>
    <w:rsid w:val="00C93786"/>
    <w:rsid w:val="00C958F1"/>
    <w:rsid w:val="00C97243"/>
    <w:rsid w:val="00C973E6"/>
    <w:rsid w:val="00C974BC"/>
    <w:rsid w:val="00C97900"/>
    <w:rsid w:val="00CA3273"/>
    <w:rsid w:val="00CA3F25"/>
    <w:rsid w:val="00CA5795"/>
    <w:rsid w:val="00CA7773"/>
    <w:rsid w:val="00CA7E4A"/>
    <w:rsid w:val="00CB0234"/>
    <w:rsid w:val="00CB1643"/>
    <w:rsid w:val="00CB5A1D"/>
    <w:rsid w:val="00CB6548"/>
    <w:rsid w:val="00CB7F03"/>
    <w:rsid w:val="00CC0C56"/>
    <w:rsid w:val="00CC10EB"/>
    <w:rsid w:val="00CC4C8D"/>
    <w:rsid w:val="00CC4F27"/>
    <w:rsid w:val="00CC630E"/>
    <w:rsid w:val="00CD2940"/>
    <w:rsid w:val="00CD362A"/>
    <w:rsid w:val="00CD47A0"/>
    <w:rsid w:val="00CD6A83"/>
    <w:rsid w:val="00CD72B1"/>
    <w:rsid w:val="00CE0105"/>
    <w:rsid w:val="00CE0970"/>
    <w:rsid w:val="00CE0CDB"/>
    <w:rsid w:val="00CE18F8"/>
    <w:rsid w:val="00CE237C"/>
    <w:rsid w:val="00CE3631"/>
    <w:rsid w:val="00CE4265"/>
    <w:rsid w:val="00CE654B"/>
    <w:rsid w:val="00CE76B9"/>
    <w:rsid w:val="00CF0FDD"/>
    <w:rsid w:val="00CF26EE"/>
    <w:rsid w:val="00CF3107"/>
    <w:rsid w:val="00CF3779"/>
    <w:rsid w:val="00CF3BB0"/>
    <w:rsid w:val="00CF4B2D"/>
    <w:rsid w:val="00CF6280"/>
    <w:rsid w:val="00D00AB9"/>
    <w:rsid w:val="00D01DE3"/>
    <w:rsid w:val="00D03BB2"/>
    <w:rsid w:val="00D05164"/>
    <w:rsid w:val="00D05C67"/>
    <w:rsid w:val="00D072E2"/>
    <w:rsid w:val="00D07FF2"/>
    <w:rsid w:val="00D1050A"/>
    <w:rsid w:val="00D1141A"/>
    <w:rsid w:val="00D11F54"/>
    <w:rsid w:val="00D1516F"/>
    <w:rsid w:val="00D177AA"/>
    <w:rsid w:val="00D21100"/>
    <w:rsid w:val="00D2126B"/>
    <w:rsid w:val="00D21DCE"/>
    <w:rsid w:val="00D21FC9"/>
    <w:rsid w:val="00D234F0"/>
    <w:rsid w:val="00D240C5"/>
    <w:rsid w:val="00D25870"/>
    <w:rsid w:val="00D25991"/>
    <w:rsid w:val="00D26D3A"/>
    <w:rsid w:val="00D26F8F"/>
    <w:rsid w:val="00D27F3D"/>
    <w:rsid w:val="00D31D44"/>
    <w:rsid w:val="00D3234B"/>
    <w:rsid w:val="00D33F6C"/>
    <w:rsid w:val="00D3516F"/>
    <w:rsid w:val="00D35C5A"/>
    <w:rsid w:val="00D37160"/>
    <w:rsid w:val="00D3732D"/>
    <w:rsid w:val="00D4127F"/>
    <w:rsid w:val="00D41753"/>
    <w:rsid w:val="00D42E71"/>
    <w:rsid w:val="00D432F3"/>
    <w:rsid w:val="00D4358A"/>
    <w:rsid w:val="00D435AE"/>
    <w:rsid w:val="00D439F3"/>
    <w:rsid w:val="00D45488"/>
    <w:rsid w:val="00D45707"/>
    <w:rsid w:val="00D460BB"/>
    <w:rsid w:val="00D5181A"/>
    <w:rsid w:val="00D52652"/>
    <w:rsid w:val="00D52CFC"/>
    <w:rsid w:val="00D532B9"/>
    <w:rsid w:val="00D54624"/>
    <w:rsid w:val="00D558C0"/>
    <w:rsid w:val="00D5613A"/>
    <w:rsid w:val="00D56191"/>
    <w:rsid w:val="00D62541"/>
    <w:rsid w:val="00D6306D"/>
    <w:rsid w:val="00D640B2"/>
    <w:rsid w:val="00D64A87"/>
    <w:rsid w:val="00D6558A"/>
    <w:rsid w:val="00D655B9"/>
    <w:rsid w:val="00D662DF"/>
    <w:rsid w:val="00D66455"/>
    <w:rsid w:val="00D666ED"/>
    <w:rsid w:val="00D66FBF"/>
    <w:rsid w:val="00D7071A"/>
    <w:rsid w:val="00D707E9"/>
    <w:rsid w:val="00D72087"/>
    <w:rsid w:val="00D7275F"/>
    <w:rsid w:val="00D76891"/>
    <w:rsid w:val="00D779B2"/>
    <w:rsid w:val="00D81370"/>
    <w:rsid w:val="00D8172D"/>
    <w:rsid w:val="00D835A5"/>
    <w:rsid w:val="00D84402"/>
    <w:rsid w:val="00D84882"/>
    <w:rsid w:val="00D87606"/>
    <w:rsid w:val="00D938A6"/>
    <w:rsid w:val="00D949FC"/>
    <w:rsid w:val="00D955AB"/>
    <w:rsid w:val="00D95C17"/>
    <w:rsid w:val="00D962B1"/>
    <w:rsid w:val="00D96D14"/>
    <w:rsid w:val="00DA01DE"/>
    <w:rsid w:val="00DA022F"/>
    <w:rsid w:val="00DA3F78"/>
    <w:rsid w:val="00DA6EA3"/>
    <w:rsid w:val="00DA75C5"/>
    <w:rsid w:val="00DA7AE6"/>
    <w:rsid w:val="00DA7B08"/>
    <w:rsid w:val="00DA7CDD"/>
    <w:rsid w:val="00DB1285"/>
    <w:rsid w:val="00DB269B"/>
    <w:rsid w:val="00DB4621"/>
    <w:rsid w:val="00DB77E5"/>
    <w:rsid w:val="00DC02EC"/>
    <w:rsid w:val="00DC0435"/>
    <w:rsid w:val="00DC0475"/>
    <w:rsid w:val="00DC1289"/>
    <w:rsid w:val="00DC17FA"/>
    <w:rsid w:val="00DC25C3"/>
    <w:rsid w:val="00DC4071"/>
    <w:rsid w:val="00DC4473"/>
    <w:rsid w:val="00DC6BCB"/>
    <w:rsid w:val="00DC7095"/>
    <w:rsid w:val="00DC7FA3"/>
    <w:rsid w:val="00DD04EB"/>
    <w:rsid w:val="00DD3443"/>
    <w:rsid w:val="00DD3AEA"/>
    <w:rsid w:val="00DD5015"/>
    <w:rsid w:val="00DD51D9"/>
    <w:rsid w:val="00DD7B1E"/>
    <w:rsid w:val="00DE138E"/>
    <w:rsid w:val="00DE1686"/>
    <w:rsid w:val="00DF0A71"/>
    <w:rsid w:val="00DF0EAC"/>
    <w:rsid w:val="00DF27E0"/>
    <w:rsid w:val="00DF5A86"/>
    <w:rsid w:val="00DF5ADD"/>
    <w:rsid w:val="00DF72B6"/>
    <w:rsid w:val="00DF7E32"/>
    <w:rsid w:val="00E00EB8"/>
    <w:rsid w:val="00E012CB"/>
    <w:rsid w:val="00E01A53"/>
    <w:rsid w:val="00E02730"/>
    <w:rsid w:val="00E031E1"/>
    <w:rsid w:val="00E0367C"/>
    <w:rsid w:val="00E04032"/>
    <w:rsid w:val="00E0438D"/>
    <w:rsid w:val="00E051E9"/>
    <w:rsid w:val="00E05F83"/>
    <w:rsid w:val="00E06453"/>
    <w:rsid w:val="00E07CB2"/>
    <w:rsid w:val="00E128F7"/>
    <w:rsid w:val="00E1397F"/>
    <w:rsid w:val="00E14507"/>
    <w:rsid w:val="00E17744"/>
    <w:rsid w:val="00E224D2"/>
    <w:rsid w:val="00E235C3"/>
    <w:rsid w:val="00E2550A"/>
    <w:rsid w:val="00E27E63"/>
    <w:rsid w:val="00E32369"/>
    <w:rsid w:val="00E32EA2"/>
    <w:rsid w:val="00E34548"/>
    <w:rsid w:val="00E35515"/>
    <w:rsid w:val="00E35C31"/>
    <w:rsid w:val="00E37862"/>
    <w:rsid w:val="00E37B1B"/>
    <w:rsid w:val="00E4277D"/>
    <w:rsid w:val="00E434B6"/>
    <w:rsid w:val="00E43E7E"/>
    <w:rsid w:val="00E46805"/>
    <w:rsid w:val="00E46D0B"/>
    <w:rsid w:val="00E57706"/>
    <w:rsid w:val="00E57BEC"/>
    <w:rsid w:val="00E62A56"/>
    <w:rsid w:val="00E62FB5"/>
    <w:rsid w:val="00E64E46"/>
    <w:rsid w:val="00E65714"/>
    <w:rsid w:val="00E6598C"/>
    <w:rsid w:val="00E667C7"/>
    <w:rsid w:val="00E6687D"/>
    <w:rsid w:val="00E6698C"/>
    <w:rsid w:val="00E71B35"/>
    <w:rsid w:val="00E7361E"/>
    <w:rsid w:val="00E73A88"/>
    <w:rsid w:val="00E81A79"/>
    <w:rsid w:val="00E824AC"/>
    <w:rsid w:val="00E8291E"/>
    <w:rsid w:val="00E82F94"/>
    <w:rsid w:val="00E8339B"/>
    <w:rsid w:val="00E84407"/>
    <w:rsid w:val="00E844A2"/>
    <w:rsid w:val="00E84ADC"/>
    <w:rsid w:val="00E8779C"/>
    <w:rsid w:val="00E928B6"/>
    <w:rsid w:val="00E92CA0"/>
    <w:rsid w:val="00E93337"/>
    <w:rsid w:val="00E969AD"/>
    <w:rsid w:val="00E974CB"/>
    <w:rsid w:val="00E97EAC"/>
    <w:rsid w:val="00E97FCD"/>
    <w:rsid w:val="00EA30B6"/>
    <w:rsid w:val="00EA46FF"/>
    <w:rsid w:val="00EA49C2"/>
    <w:rsid w:val="00EA4F7B"/>
    <w:rsid w:val="00EA62B9"/>
    <w:rsid w:val="00EA7199"/>
    <w:rsid w:val="00EB129F"/>
    <w:rsid w:val="00EB1CBF"/>
    <w:rsid w:val="00EB50C0"/>
    <w:rsid w:val="00EB6307"/>
    <w:rsid w:val="00EB724D"/>
    <w:rsid w:val="00EB7442"/>
    <w:rsid w:val="00EC0035"/>
    <w:rsid w:val="00EC060B"/>
    <w:rsid w:val="00EC0858"/>
    <w:rsid w:val="00EC2518"/>
    <w:rsid w:val="00EC47C5"/>
    <w:rsid w:val="00EC7067"/>
    <w:rsid w:val="00EC7074"/>
    <w:rsid w:val="00ED081E"/>
    <w:rsid w:val="00ED5056"/>
    <w:rsid w:val="00ED516E"/>
    <w:rsid w:val="00ED6F48"/>
    <w:rsid w:val="00ED7513"/>
    <w:rsid w:val="00ED7717"/>
    <w:rsid w:val="00EE0DF3"/>
    <w:rsid w:val="00EE1455"/>
    <w:rsid w:val="00EE175B"/>
    <w:rsid w:val="00EE1A65"/>
    <w:rsid w:val="00EE4C1B"/>
    <w:rsid w:val="00EE5B91"/>
    <w:rsid w:val="00EE62C4"/>
    <w:rsid w:val="00EF195E"/>
    <w:rsid w:val="00EF290C"/>
    <w:rsid w:val="00EF4C56"/>
    <w:rsid w:val="00EF4E94"/>
    <w:rsid w:val="00EF5F0A"/>
    <w:rsid w:val="00EF5FA4"/>
    <w:rsid w:val="00EF7E41"/>
    <w:rsid w:val="00F0071C"/>
    <w:rsid w:val="00F05233"/>
    <w:rsid w:val="00F0538C"/>
    <w:rsid w:val="00F0680E"/>
    <w:rsid w:val="00F0719A"/>
    <w:rsid w:val="00F103F7"/>
    <w:rsid w:val="00F12730"/>
    <w:rsid w:val="00F14060"/>
    <w:rsid w:val="00F1426D"/>
    <w:rsid w:val="00F16331"/>
    <w:rsid w:val="00F20439"/>
    <w:rsid w:val="00F21538"/>
    <w:rsid w:val="00F21F2B"/>
    <w:rsid w:val="00F22E1F"/>
    <w:rsid w:val="00F23E20"/>
    <w:rsid w:val="00F242A0"/>
    <w:rsid w:val="00F24DE3"/>
    <w:rsid w:val="00F24FC2"/>
    <w:rsid w:val="00F25BA0"/>
    <w:rsid w:val="00F30D28"/>
    <w:rsid w:val="00F31B3B"/>
    <w:rsid w:val="00F33F2C"/>
    <w:rsid w:val="00F3676F"/>
    <w:rsid w:val="00F40A85"/>
    <w:rsid w:val="00F43006"/>
    <w:rsid w:val="00F436E1"/>
    <w:rsid w:val="00F43887"/>
    <w:rsid w:val="00F46325"/>
    <w:rsid w:val="00F46432"/>
    <w:rsid w:val="00F47C76"/>
    <w:rsid w:val="00F50F29"/>
    <w:rsid w:val="00F51B80"/>
    <w:rsid w:val="00F51F69"/>
    <w:rsid w:val="00F52B2E"/>
    <w:rsid w:val="00F53007"/>
    <w:rsid w:val="00F539E3"/>
    <w:rsid w:val="00F53A94"/>
    <w:rsid w:val="00F57418"/>
    <w:rsid w:val="00F575DF"/>
    <w:rsid w:val="00F60CA1"/>
    <w:rsid w:val="00F61231"/>
    <w:rsid w:val="00F6200A"/>
    <w:rsid w:val="00F64CCD"/>
    <w:rsid w:val="00F70852"/>
    <w:rsid w:val="00F71055"/>
    <w:rsid w:val="00F730D7"/>
    <w:rsid w:val="00F73531"/>
    <w:rsid w:val="00F737AF"/>
    <w:rsid w:val="00F73DF7"/>
    <w:rsid w:val="00F7424C"/>
    <w:rsid w:val="00F74672"/>
    <w:rsid w:val="00F75B9A"/>
    <w:rsid w:val="00F828F1"/>
    <w:rsid w:val="00F82F49"/>
    <w:rsid w:val="00F84168"/>
    <w:rsid w:val="00F84301"/>
    <w:rsid w:val="00F84529"/>
    <w:rsid w:val="00F9117C"/>
    <w:rsid w:val="00F91C0A"/>
    <w:rsid w:val="00F95C3A"/>
    <w:rsid w:val="00F964D8"/>
    <w:rsid w:val="00F96C55"/>
    <w:rsid w:val="00FA1415"/>
    <w:rsid w:val="00FA1F7C"/>
    <w:rsid w:val="00FA577F"/>
    <w:rsid w:val="00FA5BCC"/>
    <w:rsid w:val="00FA65AE"/>
    <w:rsid w:val="00FA6D18"/>
    <w:rsid w:val="00FB150D"/>
    <w:rsid w:val="00FB180C"/>
    <w:rsid w:val="00FB18E2"/>
    <w:rsid w:val="00FB2BD7"/>
    <w:rsid w:val="00FB35EB"/>
    <w:rsid w:val="00FB5463"/>
    <w:rsid w:val="00FB58E6"/>
    <w:rsid w:val="00FC0C25"/>
    <w:rsid w:val="00FC1502"/>
    <w:rsid w:val="00FC2C27"/>
    <w:rsid w:val="00FC6B80"/>
    <w:rsid w:val="00FC78CB"/>
    <w:rsid w:val="00FD001A"/>
    <w:rsid w:val="00FD2E3D"/>
    <w:rsid w:val="00FD4FFB"/>
    <w:rsid w:val="00FD52F5"/>
    <w:rsid w:val="00FD5C35"/>
    <w:rsid w:val="00FD6C54"/>
    <w:rsid w:val="00FE0306"/>
    <w:rsid w:val="00FE64B7"/>
    <w:rsid w:val="00FE7FCB"/>
    <w:rsid w:val="00FF0EC1"/>
    <w:rsid w:val="00FF3746"/>
    <w:rsid w:val="00FF39AA"/>
    <w:rsid w:val="00FF507A"/>
    <w:rsid w:val="00FF594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9B75C"/>
  <w15:chartTrackingRefBased/>
  <w15:docId w15:val="{B6412C76-ED45-4039-BCCA-C118A0A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D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6559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i/>
      <w:caps/>
      <w:kern w:val="32"/>
      <w:sz w:val="26"/>
      <w:szCs w:val="20"/>
      <w:lang w:val="es-E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594F33"/>
    <w:rPr>
      <w:sz w:val="22"/>
      <w:szCs w:val="22"/>
      <w:lang w:val="es-ES" w:eastAsia="en-US"/>
    </w:rPr>
  </w:style>
  <w:style w:type="paragraph" w:customStyle="1" w:styleId="Sombreadovistoso-nfasis31">
    <w:name w:val="Sombreado vistoso - Énfasis 31"/>
    <w:basedOn w:val="Normal"/>
    <w:uiPriority w:val="34"/>
    <w:qFormat/>
    <w:rsid w:val="00594F33"/>
    <w:pPr>
      <w:ind w:left="720"/>
      <w:contextualSpacing/>
    </w:pPr>
    <w:rPr>
      <w:lang w:val="es-ES"/>
    </w:rPr>
  </w:style>
  <w:style w:type="paragraph" w:customStyle="1" w:styleId="Default">
    <w:name w:val="Default"/>
    <w:rsid w:val="00594F3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9395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ar-SA"/>
    </w:rPr>
  </w:style>
  <w:style w:type="character" w:customStyle="1" w:styleId="TextoindependienteCar">
    <w:name w:val="Texto independiente Car"/>
    <w:link w:val="Textoindependiente"/>
    <w:rsid w:val="00693956"/>
    <w:rPr>
      <w:rFonts w:ascii="Arial" w:eastAsia="Times New Roman" w:hAnsi="Arial"/>
      <w:sz w:val="24"/>
      <w:szCs w:val="24"/>
      <w:lang w:val="es-ES" w:eastAsia="ar-SA"/>
    </w:rPr>
  </w:style>
  <w:style w:type="character" w:styleId="Refdecomentario">
    <w:name w:val="annotation reference"/>
    <w:uiPriority w:val="99"/>
    <w:semiHidden/>
    <w:unhideWhenUsed/>
    <w:rsid w:val="00712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608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260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60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12608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79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oscura-nfasis31">
    <w:name w:val="Lista oscura - Énfasis 31"/>
    <w:hidden/>
    <w:uiPriority w:val="99"/>
    <w:semiHidden/>
    <w:rsid w:val="00E6698C"/>
    <w:rPr>
      <w:sz w:val="22"/>
      <w:szCs w:val="22"/>
      <w:lang w:eastAsia="en-US"/>
    </w:rPr>
  </w:style>
  <w:style w:type="paragraph" w:customStyle="1" w:styleId="yiv5272870741msolistparagraph">
    <w:name w:val="yiv5272870741msolistparagraph"/>
    <w:basedOn w:val="Normal"/>
    <w:rsid w:val="00456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5272870741msonormal">
    <w:name w:val="yiv5272870741msonormal"/>
    <w:basedOn w:val="Normal"/>
    <w:rsid w:val="00456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nculo">
    <w:name w:val="Hyperlink"/>
    <w:uiPriority w:val="99"/>
    <w:unhideWhenUsed/>
    <w:rsid w:val="002C2589"/>
    <w:rPr>
      <w:color w:val="0000FF"/>
      <w:u w:val="single"/>
    </w:rPr>
  </w:style>
  <w:style w:type="character" w:customStyle="1" w:styleId="textonavy1">
    <w:name w:val="texto_navy1"/>
    <w:rsid w:val="002C2589"/>
    <w:rPr>
      <w:color w:val="000080"/>
    </w:rPr>
  </w:style>
  <w:style w:type="paragraph" w:customStyle="1" w:styleId="DefaultText">
    <w:name w:val="Default Text"/>
    <w:basedOn w:val="Normal"/>
    <w:rsid w:val="00073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7E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itaHTML">
    <w:name w:val="HTML Cite"/>
    <w:uiPriority w:val="99"/>
    <w:semiHidden/>
    <w:unhideWhenUsed/>
    <w:rsid w:val="007E2CAD"/>
    <w:rPr>
      <w:i/>
      <w:iCs/>
    </w:rPr>
  </w:style>
  <w:style w:type="paragraph" w:customStyle="1" w:styleId="Cuadrculaclara-nfasis31">
    <w:name w:val="Cuadrícula clara - Énfasis 31"/>
    <w:basedOn w:val="Normal"/>
    <w:uiPriority w:val="34"/>
    <w:qFormat/>
    <w:rsid w:val="00672AF6"/>
    <w:pPr>
      <w:spacing w:before="200"/>
      <w:ind w:left="720"/>
      <w:contextualSpacing/>
    </w:pPr>
    <w:rPr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5B0039"/>
    <w:rPr>
      <w:rFonts w:eastAsia="Batang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00BC4"/>
    <w:pPr>
      <w:spacing w:after="0" w:line="240" w:lineRule="auto"/>
    </w:pPr>
    <w:rPr>
      <w:sz w:val="24"/>
      <w:szCs w:val="24"/>
      <w:lang w:val="x-none"/>
    </w:rPr>
  </w:style>
  <w:style w:type="character" w:customStyle="1" w:styleId="TextonotapieCar">
    <w:name w:val="Texto nota pie Car"/>
    <w:link w:val="Textonotapie"/>
    <w:uiPriority w:val="99"/>
    <w:rsid w:val="00500BC4"/>
    <w:rPr>
      <w:sz w:val="24"/>
      <w:szCs w:val="24"/>
      <w:lang w:eastAsia="en-US"/>
    </w:rPr>
  </w:style>
  <w:style w:type="character" w:styleId="Refdenotaalpie">
    <w:name w:val="footnote reference"/>
    <w:aliases w:val="Texto de nota al pie,referencia nota al pie,Footnotes refss,Appel note de bas de page,Footnote number,BVI fnr,f,Fago Fußnotenzeichen"/>
    <w:uiPriority w:val="99"/>
    <w:unhideWhenUsed/>
    <w:rsid w:val="00500BC4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DA7AE6"/>
    <w:rPr>
      <w:color w:val="800080"/>
      <w:u w:val="single"/>
    </w:rPr>
  </w:style>
  <w:style w:type="paragraph" w:customStyle="1" w:styleId="Encabezamiento">
    <w:name w:val="Encabezamiento"/>
    <w:basedOn w:val="Normal"/>
    <w:rsid w:val="004164B0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Arial" w:eastAsia="Times New Roman" w:hAnsi="Arial"/>
      <w:b/>
      <w:sz w:val="28"/>
      <w:szCs w:val="20"/>
      <w:lang w:val="es-ES_tradnl" w:eastAsia="es-ES"/>
    </w:rPr>
  </w:style>
  <w:style w:type="paragraph" w:customStyle="1" w:styleId="Cuadrculamediana21">
    <w:name w:val="Cuadrícula mediana 21"/>
    <w:uiPriority w:val="1"/>
    <w:qFormat/>
    <w:rsid w:val="0088327D"/>
    <w:rPr>
      <w:sz w:val="22"/>
      <w:szCs w:val="22"/>
      <w:lang w:val="es-ES" w:eastAsia="en-US"/>
    </w:rPr>
  </w:style>
  <w:style w:type="paragraph" w:customStyle="1" w:styleId="Sombreadomedio1-nfasis11">
    <w:name w:val="Sombreado medio 1 - Énfasis 11"/>
    <w:uiPriority w:val="1"/>
    <w:qFormat/>
    <w:rsid w:val="0088327D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965591"/>
    <w:rPr>
      <w:rFonts w:ascii="Arial" w:eastAsia="Times New Roman" w:hAnsi="Arial"/>
      <w:b/>
      <w:i/>
      <w:caps/>
      <w:kern w:val="32"/>
      <w:sz w:val="26"/>
      <w:lang w:val="es-ES"/>
    </w:rPr>
  </w:style>
  <w:style w:type="paragraph" w:customStyle="1" w:styleId="Transcripcin">
    <w:name w:val="Transcripción"/>
    <w:rsid w:val="00965591"/>
    <w:pPr>
      <w:spacing w:after="120" w:line="360" w:lineRule="auto"/>
      <w:ind w:left="340" w:right="340"/>
      <w:jc w:val="both"/>
    </w:pPr>
    <w:rPr>
      <w:rFonts w:ascii="Arial" w:eastAsia="Times New Roman" w:hAnsi="Arial"/>
      <w:i/>
      <w:sz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3A3129"/>
    <w:pPr>
      <w:ind w:left="708"/>
    </w:pPr>
  </w:style>
  <w:style w:type="character" w:customStyle="1" w:styleId="FontStyle58">
    <w:name w:val="Font Style58"/>
    <w:rsid w:val="003A3129"/>
    <w:rPr>
      <w:rFonts w:ascii="Times New Roman" w:hAnsi="Times New Roman" w:cs="Times New Roman"/>
      <w:sz w:val="20"/>
      <w:szCs w:val="20"/>
    </w:rPr>
  </w:style>
  <w:style w:type="character" w:styleId="nfasis">
    <w:name w:val="Emphasis"/>
    <w:uiPriority w:val="20"/>
    <w:qFormat/>
    <w:rsid w:val="00A4664D"/>
    <w:rPr>
      <w:i/>
      <w:iCs/>
    </w:rPr>
  </w:style>
  <w:style w:type="character" w:customStyle="1" w:styleId="apple-converted-space">
    <w:name w:val="apple-converted-space"/>
    <w:basedOn w:val="Fuentedeprrafopredeter"/>
    <w:rsid w:val="00925F68"/>
  </w:style>
  <w:style w:type="paragraph" w:styleId="Sinespaciado">
    <w:name w:val="No Spacing"/>
    <w:link w:val="SinespaciadoCar"/>
    <w:uiPriority w:val="1"/>
    <w:qFormat/>
    <w:rsid w:val="00A9221D"/>
    <w:rPr>
      <w:sz w:val="22"/>
      <w:szCs w:val="22"/>
      <w:lang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821475"/>
    <w:pPr>
      <w:ind w:left="720"/>
      <w:contextualSpacing/>
    </w:pPr>
    <w:rPr>
      <w:lang w:val="es-ES_tradnl"/>
    </w:rPr>
  </w:style>
  <w:style w:type="paragraph" w:customStyle="1" w:styleId="pa20">
    <w:name w:val="pa20"/>
    <w:basedOn w:val="Normal"/>
    <w:rsid w:val="00D95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99"/>
    <w:unhideWhenUsed/>
    <w:qFormat/>
    <w:rsid w:val="00296B3E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296B3E"/>
    <w:rPr>
      <w:sz w:val="22"/>
      <w:szCs w:val="22"/>
      <w:lang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296B3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D210-0578-4545-846F-7D5D9D6A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Yaned Adiela Guisao Lopez</cp:lastModifiedBy>
  <cp:revision>3</cp:revision>
  <cp:lastPrinted>2018-05-29T22:35:00Z</cp:lastPrinted>
  <dcterms:created xsi:type="dcterms:W3CDTF">2022-06-13T20:06:00Z</dcterms:created>
  <dcterms:modified xsi:type="dcterms:W3CDTF">2024-07-25T22:00:00Z</dcterms:modified>
</cp:coreProperties>
</file>