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F6E60" w14:textId="77777777" w:rsidR="003010E4" w:rsidRDefault="003010E4" w:rsidP="003010E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A334D7" w14:textId="21C471D7" w:rsidR="008D0EA4" w:rsidRPr="00CB1FC0" w:rsidRDefault="006F63AE" w:rsidP="003010E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B1FC0">
        <w:rPr>
          <w:rFonts w:ascii="Arial" w:hAnsi="Arial" w:cs="Arial"/>
          <w:b/>
          <w:bCs/>
          <w:sz w:val="24"/>
          <w:szCs w:val="24"/>
        </w:rPr>
        <w:t xml:space="preserve">Informe Técnico de la mesa de trabajo sobre el proceso de </w:t>
      </w:r>
      <w:r w:rsidR="000D36EA">
        <w:rPr>
          <w:rFonts w:ascii="Arial" w:hAnsi="Arial" w:cs="Arial"/>
          <w:b/>
          <w:bCs/>
          <w:sz w:val="24"/>
          <w:szCs w:val="24"/>
        </w:rPr>
        <w:t xml:space="preserve">actualización, </w:t>
      </w:r>
      <w:r w:rsidRPr="00CB1FC0">
        <w:rPr>
          <w:rFonts w:ascii="Arial" w:hAnsi="Arial" w:cs="Arial"/>
          <w:b/>
          <w:bCs/>
          <w:sz w:val="24"/>
          <w:szCs w:val="24"/>
        </w:rPr>
        <w:t xml:space="preserve">Formulación </w:t>
      </w:r>
      <w:r w:rsidR="00276320">
        <w:rPr>
          <w:rFonts w:ascii="Arial" w:hAnsi="Arial" w:cs="Arial"/>
          <w:b/>
          <w:bCs/>
          <w:sz w:val="24"/>
          <w:szCs w:val="24"/>
        </w:rPr>
        <w:t xml:space="preserve">o Seguimiento </w:t>
      </w:r>
      <w:r w:rsidRPr="00CB1FC0">
        <w:rPr>
          <w:rFonts w:ascii="Arial" w:hAnsi="Arial" w:cs="Arial"/>
          <w:b/>
          <w:bCs/>
          <w:sz w:val="24"/>
          <w:szCs w:val="24"/>
        </w:rPr>
        <w:t>de</w:t>
      </w:r>
      <w:r w:rsidR="00276320">
        <w:rPr>
          <w:rFonts w:ascii="Arial" w:hAnsi="Arial" w:cs="Arial"/>
          <w:b/>
          <w:bCs/>
          <w:sz w:val="24"/>
          <w:szCs w:val="24"/>
        </w:rPr>
        <w:t xml:space="preserve"> </w:t>
      </w:r>
      <w:r w:rsidR="00162AB5">
        <w:rPr>
          <w:rFonts w:ascii="Arial" w:hAnsi="Arial" w:cs="Arial"/>
          <w:b/>
          <w:bCs/>
          <w:sz w:val="24"/>
          <w:szCs w:val="24"/>
        </w:rPr>
        <w:t xml:space="preserve">las </w:t>
      </w:r>
      <w:r w:rsidR="00162AB5" w:rsidRPr="00CB1FC0">
        <w:rPr>
          <w:rFonts w:ascii="Arial" w:hAnsi="Arial" w:cs="Arial"/>
          <w:b/>
          <w:bCs/>
          <w:sz w:val="24"/>
          <w:szCs w:val="24"/>
        </w:rPr>
        <w:t>Políticas</w:t>
      </w:r>
      <w:r w:rsidRPr="00CB1FC0">
        <w:rPr>
          <w:rFonts w:ascii="Arial" w:hAnsi="Arial" w:cs="Arial"/>
          <w:b/>
          <w:bCs/>
          <w:sz w:val="24"/>
          <w:szCs w:val="24"/>
        </w:rPr>
        <w:t xml:space="preserve"> Públicas</w:t>
      </w:r>
    </w:p>
    <w:p w14:paraId="484E24DD" w14:textId="78E915C9" w:rsidR="006F63AE" w:rsidRPr="00CB1FC0" w:rsidRDefault="006F63AE" w:rsidP="003010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6E0DF0B" w14:textId="37869CCB" w:rsidR="006F63AE" w:rsidRPr="00CB1FC0" w:rsidRDefault="006F63AE" w:rsidP="003010E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B1FC0">
        <w:rPr>
          <w:rFonts w:ascii="Arial" w:hAnsi="Arial" w:cs="Arial"/>
          <w:b/>
          <w:bCs/>
          <w:sz w:val="24"/>
          <w:szCs w:val="24"/>
        </w:rPr>
        <w:t>Descripción de la Mesa de Política Pública instalada</w:t>
      </w:r>
    </w:p>
    <w:p w14:paraId="4239DE7B" w14:textId="77777777" w:rsidR="006F63AE" w:rsidRPr="00CB1FC0" w:rsidRDefault="006F63AE" w:rsidP="003010E4">
      <w:pPr>
        <w:pStyle w:val="Sinespaciad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5BD98695" w14:textId="77777777" w:rsidR="006F63AE" w:rsidRPr="00CB1FC0" w:rsidRDefault="006F63AE" w:rsidP="003010E4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CB1FC0">
        <w:rPr>
          <w:rStyle w:val="normaltextrun"/>
          <w:rFonts w:ascii="Arial" w:hAnsi="Arial" w:cs="Arial"/>
        </w:rPr>
        <w:t>Fecha de instalación.</w:t>
      </w:r>
    </w:p>
    <w:p w14:paraId="430CD6F3" w14:textId="77777777" w:rsidR="006F63AE" w:rsidRPr="00CB1FC0" w:rsidRDefault="006F63AE" w:rsidP="003010E4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CB1FC0">
        <w:rPr>
          <w:rStyle w:val="normaltextrun"/>
          <w:rFonts w:ascii="Arial" w:hAnsi="Arial" w:cs="Arial"/>
        </w:rPr>
        <w:t>Numero de reuniones realizadas.</w:t>
      </w:r>
    </w:p>
    <w:p w14:paraId="5E9EF36E" w14:textId="77777777" w:rsidR="006F63AE" w:rsidRPr="00CB1FC0" w:rsidRDefault="006F63AE" w:rsidP="003010E4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CB1FC0">
        <w:rPr>
          <w:rStyle w:val="normaltextrun"/>
          <w:rFonts w:ascii="Arial" w:hAnsi="Arial" w:cs="Arial"/>
        </w:rPr>
        <w:t>Integrantes del equipo.</w:t>
      </w:r>
    </w:p>
    <w:p w14:paraId="12EDA3EC" w14:textId="13A236F1" w:rsidR="006F63AE" w:rsidRPr="00CB1FC0" w:rsidRDefault="006F63AE" w:rsidP="003010E4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CB1FC0">
        <w:rPr>
          <w:rStyle w:val="normaltextrun"/>
          <w:rFonts w:ascii="Arial" w:hAnsi="Arial" w:cs="Arial"/>
        </w:rPr>
        <w:t>Documentos e informes producidos por la Mesa.</w:t>
      </w:r>
    </w:p>
    <w:p w14:paraId="512278EB" w14:textId="77777777" w:rsidR="006F63AE" w:rsidRPr="00CB1FC0" w:rsidRDefault="006F63AE" w:rsidP="003010E4">
      <w:pPr>
        <w:pStyle w:val="paragraph"/>
        <w:spacing w:before="0" w:beforeAutospacing="0" w:after="0" w:afterAutospacing="0"/>
        <w:ind w:left="169"/>
        <w:jc w:val="both"/>
        <w:textAlignment w:val="baseline"/>
        <w:rPr>
          <w:rStyle w:val="normaltextrun"/>
          <w:rFonts w:ascii="Arial" w:hAnsi="Arial" w:cs="Arial"/>
        </w:rPr>
      </w:pPr>
    </w:p>
    <w:p w14:paraId="20F5C89E" w14:textId="4BE6828A" w:rsidR="006F63AE" w:rsidRPr="00CB1FC0" w:rsidRDefault="006F63AE" w:rsidP="003010E4">
      <w:pPr>
        <w:spacing w:after="0"/>
        <w:ind w:left="360"/>
        <w:jc w:val="both"/>
        <w:rPr>
          <w:rStyle w:val="normaltextrun"/>
          <w:rFonts w:ascii="Arial" w:hAnsi="Arial" w:cs="Arial"/>
          <w:i/>
          <w:iCs/>
          <w:sz w:val="24"/>
          <w:szCs w:val="24"/>
        </w:rPr>
      </w:pPr>
      <w:r w:rsidRPr="00CB1FC0">
        <w:rPr>
          <w:rStyle w:val="normaltextrun"/>
          <w:rFonts w:ascii="Arial" w:hAnsi="Arial" w:cs="Arial"/>
          <w:i/>
          <w:iCs/>
          <w:sz w:val="24"/>
          <w:szCs w:val="24"/>
        </w:rPr>
        <w:t>Descripción general del funcionamiento de la mesa. Si los participantes permanecieron durante todo el proceso de formulación</w:t>
      </w:r>
      <w:r w:rsidR="00162AB5">
        <w:rPr>
          <w:rStyle w:val="normaltextrun"/>
          <w:rFonts w:ascii="Arial" w:hAnsi="Arial" w:cs="Arial"/>
          <w:i/>
          <w:iCs/>
          <w:sz w:val="24"/>
          <w:szCs w:val="24"/>
        </w:rPr>
        <w:t xml:space="preserve"> o seguimiento</w:t>
      </w:r>
      <w:r w:rsidRPr="00CB1FC0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="00162AB5">
        <w:rPr>
          <w:rStyle w:val="normaltextrun"/>
          <w:rFonts w:ascii="Arial" w:hAnsi="Arial" w:cs="Arial"/>
          <w:i/>
          <w:iCs/>
          <w:sz w:val="24"/>
          <w:szCs w:val="24"/>
        </w:rPr>
        <w:t>(</w:t>
      </w:r>
      <w:r w:rsidRPr="00CB1FC0">
        <w:rPr>
          <w:rStyle w:val="normaltextrun"/>
          <w:rFonts w:ascii="Arial" w:hAnsi="Arial" w:cs="Arial"/>
          <w:i/>
          <w:iCs/>
          <w:sz w:val="24"/>
          <w:szCs w:val="24"/>
        </w:rPr>
        <w:t xml:space="preserve">si hubo mucha rotación, si hubo </w:t>
      </w:r>
      <w:r w:rsidR="00CB1FC0" w:rsidRPr="00CB1FC0">
        <w:rPr>
          <w:rStyle w:val="normaltextrun"/>
          <w:rFonts w:ascii="Arial" w:hAnsi="Arial" w:cs="Arial"/>
          <w:i/>
          <w:iCs/>
          <w:sz w:val="24"/>
          <w:szCs w:val="24"/>
        </w:rPr>
        <w:t>participación</w:t>
      </w:r>
      <w:r w:rsidRPr="00CB1FC0">
        <w:rPr>
          <w:rStyle w:val="normaltextrun"/>
          <w:rFonts w:ascii="Arial" w:hAnsi="Arial" w:cs="Arial"/>
          <w:i/>
          <w:iCs/>
          <w:sz w:val="24"/>
          <w:szCs w:val="24"/>
        </w:rPr>
        <w:t xml:space="preserve"> de los participantes, si se logró que asistieran además de los contratistas personal de planta, si la mesa tuvo buena periodicidad y continuidad, si se cumplía con las tareas acordadas, si se cumplió con el conducto regular en todo el proceso de formulación</w:t>
      </w:r>
      <w:r w:rsidR="00162AB5">
        <w:rPr>
          <w:rStyle w:val="normaltextrun"/>
          <w:rFonts w:ascii="Arial" w:hAnsi="Arial" w:cs="Arial"/>
          <w:i/>
          <w:iCs/>
          <w:sz w:val="24"/>
          <w:szCs w:val="24"/>
        </w:rPr>
        <w:t xml:space="preserve"> o seguimiento</w:t>
      </w:r>
      <w:r w:rsidRPr="00CB1FC0">
        <w:rPr>
          <w:rStyle w:val="normaltextrun"/>
          <w:rFonts w:ascii="Arial" w:hAnsi="Arial" w:cs="Arial"/>
          <w:i/>
          <w:iCs/>
          <w:sz w:val="24"/>
          <w:szCs w:val="24"/>
        </w:rPr>
        <w:t xml:space="preserve"> y funcionamiento de la mesa, entre otras.</w:t>
      </w:r>
    </w:p>
    <w:p w14:paraId="55A5D737" w14:textId="563E32BE" w:rsidR="006F63AE" w:rsidRPr="00CB1FC0" w:rsidRDefault="006F63AE" w:rsidP="003010E4">
      <w:pPr>
        <w:spacing w:after="0"/>
        <w:jc w:val="both"/>
        <w:rPr>
          <w:rStyle w:val="normaltextrun"/>
          <w:rFonts w:ascii="Arial" w:hAnsi="Arial" w:cs="Arial"/>
          <w:b/>
          <w:bCs/>
          <w:sz w:val="24"/>
          <w:szCs w:val="24"/>
        </w:rPr>
      </w:pPr>
    </w:p>
    <w:p w14:paraId="78FF7736" w14:textId="3A082EA5" w:rsidR="006F63AE" w:rsidRPr="00CB1FC0" w:rsidRDefault="006F63AE" w:rsidP="003010E4">
      <w:pPr>
        <w:pStyle w:val="Prrafodelista"/>
        <w:numPr>
          <w:ilvl w:val="0"/>
          <w:numId w:val="2"/>
        </w:numPr>
        <w:spacing w:after="0"/>
        <w:jc w:val="both"/>
        <w:rPr>
          <w:rStyle w:val="normaltextrun"/>
          <w:rFonts w:ascii="Arial" w:hAnsi="Arial" w:cs="Arial"/>
          <w:b/>
          <w:bCs/>
          <w:sz w:val="24"/>
          <w:szCs w:val="24"/>
        </w:rPr>
      </w:pPr>
      <w:r w:rsidRPr="00CB1FC0">
        <w:rPr>
          <w:rStyle w:val="normaltextrun"/>
          <w:rFonts w:ascii="Arial" w:hAnsi="Arial" w:cs="Arial"/>
          <w:b/>
          <w:bCs/>
          <w:sz w:val="24"/>
          <w:szCs w:val="24"/>
        </w:rPr>
        <w:t>Proceso de formulación</w:t>
      </w:r>
      <w:r w:rsidR="009E23D6">
        <w:rPr>
          <w:rStyle w:val="normaltextrun"/>
          <w:rFonts w:ascii="Arial" w:hAnsi="Arial" w:cs="Arial"/>
          <w:b/>
          <w:bCs/>
          <w:sz w:val="24"/>
          <w:szCs w:val="24"/>
        </w:rPr>
        <w:t xml:space="preserve"> o seguimiento</w:t>
      </w:r>
    </w:p>
    <w:p w14:paraId="030E1D18" w14:textId="77777777" w:rsidR="006F63AE" w:rsidRPr="00CB1FC0" w:rsidRDefault="006F63AE" w:rsidP="003010E4">
      <w:pPr>
        <w:pStyle w:val="Prrafodelista"/>
        <w:spacing w:after="0"/>
        <w:jc w:val="both"/>
        <w:rPr>
          <w:rStyle w:val="normaltextrun"/>
          <w:rFonts w:ascii="Arial" w:hAnsi="Arial" w:cs="Arial"/>
          <w:b/>
          <w:bCs/>
          <w:sz w:val="24"/>
          <w:szCs w:val="24"/>
        </w:rPr>
      </w:pPr>
    </w:p>
    <w:p w14:paraId="11465A97" w14:textId="66F23EB0" w:rsidR="006F63AE" w:rsidRDefault="006F63AE" w:rsidP="003010E4">
      <w:pPr>
        <w:pStyle w:val="Prrafodelista"/>
        <w:numPr>
          <w:ilvl w:val="0"/>
          <w:numId w:val="4"/>
        </w:numPr>
        <w:spacing w:after="0"/>
        <w:jc w:val="both"/>
        <w:rPr>
          <w:rStyle w:val="normaltextrun"/>
          <w:rFonts w:ascii="Arial" w:hAnsi="Arial" w:cs="Arial"/>
          <w:i/>
          <w:iCs/>
          <w:sz w:val="24"/>
          <w:szCs w:val="24"/>
        </w:rPr>
      </w:pPr>
      <w:r w:rsidRPr="00CB1FC0">
        <w:rPr>
          <w:rStyle w:val="normaltextrun"/>
          <w:rFonts w:ascii="Arial" w:hAnsi="Arial" w:cs="Arial"/>
          <w:i/>
          <w:iCs/>
          <w:sz w:val="24"/>
          <w:szCs w:val="24"/>
        </w:rPr>
        <w:t>Breve descripción, contemplando las actividades principales, los hitos de la formulación</w:t>
      </w:r>
      <w:r w:rsidR="00276320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="00162AB5">
        <w:rPr>
          <w:rStyle w:val="normaltextrun"/>
          <w:rFonts w:ascii="Arial" w:hAnsi="Arial" w:cs="Arial"/>
          <w:i/>
          <w:iCs/>
          <w:sz w:val="24"/>
          <w:szCs w:val="24"/>
        </w:rPr>
        <w:t>o</w:t>
      </w:r>
      <w:r w:rsidR="00276320">
        <w:rPr>
          <w:rStyle w:val="normaltextrun"/>
          <w:rFonts w:ascii="Arial" w:hAnsi="Arial" w:cs="Arial"/>
          <w:i/>
          <w:iCs/>
          <w:sz w:val="24"/>
          <w:szCs w:val="24"/>
        </w:rPr>
        <w:t xml:space="preserve"> seguimiento </w:t>
      </w:r>
      <w:r w:rsidRPr="00CB1FC0">
        <w:rPr>
          <w:rStyle w:val="normaltextrun"/>
          <w:rFonts w:ascii="Arial" w:hAnsi="Arial" w:cs="Arial"/>
          <w:i/>
          <w:iCs/>
          <w:sz w:val="24"/>
          <w:szCs w:val="24"/>
        </w:rPr>
        <w:t>desempeñ</w:t>
      </w:r>
      <w:r w:rsidR="00276320">
        <w:rPr>
          <w:rStyle w:val="normaltextrun"/>
          <w:rFonts w:ascii="Arial" w:hAnsi="Arial" w:cs="Arial"/>
          <w:i/>
          <w:iCs/>
          <w:sz w:val="24"/>
          <w:szCs w:val="24"/>
        </w:rPr>
        <w:t>ado</w:t>
      </w:r>
      <w:r w:rsidRPr="00CB1FC0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="00276320">
        <w:rPr>
          <w:rStyle w:val="normaltextrun"/>
          <w:rFonts w:ascii="Arial" w:hAnsi="Arial" w:cs="Arial"/>
          <w:i/>
          <w:iCs/>
          <w:sz w:val="24"/>
          <w:szCs w:val="24"/>
        </w:rPr>
        <w:t xml:space="preserve">por los </w:t>
      </w:r>
      <w:r w:rsidRPr="00CB1FC0">
        <w:rPr>
          <w:rStyle w:val="normaltextrun"/>
          <w:rFonts w:ascii="Arial" w:hAnsi="Arial" w:cs="Arial"/>
          <w:i/>
          <w:iCs/>
          <w:sz w:val="24"/>
          <w:szCs w:val="24"/>
        </w:rPr>
        <w:t xml:space="preserve"> actores.</w:t>
      </w:r>
    </w:p>
    <w:p w14:paraId="3DF3B66E" w14:textId="77777777" w:rsidR="00CB1FC0" w:rsidRPr="00CB1FC0" w:rsidRDefault="00CB1FC0" w:rsidP="003010E4">
      <w:pPr>
        <w:spacing w:after="0"/>
        <w:ind w:left="360"/>
        <w:jc w:val="both"/>
        <w:rPr>
          <w:rStyle w:val="normaltextrun"/>
          <w:rFonts w:ascii="Arial" w:hAnsi="Arial" w:cs="Arial"/>
          <w:i/>
          <w:iCs/>
          <w:sz w:val="24"/>
          <w:szCs w:val="24"/>
        </w:rPr>
      </w:pPr>
    </w:p>
    <w:p w14:paraId="5D604DAD" w14:textId="2D0CCABF" w:rsidR="006F63AE" w:rsidRPr="003010E4" w:rsidRDefault="006F63AE" w:rsidP="003010E4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B1FC0">
        <w:rPr>
          <w:rFonts w:ascii="Arial" w:eastAsia="Arial" w:hAnsi="Arial" w:cs="Arial"/>
          <w:b/>
          <w:sz w:val="24"/>
          <w:szCs w:val="24"/>
        </w:rPr>
        <w:t>Documentos</w:t>
      </w:r>
      <w:r w:rsidR="00276320">
        <w:rPr>
          <w:rFonts w:ascii="Arial" w:eastAsia="Arial" w:hAnsi="Arial" w:cs="Arial"/>
          <w:b/>
          <w:sz w:val="24"/>
          <w:szCs w:val="24"/>
        </w:rPr>
        <w:t>:</w:t>
      </w:r>
    </w:p>
    <w:p w14:paraId="7C2F0976" w14:textId="77777777" w:rsidR="003010E4" w:rsidRPr="00CB1FC0" w:rsidRDefault="003010E4" w:rsidP="003010E4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139"/>
        <w:gridCol w:w="1101"/>
        <w:gridCol w:w="4820"/>
      </w:tblGrid>
      <w:tr w:rsidR="006F63AE" w:rsidRPr="00CB1FC0" w14:paraId="356C0BB9" w14:textId="77777777" w:rsidTr="003010E4">
        <w:trPr>
          <w:tblHeader/>
          <w:jc w:val="center"/>
        </w:trPr>
        <w:tc>
          <w:tcPr>
            <w:tcW w:w="4139" w:type="dxa"/>
            <w:shd w:val="clear" w:color="auto" w:fill="AEAAAA" w:themeFill="background2" w:themeFillShade="BF"/>
          </w:tcPr>
          <w:p w14:paraId="39775217" w14:textId="77777777" w:rsidR="006F63AE" w:rsidRPr="00CB1FC0" w:rsidRDefault="006F63AE" w:rsidP="00BA7276">
            <w:pPr>
              <w:pStyle w:val="Sinespaciado"/>
              <w:shd w:val="clear" w:color="auto" w:fill="BFBFBF" w:themeFill="background1" w:themeFillShade="BF"/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 w:rsidRPr="00CB1FC0">
              <w:rPr>
                <w:rFonts w:ascii="Arial" w:hAnsi="Arial" w:cs="Arial"/>
                <w:b/>
              </w:rPr>
              <w:t>Insumo</w:t>
            </w:r>
          </w:p>
        </w:tc>
        <w:tc>
          <w:tcPr>
            <w:tcW w:w="1101" w:type="dxa"/>
            <w:shd w:val="clear" w:color="auto" w:fill="AEAAAA" w:themeFill="background2" w:themeFillShade="BF"/>
          </w:tcPr>
          <w:p w14:paraId="31950E41" w14:textId="77777777" w:rsidR="006F63AE" w:rsidRPr="00CB1FC0" w:rsidRDefault="006F63AE" w:rsidP="00BA7276">
            <w:pPr>
              <w:pStyle w:val="Sinespaciado"/>
              <w:shd w:val="clear" w:color="auto" w:fill="BFBFBF" w:themeFill="background1" w:themeFillShade="BF"/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 w:rsidRPr="00CB1FC0">
              <w:rPr>
                <w:rFonts w:ascii="Arial" w:eastAsia="Arial" w:hAnsi="Arial" w:cs="Arial"/>
                <w:b/>
              </w:rPr>
              <w:t>Si o No</w:t>
            </w:r>
          </w:p>
        </w:tc>
        <w:tc>
          <w:tcPr>
            <w:tcW w:w="4820" w:type="dxa"/>
            <w:shd w:val="clear" w:color="auto" w:fill="AEAAAA" w:themeFill="background2" w:themeFillShade="BF"/>
          </w:tcPr>
          <w:p w14:paraId="3E509B8B" w14:textId="77777777" w:rsidR="006F63AE" w:rsidRPr="00CB1FC0" w:rsidRDefault="006F63AE" w:rsidP="00BA7276">
            <w:pPr>
              <w:pStyle w:val="Sinespaciado"/>
              <w:shd w:val="clear" w:color="auto" w:fill="BFBFBF" w:themeFill="background1" w:themeFillShade="BF"/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 w:rsidRPr="00CB1FC0">
              <w:rPr>
                <w:rFonts w:ascii="Arial" w:eastAsia="Arial" w:hAnsi="Arial" w:cs="Arial"/>
                <w:b/>
              </w:rPr>
              <w:t>Observaciones</w:t>
            </w:r>
          </w:p>
        </w:tc>
      </w:tr>
      <w:tr w:rsidR="006F63AE" w:rsidRPr="00CB1FC0" w14:paraId="0ECD42C2" w14:textId="77777777" w:rsidTr="003010E4">
        <w:trPr>
          <w:jc w:val="center"/>
        </w:trPr>
        <w:tc>
          <w:tcPr>
            <w:tcW w:w="4139" w:type="dxa"/>
          </w:tcPr>
          <w:p w14:paraId="0D0A8516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  <w:r w:rsidRPr="00CB1FC0">
              <w:rPr>
                <w:rFonts w:ascii="Arial" w:hAnsi="Arial" w:cs="Arial"/>
              </w:rPr>
              <w:t>Actas, listados de asistencia, registro fotográfico. (De todo el proceso de la mesa)</w:t>
            </w:r>
          </w:p>
        </w:tc>
        <w:tc>
          <w:tcPr>
            <w:tcW w:w="1101" w:type="dxa"/>
          </w:tcPr>
          <w:p w14:paraId="67A05E67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</w:tcPr>
          <w:p w14:paraId="0E528537" w14:textId="23970A14" w:rsidR="00BA7276" w:rsidRDefault="00BA7276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  <w:p w14:paraId="746A6DD7" w14:textId="77777777" w:rsidR="006F63AE" w:rsidRPr="00BA7276" w:rsidRDefault="006F63AE" w:rsidP="00BA7276">
            <w:pPr>
              <w:jc w:val="center"/>
            </w:pPr>
            <w:bookmarkStart w:id="0" w:name="_GoBack"/>
            <w:bookmarkEnd w:id="0"/>
          </w:p>
        </w:tc>
      </w:tr>
      <w:tr w:rsidR="006F63AE" w:rsidRPr="00CB1FC0" w14:paraId="674AE090" w14:textId="77777777" w:rsidTr="003010E4">
        <w:trPr>
          <w:jc w:val="center"/>
        </w:trPr>
        <w:tc>
          <w:tcPr>
            <w:tcW w:w="4139" w:type="dxa"/>
          </w:tcPr>
          <w:p w14:paraId="7386D3A8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  <w:r w:rsidRPr="00CB1FC0">
              <w:rPr>
                <w:rFonts w:ascii="Arial" w:hAnsi="Arial" w:cs="Arial"/>
              </w:rPr>
              <w:t>Oficios con las designaciones o correos electrónicos.</w:t>
            </w:r>
          </w:p>
        </w:tc>
        <w:tc>
          <w:tcPr>
            <w:tcW w:w="1101" w:type="dxa"/>
          </w:tcPr>
          <w:p w14:paraId="1672C34D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</w:tcPr>
          <w:p w14:paraId="4BBB30C5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F63AE" w:rsidRPr="00CB1FC0" w14:paraId="5CBB221A" w14:textId="77777777" w:rsidTr="003010E4">
        <w:trPr>
          <w:jc w:val="center"/>
        </w:trPr>
        <w:tc>
          <w:tcPr>
            <w:tcW w:w="4139" w:type="dxa"/>
          </w:tcPr>
          <w:p w14:paraId="3E95DCD6" w14:textId="00493DE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  <w:r w:rsidRPr="00CB1FC0">
              <w:rPr>
                <w:rFonts w:ascii="Arial" w:hAnsi="Arial" w:cs="Arial"/>
              </w:rPr>
              <w:t>Oficio de solicitud de acompañamiento de formulación</w:t>
            </w:r>
            <w:r w:rsidR="0045347A">
              <w:rPr>
                <w:rFonts w:ascii="Arial" w:hAnsi="Arial" w:cs="Arial"/>
              </w:rPr>
              <w:t xml:space="preserve"> </w:t>
            </w:r>
            <w:r w:rsidR="0045347A">
              <w:t xml:space="preserve">o </w:t>
            </w:r>
            <w:r w:rsidR="0045347A" w:rsidRPr="0045347A">
              <w:rPr>
                <w:rFonts w:ascii="Arial" w:hAnsi="Arial" w:cs="Arial"/>
              </w:rPr>
              <w:t>seguimiento</w:t>
            </w:r>
            <w:r w:rsidRPr="00CB1FC0">
              <w:rPr>
                <w:rFonts w:ascii="Arial" w:hAnsi="Arial" w:cs="Arial"/>
              </w:rPr>
              <w:t xml:space="preserve"> de la Política Pública. </w:t>
            </w:r>
          </w:p>
        </w:tc>
        <w:tc>
          <w:tcPr>
            <w:tcW w:w="1101" w:type="dxa"/>
          </w:tcPr>
          <w:p w14:paraId="1645E67F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</w:tcPr>
          <w:p w14:paraId="12A84711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F63AE" w:rsidRPr="00CB1FC0" w14:paraId="0158848A" w14:textId="77777777" w:rsidTr="003010E4">
        <w:trPr>
          <w:jc w:val="center"/>
        </w:trPr>
        <w:tc>
          <w:tcPr>
            <w:tcW w:w="4139" w:type="dxa"/>
          </w:tcPr>
          <w:p w14:paraId="121831DD" w14:textId="77777777" w:rsidR="006F63AE" w:rsidRPr="00CB1FC0" w:rsidRDefault="006F63AE" w:rsidP="003010E4">
            <w:pPr>
              <w:pStyle w:val="Sinespaciado"/>
              <w:jc w:val="both"/>
              <w:rPr>
                <w:rFonts w:ascii="Arial" w:hAnsi="Arial" w:cs="Arial"/>
              </w:rPr>
            </w:pPr>
            <w:r w:rsidRPr="00CB1FC0">
              <w:rPr>
                <w:rFonts w:ascii="Arial" w:hAnsi="Arial" w:cs="Arial"/>
              </w:rPr>
              <w:t>Oficio de aceptación de acompañamiento por parte del DAP y de instalación de la mesa.</w:t>
            </w:r>
          </w:p>
        </w:tc>
        <w:tc>
          <w:tcPr>
            <w:tcW w:w="1101" w:type="dxa"/>
          </w:tcPr>
          <w:p w14:paraId="453DACC6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</w:tcPr>
          <w:p w14:paraId="6A19F853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F63AE" w:rsidRPr="00CB1FC0" w14:paraId="49052263" w14:textId="77777777" w:rsidTr="003010E4">
        <w:trPr>
          <w:jc w:val="center"/>
        </w:trPr>
        <w:tc>
          <w:tcPr>
            <w:tcW w:w="4139" w:type="dxa"/>
          </w:tcPr>
          <w:p w14:paraId="3BE14354" w14:textId="2E6AC89E" w:rsidR="006F63AE" w:rsidRPr="00CB1FC0" w:rsidRDefault="00BA7276" w:rsidP="003010E4">
            <w:pPr>
              <w:pStyle w:val="Sinespaciado"/>
              <w:jc w:val="both"/>
              <w:rPr>
                <w:rFonts w:ascii="Arial" w:hAnsi="Arial" w:cs="Arial"/>
              </w:rPr>
            </w:pPr>
            <w:hyperlink r:id="rId7" w:history="1">
              <w:r w:rsidR="006F63AE" w:rsidRPr="0045347A">
                <w:rPr>
                  <w:rFonts w:ascii="Arial" w:hAnsi="Arial" w:cs="Arial"/>
                </w:rPr>
                <w:t>Plan de Trabajo de la Mesa de Formulación</w:t>
              </w:r>
              <w:r w:rsidR="00276320" w:rsidRPr="0045347A">
                <w:rPr>
                  <w:rFonts w:ascii="Arial" w:hAnsi="Arial" w:cs="Arial"/>
                </w:rPr>
                <w:t xml:space="preserve"> </w:t>
              </w:r>
              <w:r w:rsidR="00162AB5" w:rsidRPr="0045347A">
                <w:rPr>
                  <w:rFonts w:ascii="Arial" w:hAnsi="Arial" w:cs="Arial"/>
                </w:rPr>
                <w:t>o</w:t>
              </w:r>
              <w:r w:rsidR="00276320" w:rsidRPr="00276320">
                <w:rPr>
                  <w:rFonts w:ascii="Arial" w:hAnsi="Arial" w:cs="Arial"/>
                </w:rPr>
                <w:t xml:space="preserve"> seguimiento </w:t>
              </w:r>
              <w:r w:rsidR="006F63AE" w:rsidRPr="0045347A">
                <w:rPr>
                  <w:rFonts w:ascii="Arial" w:hAnsi="Arial" w:cs="Arial"/>
                </w:rPr>
                <w:t>de Política Pública</w:t>
              </w:r>
            </w:hyperlink>
            <w:r w:rsidR="006F63AE" w:rsidRPr="00CB1FC0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</w:tcPr>
          <w:p w14:paraId="4BE0B2E6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</w:tcPr>
          <w:p w14:paraId="063C0E81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F63AE" w:rsidRPr="00CB1FC0" w14:paraId="510482A6" w14:textId="77777777" w:rsidTr="003010E4">
        <w:trPr>
          <w:jc w:val="center"/>
        </w:trPr>
        <w:tc>
          <w:tcPr>
            <w:tcW w:w="4139" w:type="dxa"/>
          </w:tcPr>
          <w:p w14:paraId="6504FA4B" w14:textId="1FACED68" w:rsidR="006F63AE" w:rsidRPr="00CB1FC0" w:rsidRDefault="006F63AE" w:rsidP="003010E4">
            <w:pPr>
              <w:pStyle w:val="Sinespaciado"/>
              <w:jc w:val="both"/>
              <w:rPr>
                <w:rStyle w:val="Hipervnculo"/>
                <w:rFonts w:ascii="Arial" w:hAnsi="Arial" w:cs="Arial"/>
                <w:color w:val="auto"/>
                <w:u w:val="none"/>
              </w:rPr>
            </w:pPr>
            <w:r w:rsidRPr="00CB1FC0">
              <w:rPr>
                <w:rStyle w:val="Hipervnculo"/>
                <w:rFonts w:ascii="Arial" w:hAnsi="Arial" w:cs="Arial"/>
                <w:color w:val="auto"/>
                <w:u w:val="none"/>
              </w:rPr>
              <w:t>Cronograma de Formulación</w:t>
            </w:r>
            <w:r w:rsidR="00276320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 </w:t>
            </w:r>
            <w:r w:rsidR="00162AB5">
              <w:rPr>
                <w:rStyle w:val="Hipervnculo"/>
                <w:rFonts w:ascii="Arial" w:hAnsi="Arial" w:cs="Arial"/>
                <w:color w:val="auto"/>
                <w:u w:val="none"/>
              </w:rPr>
              <w:t>o</w:t>
            </w:r>
            <w:r w:rsidR="00276320" w:rsidRPr="00276320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 seguimiento </w:t>
            </w:r>
            <w:r w:rsidRPr="00CB1FC0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 de Política Pública</w:t>
            </w:r>
          </w:p>
        </w:tc>
        <w:tc>
          <w:tcPr>
            <w:tcW w:w="1101" w:type="dxa"/>
          </w:tcPr>
          <w:p w14:paraId="0B02F048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</w:tcPr>
          <w:p w14:paraId="0AC8B641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F63AE" w:rsidRPr="00CB1FC0" w14:paraId="64B3BA38" w14:textId="77777777" w:rsidTr="003010E4">
        <w:trPr>
          <w:jc w:val="center"/>
        </w:trPr>
        <w:tc>
          <w:tcPr>
            <w:tcW w:w="4139" w:type="dxa"/>
          </w:tcPr>
          <w:p w14:paraId="35150C7F" w14:textId="77777777" w:rsidR="006F63AE" w:rsidRPr="00CB1FC0" w:rsidRDefault="006F63AE" w:rsidP="003010E4">
            <w:pPr>
              <w:pStyle w:val="Sinespaciado"/>
              <w:jc w:val="both"/>
              <w:rPr>
                <w:rStyle w:val="Hipervnculo"/>
                <w:rFonts w:ascii="Arial" w:hAnsi="Arial" w:cs="Arial"/>
                <w:color w:val="auto"/>
              </w:rPr>
            </w:pPr>
            <w:r w:rsidRPr="00CB1FC0">
              <w:rPr>
                <w:rFonts w:ascii="Arial" w:hAnsi="Arial" w:cs="Arial"/>
              </w:rPr>
              <w:lastRenderedPageBreak/>
              <w:t>Acta de instalación de la mesa, formato de listado de asistencia.</w:t>
            </w:r>
          </w:p>
        </w:tc>
        <w:tc>
          <w:tcPr>
            <w:tcW w:w="1101" w:type="dxa"/>
          </w:tcPr>
          <w:p w14:paraId="038D3716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</w:tcPr>
          <w:p w14:paraId="5B86FD64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F63AE" w:rsidRPr="00CB1FC0" w14:paraId="216BD5C6" w14:textId="77777777" w:rsidTr="003010E4">
        <w:trPr>
          <w:jc w:val="center"/>
        </w:trPr>
        <w:tc>
          <w:tcPr>
            <w:tcW w:w="4139" w:type="dxa"/>
          </w:tcPr>
          <w:p w14:paraId="5DFBEED4" w14:textId="3F7E9386" w:rsidR="006F63AE" w:rsidRPr="00CB1FC0" w:rsidRDefault="006F63AE" w:rsidP="003010E4">
            <w:pPr>
              <w:pStyle w:val="Sinespaciado"/>
              <w:jc w:val="both"/>
              <w:rPr>
                <w:rFonts w:ascii="Arial" w:hAnsi="Arial" w:cs="Arial"/>
              </w:rPr>
            </w:pPr>
            <w:r w:rsidRPr="00CB1FC0">
              <w:rPr>
                <w:rFonts w:ascii="Arial" w:hAnsi="Arial" w:cs="Arial"/>
              </w:rPr>
              <w:t>Documento técnico de formulación de Política Pública, (</w:t>
            </w:r>
            <w:r w:rsidRPr="00CB1FC0">
              <w:rPr>
                <w:rFonts w:ascii="Arial" w:hAnsi="Arial" w:cs="Arial"/>
                <w:i/>
                <w:lang w:val="es-ES"/>
              </w:rPr>
              <w:t xml:space="preserve">documentos parciales entregados en el proceso de formulación) </w:t>
            </w:r>
          </w:p>
          <w:p w14:paraId="250617DB" w14:textId="77777777" w:rsidR="006F63AE" w:rsidRPr="00CB1FC0" w:rsidRDefault="006F63AE" w:rsidP="003010E4">
            <w:pPr>
              <w:pStyle w:val="Sinespaciado"/>
              <w:jc w:val="both"/>
              <w:rPr>
                <w:rFonts w:ascii="Arial" w:hAnsi="Arial" w:cs="Arial"/>
              </w:rPr>
            </w:pPr>
            <w:r w:rsidRPr="00CB1FC0">
              <w:rPr>
                <w:rFonts w:ascii="Arial" w:hAnsi="Arial" w:cs="Arial"/>
              </w:rPr>
              <w:t xml:space="preserve">a. Inicio del Proceso, </w:t>
            </w:r>
          </w:p>
          <w:p w14:paraId="75CDE20E" w14:textId="77777777" w:rsidR="006F63AE" w:rsidRPr="00CB1FC0" w:rsidRDefault="006F63AE" w:rsidP="003010E4">
            <w:pPr>
              <w:pStyle w:val="Sinespaciado"/>
              <w:jc w:val="both"/>
              <w:rPr>
                <w:rFonts w:ascii="Arial" w:hAnsi="Arial" w:cs="Arial"/>
              </w:rPr>
            </w:pPr>
            <w:r w:rsidRPr="00CB1FC0">
              <w:rPr>
                <w:rFonts w:ascii="Arial" w:hAnsi="Arial" w:cs="Arial"/>
              </w:rPr>
              <w:t xml:space="preserve">b. Parte Intermedia del Proceso, </w:t>
            </w:r>
          </w:p>
          <w:p w14:paraId="1AAA165B" w14:textId="77777777" w:rsidR="006F63AE" w:rsidRDefault="006F63AE" w:rsidP="003010E4">
            <w:pPr>
              <w:pStyle w:val="Sinespaciado"/>
              <w:jc w:val="both"/>
              <w:rPr>
                <w:rFonts w:ascii="Arial" w:hAnsi="Arial" w:cs="Arial"/>
              </w:rPr>
            </w:pPr>
            <w:r w:rsidRPr="00CB1FC0">
              <w:rPr>
                <w:rFonts w:ascii="Arial" w:hAnsi="Arial" w:cs="Arial"/>
              </w:rPr>
              <w:t>c. Etapa Final del Proceso.</w:t>
            </w:r>
          </w:p>
          <w:p w14:paraId="76662772" w14:textId="20DB8BC5" w:rsidR="00276320" w:rsidRPr="00CB1FC0" w:rsidRDefault="00276320" w:rsidP="003010E4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Cuando aplique)</w:t>
            </w:r>
          </w:p>
        </w:tc>
        <w:tc>
          <w:tcPr>
            <w:tcW w:w="1101" w:type="dxa"/>
          </w:tcPr>
          <w:p w14:paraId="48044410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</w:tcPr>
          <w:p w14:paraId="66B3F932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F63AE" w:rsidRPr="00CB1FC0" w14:paraId="08F481B1" w14:textId="77777777" w:rsidTr="003010E4">
        <w:trPr>
          <w:jc w:val="center"/>
        </w:trPr>
        <w:tc>
          <w:tcPr>
            <w:tcW w:w="4139" w:type="dxa"/>
          </w:tcPr>
          <w:p w14:paraId="40F4C1E7" w14:textId="763198C1" w:rsidR="006F63AE" w:rsidRPr="00162AB5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  <w:r w:rsidRPr="00162AB5">
              <w:rPr>
                <w:rFonts w:ascii="Arial" w:hAnsi="Arial" w:cs="Arial"/>
              </w:rPr>
              <w:t>Documento de diagnóstico que contenga el árbol de problemas, teoría del cambio y demás elementos mencionados en la descripción.</w:t>
            </w:r>
            <w:r w:rsidR="00276320" w:rsidRPr="00162AB5">
              <w:rPr>
                <w:rFonts w:ascii="Arial" w:hAnsi="Arial" w:cs="Arial"/>
              </w:rPr>
              <w:t xml:space="preserve"> (Cuando aplique)</w:t>
            </w:r>
          </w:p>
        </w:tc>
        <w:tc>
          <w:tcPr>
            <w:tcW w:w="1101" w:type="dxa"/>
          </w:tcPr>
          <w:p w14:paraId="08BFA4DF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</w:tcPr>
          <w:p w14:paraId="3B24AC58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F63AE" w:rsidRPr="00CB1FC0" w14:paraId="6E9D9066" w14:textId="77777777" w:rsidTr="003010E4">
        <w:trPr>
          <w:jc w:val="center"/>
        </w:trPr>
        <w:tc>
          <w:tcPr>
            <w:tcW w:w="4139" w:type="dxa"/>
          </w:tcPr>
          <w:p w14:paraId="27200EFC" w14:textId="138D12E4" w:rsidR="006F63AE" w:rsidRPr="00162AB5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  <w:r w:rsidRPr="00162AB5">
              <w:rPr>
                <w:rFonts w:ascii="Arial" w:hAnsi="Arial" w:cs="Arial"/>
              </w:rPr>
              <w:t>Documento proceso de participación - mapa de actores involucrados.</w:t>
            </w:r>
            <w:r w:rsidR="00276320" w:rsidRPr="00162AB5">
              <w:rPr>
                <w:rFonts w:ascii="Arial" w:hAnsi="Arial" w:cs="Arial"/>
              </w:rPr>
              <w:t xml:space="preserve"> (Cuando aplique)</w:t>
            </w:r>
          </w:p>
        </w:tc>
        <w:tc>
          <w:tcPr>
            <w:tcW w:w="1101" w:type="dxa"/>
          </w:tcPr>
          <w:p w14:paraId="13EBAF6B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</w:tcPr>
          <w:p w14:paraId="53B5557D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F63AE" w:rsidRPr="00CB1FC0" w14:paraId="29019E9F" w14:textId="77777777" w:rsidTr="003010E4">
        <w:trPr>
          <w:jc w:val="center"/>
        </w:trPr>
        <w:tc>
          <w:tcPr>
            <w:tcW w:w="4139" w:type="dxa"/>
          </w:tcPr>
          <w:p w14:paraId="2DB979CA" w14:textId="16D23966" w:rsidR="006F63AE" w:rsidRPr="00162AB5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  <w:r w:rsidRPr="00162AB5">
              <w:rPr>
                <w:rFonts w:ascii="Arial" w:hAnsi="Arial" w:cs="Arial"/>
              </w:rPr>
              <w:t>Documento de análisis de alternativas de solución.</w:t>
            </w:r>
            <w:r w:rsidR="00162AB5">
              <w:rPr>
                <w:rFonts w:ascii="Arial" w:hAnsi="Arial" w:cs="Arial"/>
              </w:rPr>
              <w:t xml:space="preserve"> </w:t>
            </w:r>
            <w:r w:rsidR="00162AB5" w:rsidRPr="00162AB5">
              <w:rPr>
                <w:rFonts w:ascii="Arial" w:hAnsi="Arial" w:cs="Arial"/>
              </w:rPr>
              <w:t>(Cuando aplique)</w:t>
            </w:r>
          </w:p>
        </w:tc>
        <w:tc>
          <w:tcPr>
            <w:tcW w:w="1101" w:type="dxa"/>
          </w:tcPr>
          <w:p w14:paraId="3F82010A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</w:tcPr>
          <w:p w14:paraId="796EC17C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F63AE" w:rsidRPr="00CB1FC0" w14:paraId="6C1E7A79" w14:textId="77777777" w:rsidTr="003010E4">
        <w:trPr>
          <w:jc w:val="center"/>
        </w:trPr>
        <w:tc>
          <w:tcPr>
            <w:tcW w:w="4139" w:type="dxa"/>
          </w:tcPr>
          <w:p w14:paraId="3E2EF4E1" w14:textId="60E929EF" w:rsidR="006F63AE" w:rsidRPr="00162AB5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  <w:r w:rsidRPr="00162AB5">
              <w:rPr>
                <w:rFonts w:ascii="Arial" w:hAnsi="Arial" w:cs="Arial"/>
              </w:rPr>
              <w:t>Documento técnico de objetivos.</w:t>
            </w:r>
            <w:r w:rsidR="00276320" w:rsidRPr="00162AB5">
              <w:rPr>
                <w:rFonts w:ascii="Arial" w:hAnsi="Arial" w:cs="Arial"/>
              </w:rPr>
              <w:t xml:space="preserve"> (Cuando aplique)</w:t>
            </w:r>
          </w:p>
        </w:tc>
        <w:tc>
          <w:tcPr>
            <w:tcW w:w="1101" w:type="dxa"/>
          </w:tcPr>
          <w:p w14:paraId="2A7541A4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</w:tcPr>
          <w:p w14:paraId="6F640B9D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F63AE" w:rsidRPr="00CB1FC0" w14:paraId="2F9D6703" w14:textId="77777777" w:rsidTr="003010E4">
        <w:trPr>
          <w:jc w:val="center"/>
        </w:trPr>
        <w:tc>
          <w:tcPr>
            <w:tcW w:w="4139" w:type="dxa"/>
          </w:tcPr>
          <w:p w14:paraId="684D5849" w14:textId="0865E76A" w:rsidR="006F63AE" w:rsidRPr="00162AB5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  <w:r w:rsidRPr="00162AB5">
              <w:rPr>
                <w:rFonts w:ascii="Arial" w:hAnsi="Arial" w:cs="Arial"/>
              </w:rPr>
              <w:t>Documento técnico de estrategias.</w:t>
            </w:r>
            <w:r w:rsidR="00276320" w:rsidRPr="00162AB5">
              <w:rPr>
                <w:rFonts w:ascii="Arial" w:hAnsi="Arial" w:cs="Arial"/>
              </w:rPr>
              <w:t xml:space="preserve"> (Cuando aplique)</w:t>
            </w:r>
          </w:p>
        </w:tc>
        <w:tc>
          <w:tcPr>
            <w:tcW w:w="1101" w:type="dxa"/>
          </w:tcPr>
          <w:p w14:paraId="7A40CABF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</w:tcPr>
          <w:p w14:paraId="22AF069D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F63AE" w:rsidRPr="00CB1FC0" w14:paraId="6A328344" w14:textId="77777777" w:rsidTr="003010E4">
        <w:trPr>
          <w:jc w:val="center"/>
        </w:trPr>
        <w:tc>
          <w:tcPr>
            <w:tcW w:w="4139" w:type="dxa"/>
          </w:tcPr>
          <w:p w14:paraId="4485BDD9" w14:textId="45163AB4" w:rsidR="006F63AE" w:rsidRPr="00162AB5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  <w:r w:rsidRPr="00162AB5">
              <w:rPr>
                <w:rFonts w:ascii="Arial" w:hAnsi="Arial" w:cs="Arial"/>
              </w:rPr>
              <w:t>Documento técnico financiación de la política pública.</w:t>
            </w:r>
            <w:r w:rsidR="00162AB5" w:rsidRPr="00162AB5">
              <w:rPr>
                <w:rFonts w:ascii="Arial" w:hAnsi="Arial" w:cs="Arial"/>
              </w:rPr>
              <w:t xml:space="preserve"> (Cuando aplique)</w:t>
            </w:r>
          </w:p>
        </w:tc>
        <w:tc>
          <w:tcPr>
            <w:tcW w:w="1101" w:type="dxa"/>
          </w:tcPr>
          <w:p w14:paraId="59D10CEA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</w:tcPr>
          <w:p w14:paraId="43E95A1A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F63AE" w:rsidRPr="00CB1FC0" w14:paraId="7B8112DA" w14:textId="77777777" w:rsidTr="003010E4">
        <w:trPr>
          <w:jc w:val="center"/>
        </w:trPr>
        <w:tc>
          <w:tcPr>
            <w:tcW w:w="4139" w:type="dxa"/>
          </w:tcPr>
          <w:p w14:paraId="2EE2B028" w14:textId="5E7C9E03" w:rsidR="006F63AE" w:rsidRPr="00CB1FC0" w:rsidRDefault="00276320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</w:rPr>
              <w:t>(Cuando aplique)</w:t>
            </w:r>
          </w:p>
        </w:tc>
        <w:tc>
          <w:tcPr>
            <w:tcW w:w="1101" w:type="dxa"/>
          </w:tcPr>
          <w:p w14:paraId="498CA9F3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</w:tcPr>
          <w:p w14:paraId="3460AAB1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F63AE" w:rsidRPr="00CB1FC0" w14:paraId="345EDEBF" w14:textId="77777777" w:rsidTr="003010E4">
        <w:trPr>
          <w:jc w:val="center"/>
        </w:trPr>
        <w:tc>
          <w:tcPr>
            <w:tcW w:w="4139" w:type="dxa"/>
          </w:tcPr>
          <w:p w14:paraId="21BD2B22" w14:textId="55672FFD" w:rsidR="006F63AE" w:rsidRPr="00CB1FC0" w:rsidRDefault="006F63AE" w:rsidP="003010E4">
            <w:pPr>
              <w:pStyle w:val="Sinespaciado"/>
              <w:jc w:val="both"/>
              <w:rPr>
                <w:rStyle w:val="Hipervnculo"/>
                <w:rFonts w:ascii="Arial" w:hAnsi="Arial" w:cs="Arial"/>
                <w:color w:val="auto"/>
              </w:rPr>
            </w:pPr>
            <w:r w:rsidRPr="00CB1FC0">
              <w:rPr>
                <w:rFonts w:ascii="Arial" w:hAnsi="Arial" w:cs="Arial"/>
              </w:rPr>
              <w:t xml:space="preserve">Documento con el modelo de seguimiento </w:t>
            </w:r>
            <w:r w:rsidR="002352F7" w:rsidRPr="00CB1FC0">
              <w:rPr>
                <w:rFonts w:ascii="Arial" w:hAnsi="Arial" w:cs="Arial"/>
              </w:rPr>
              <w:t>(Plan operativo e indicadores)</w:t>
            </w:r>
          </w:p>
        </w:tc>
        <w:tc>
          <w:tcPr>
            <w:tcW w:w="1101" w:type="dxa"/>
          </w:tcPr>
          <w:p w14:paraId="712C8D97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</w:tcPr>
          <w:p w14:paraId="5540DCAE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F63AE" w:rsidRPr="00CB1FC0" w14:paraId="62F7AD5A" w14:textId="77777777" w:rsidTr="003010E4">
        <w:trPr>
          <w:jc w:val="center"/>
        </w:trPr>
        <w:tc>
          <w:tcPr>
            <w:tcW w:w="4139" w:type="dxa"/>
          </w:tcPr>
          <w:p w14:paraId="36940F91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  <w:r w:rsidRPr="00CB1FC0">
              <w:rPr>
                <w:rFonts w:ascii="Arial" w:hAnsi="Arial" w:cs="Arial"/>
              </w:rPr>
              <w:t>Oficio al DAP con la entrega de la información y documentación de la política pública.</w:t>
            </w:r>
          </w:p>
        </w:tc>
        <w:tc>
          <w:tcPr>
            <w:tcW w:w="1101" w:type="dxa"/>
          </w:tcPr>
          <w:p w14:paraId="692600C5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</w:tcPr>
          <w:p w14:paraId="71F87043" w14:textId="77777777" w:rsidR="006F63AE" w:rsidRPr="00CB1FC0" w:rsidRDefault="006F63AE" w:rsidP="003010E4">
            <w:pPr>
              <w:pStyle w:val="Sinespaciad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6C0AC240" w14:textId="77777777" w:rsidR="006F63AE" w:rsidRPr="00CB1FC0" w:rsidRDefault="006F63AE" w:rsidP="003010E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F63AE" w:rsidRPr="00CB1FC0" w:rsidSect="003010E4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1EA98" w14:textId="77777777" w:rsidR="009C443A" w:rsidRDefault="009C443A" w:rsidP="00CB1FC0">
      <w:pPr>
        <w:spacing w:after="0" w:line="240" w:lineRule="auto"/>
      </w:pPr>
      <w:r>
        <w:separator/>
      </w:r>
    </w:p>
  </w:endnote>
  <w:endnote w:type="continuationSeparator" w:id="0">
    <w:p w14:paraId="40A0E493" w14:textId="77777777" w:rsidR="009C443A" w:rsidRDefault="009C443A" w:rsidP="00CB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  <w:szCs w:val="20"/>
      </w:rPr>
      <w:id w:val="846147620"/>
      <w:docPartObj>
        <w:docPartGallery w:val="Page Numbers (Bottom of Page)"/>
        <w:docPartUnique/>
      </w:docPartObj>
    </w:sdtPr>
    <w:sdtEndPr>
      <w:rPr>
        <w:b w:val="0"/>
        <w:sz w:val="22"/>
        <w:szCs w:val="22"/>
      </w:rPr>
    </w:sdtEndPr>
    <w:sdtContent>
      <w:sdt>
        <w:sdtPr>
          <w:rPr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 w:val="0"/>
            <w:sz w:val="22"/>
            <w:szCs w:val="22"/>
          </w:rPr>
        </w:sdtEndPr>
        <w:sdtContent>
          <w:p w14:paraId="63F7CCBA" w14:textId="2BBB8B16" w:rsidR="00CB1FC0" w:rsidRPr="003010E4" w:rsidRDefault="00CB1FC0" w:rsidP="003010E4">
            <w:pPr>
              <w:pStyle w:val="Piedepgina"/>
              <w:jc w:val="right"/>
              <w:rPr>
                <w:rFonts w:ascii="Arial" w:hAnsi="Arial" w:cs="Arial"/>
                <w:b/>
                <w:bCs/>
              </w:rPr>
            </w:pPr>
            <w:r w:rsidRPr="003010E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3010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10E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010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A727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010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010E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3010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10E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010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A727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010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A8E77" w14:textId="77777777" w:rsidR="009C443A" w:rsidRDefault="009C443A" w:rsidP="00CB1FC0">
      <w:pPr>
        <w:spacing w:after="0" w:line="240" w:lineRule="auto"/>
      </w:pPr>
      <w:r>
        <w:separator/>
      </w:r>
    </w:p>
  </w:footnote>
  <w:footnote w:type="continuationSeparator" w:id="0">
    <w:p w14:paraId="0A68E607" w14:textId="77777777" w:rsidR="009C443A" w:rsidRDefault="009C443A" w:rsidP="00CB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5049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5529"/>
      <w:gridCol w:w="2551"/>
    </w:tblGrid>
    <w:tr w:rsidR="00CB1FC0" w:rsidRPr="006C6EC5" w14:paraId="0F78DB08" w14:textId="77777777" w:rsidTr="003010E4">
      <w:trPr>
        <w:trHeight w:val="416"/>
        <w:jc w:val="center"/>
      </w:trPr>
      <w:tc>
        <w:tcPr>
          <w:tcW w:w="1980" w:type="dxa"/>
          <w:vMerge w:val="restart"/>
          <w:vAlign w:val="center"/>
        </w:tcPr>
        <w:p w14:paraId="78A48EF6" w14:textId="49DA7A9F" w:rsidR="00CB1FC0" w:rsidRPr="006C6EC5" w:rsidRDefault="003010E4" w:rsidP="00CB1FC0">
          <w:pPr>
            <w:pStyle w:val="TableParagraph"/>
            <w:spacing w:before="0" w:after="0"/>
            <w:ind w:left="57" w:right="113"/>
            <w:jc w:val="center"/>
            <w:rPr>
              <w:rFonts w:cs="Arial"/>
              <w:sz w:val="20"/>
              <w:szCs w:val="20"/>
              <w:lang w:val="es-CO"/>
            </w:rPr>
          </w:pPr>
          <w:bookmarkStart w:id="1" w:name="_Hlk167888463"/>
          <w:r>
            <w:rPr>
              <w:noProof/>
              <w:lang w:val="es-CO" w:eastAsia="es-CO"/>
            </w:rPr>
            <w:drawing>
              <wp:inline distT="0" distB="0" distL="0" distR="0" wp14:anchorId="5D9F146E" wp14:editId="6E7479DA">
                <wp:extent cx="942975" cy="749661"/>
                <wp:effectExtent l="0" t="0" r="0" b="0"/>
                <wp:docPr id="2" name="Imagen 1" descr="E:\usuario-32275166\Desktop\Logo\logo 02.png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9C92B7A-9DE3-4F9E-9626-BABED6F6B3A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E:\usuario-32275166\Desktop\Logo\logo 02.png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9C92B7A-9DE3-4F9E-9626-BABED6F6B3A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515" cy="754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vAlign w:val="center"/>
        </w:tcPr>
        <w:p w14:paraId="5C0D602A" w14:textId="614A5EA2" w:rsidR="00CB1FC0" w:rsidRPr="006C6EC5" w:rsidRDefault="00CB1FC0" w:rsidP="003010E4">
          <w:pPr>
            <w:pStyle w:val="TableParagraph"/>
            <w:spacing w:before="0" w:after="0"/>
            <w:ind w:left="57" w:right="113"/>
            <w:jc w:val="center"/>
            <w:rPr>
              <w:rFonts w:cs="Arial"/>
              <w:b/>
              <w:sz w:val="20"/>
              <w:szCs w:val="20"/>
            </w:rPr>
          </w:pPr>
          <w:r w:rsidRPr="006C6EC5">
            <w:rPr>
              <w:rFonts w:cs="Arial"/>
              <w:b/>
              <w:sz w:val="20"/>
              <w:szCs w:val="20"/>
            </w:rPr>
            <w:t xml:space="preserve">INFORME </w:t>
          </w:r>
          <w:r>
            <w:rPr>
              <w:rFonts w:cs="Arial"/>
              <w:b/>
              <w:sz w:val="20"/>
              <w:szCs w:val="20"/>
            </w:rPr>
            <w:t xml:space="preserve">TÉCNICO DE LA MESA DE TRABAJO SOBRE FORMULACIÓN </w:t>
          </w:r>
          <w:r w:rsidR="003010E4">
            <w:rPr>
              <w:rFonts w:cs="Arial"/>
              <w:b/>
              <w:sz w:val="20"/>
              <w:szCs w:val="20"/>
            </w:rPr>
            <w:t>O SEGUIM</w:t>
          </w:r>
          <w:r w:rsidR="00162AB5">
            <w:rPr>
              <w:rFonts w:cs="Arial"/>
              <w:b/>
              <w:sz w:val="20"/>
              <w:szCs w:val="20"/>
            </w:rPr>
            <w:t>I</w:t>
          </w:r>
          <w:r w:rsidR="003010E4">
            <w:rPr>
              <w:rFonts w:cs="Arial"/>
              <w:b/>
              <w:sz w:val="20"/>
              <w:szCs w:val="20"/>
            </w:rPr>
            <w:t>E</w:t>
          </w:r>
          <w:r w:rsidR="00162AB5">
            <w:rPr>
              <w:rFonts w:cs="Arial"/>
              <w:b/>
              <w:sz w:val="20"/>
              <w:szCs w:val="20"/>
            </w:rPr>
            <w:t xml:space="preserve">NTO </w:t>
          </w:r>
          <w:r>
            <w:rPr>
              <w:rFonts w:cs="Arial"/>
              <w:b/>
              <w:sz w:val="20"/>
              <w:szCs w:val="20"/>
            </w:rPr>
            <w:t>DE POLITICAS PÚBLICAS</w:t>
          </w:r>
        </w:p>
      </w:tc>
      <w:tc>
        <w:tcPr>
          <w:tcW w:w="2551" w:type="dxa"/>
          <w:vAlign w:val="center"/>
        </w:tcPr>
        <w:p w14:paraId="082F08FF" w14:textId="146D9E1C" w:rsidR="00CB1FC0" w:rsidRPr="006C6EC5" w:rsidRDefault="00CB1FC0" w:rsidP="003010E4">
          <w:pPr>
            <w:pStyle w:val="TableParagraph"/>
            <w:spacing w:before="60" w:after="60"/>
            <w:ind w:right="113"/>
            <w:jc w:val="left"/>
            <w:rPr>
              <w:rFonts w:cs="Arial"/>
              <w:b/>
              <w:sz w:val="20"/>
              <w:szCs w:val="20"/>
            </w:rPr>
          </w:pPr>
          <w:r w:rsidRPr="006C6EC5">
            <w:rPr>
              <w:rFonts w:cs="Arial"/>
              <w:b/>
              <w:sz w:val="20"/>
              <w:szCs w:val="20"/>
            </w:rPr>
            <w:t>Código:</w:t>
          </w:r>
          <w:r w:rsidRPr="006C6EC5">
            <w:rPr>
              <w:rFonts w:cs="Arial"/>
              <w:b/>
              <w:spacing w:val="-3"/>
              <w:sz w:val="20"/>
              <w:szCs w:val="20"/>
            </w:rPr>
            <w:t xml:space="preserve"> FO-DE-</w:t>
          </w:r>
          <w:r w:rsidR="003010E4">
            <w:rPr>
              <w:rFonts w:cs="Arial"/>
              <w:b/>
              <w:spacing w:val="-3"/>
              <w:sz w:val="20"/>
              <w:szCs w:val="20"/>
            </w:rPr>
            <w:t>36</w:t>
          </w:r>
        </w:p>
      </w:tc>
    </w:tr>
    <w:tr w:rsidR="00CB1FC0" w:rsidRPr="006C6EC5" w14:paraId="7D65A048" w14:textId="77777777" w:rsidTr="003010E4">
      <w:tblPrEx>
        <w:tblCellMar>
          <w:left w:w="0" w:type="dxa"/>
          <w:right w:w="0" w:type="dxa"/>
        </w:tblCellMar>
      </w:tblPrEx>
      <w:trPr>
        <w:trHeight w:val="415"/>
        <w:jc w:val="center"/>
      </w:trPr>
      <w:tc>
        <w:tcPr>
          <w:tcW w:w="1980" w:type="dxa"/>
          <w:vMerge/>
          <w:tcBorders>
            <w:top w:val="nil"/>
          </w:tcBorders>
          <w:vAlign w:val="center"/>
        </w:tcPr>
        <w:p w14:paraId="2A7784D2" w14:textId="77777777" w:rsidR="00CB1FC0" w:rsidRPr="006C6EC5" w:rsidRDefault="00CB1FC0" w:rsidP="00CB1FC0">
          <w:pPr>
            <w:ind w:left="57" w:right="113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29" w:type="dxa"/>
          <w:vMerge/>
          <w:tcBorders>
            <w:top w:val="nil"/>
          </w:tcBorders>
          <w:vAlign w:val="center"/>
        </w:tcPr>
        <w:p w14:paraId="462F27A2" w14:textId="77777777" w:rsidR="00CB1FC0" w:rsidRPr="006C6EC5" w:rsidRDefault="00CB1FC0" w:rsidP="00CB1FC0">
          <w:pPr>
            <w:ind w:left="57" w:right="113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51" w:type="dxa"/>
          <w:vAlign w:val="center"/>
        </w:tcPr>
        <w:p w14:paraId="1A10464C" w14:textId="77777777" w:rsidR="00CB1FC0" w:rsidRPr="006C6EC5" w:rsidRDefault="00CB1FC0" w:rsidP="003010E4">
          <w:pPr>
            <w:pStyle w:val="TableParagraph"/>
            <w:spacing w:before="60" w:after="60"/>
            <w:ind w:left="57" w:right="113"/>
            <w:jc w:val="left"/>
            <w:rPr>
              <w:rFonts w:cs="Arial"/>
              <w:b/>
              <w:sz w:val="20"/>
              <w:szCs w:val="20"/>
            </w:rPr>
          </w:pPr>
          <w:r w:rsidRPr="006C6EC5">
            <w:rPr>
              <w:rFonts w:cs="Arial"/>
              <w:b/>
              <w:sz w:val="20"/>
              <w:szCs w:val="20"/>
            </w:rPr>
            <w:t>Versión: 01</w:t>
          </w:r>
        </w:p>
      </w:tc>
    </w:tr>
    <w:tr w:rsidR="00CB1FC0" w:rsidRPr="006C6EC5" w14:paraId="395581B0" w14:textId="77777777" w:rsidTr="003010E4">
      <w:tblPrEx>
        <w:tblCellMar>
          <w:left w:w="0" w:type="dxa"/>
          <w:right w:w="0" w:type="dxa"/>
        </w:tblCellMar>
      </w:tblPrEx>
      <w:trPr>
        <w:trHeight w:val="549"/>
        <w:jc w:val="center"/>
      </w:trPr>
      <w:tc>
        <w:tcPr>
          <w:tcW w:w="1980" w:type="dxa"/>
          <w:vMerge/>
          <w:tcBorders>
            <w:top w:val="nil"/>
          </w:tcBorders>
          <w:vAlign w:val="center"/>
        </w:tcPr>
        <w:p w14:paraId="3EC2DFB8" w14:textId="77777777" w:rsidR="00CB1FC0" w:rsidRPr="006C6EC5" w:rsidRDefault="00CB1FC0" w:rsidP="00CB1FC0">
          <w:pPr>
            <w:ind w:left="57" w:right="113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29" w:type="dxa"/>
          <w:vMerge/>
          <w:tcBorders>
            <w:top w:val="nil"/>
          </w:tcBorders>
          <w:vAlign w:val="center"/>
        </w:tcPr>
        <w:p w14:paraId="550D6F88" w14:textId="77777777" w:rsidR="00CB1FC0" w:rsidRPr="006C6EC5" w:rsidRDefault="00CB1FC0" w:rsidP="00CB1FC0">
          <w:pPr>
            <w:ind w:left="57" w:right="113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51" w:type="dxa"/>
          <w:vAlign w:val="center"/>
        </w:tcPr>
        <w:p w14:paraId="7F7C9E80" w14:textId="77777777" w:rsidR="00CB1FC0" w:rsidRDefault="00CB1FC0" w:rsidP="00CB1FC0">
          <w:pPr>
            <w:pStyle w:val="TableParagraph"/>
            <w:spacing w:before="0" w:after="0"/>
            <w:ind w:left="57" w:right="113"/>
            <w:jc w:val="left"/>
            <w:rPr>
              <w:rFonts w:cs="Arial"/>
              <w:b/>
              <w:sz w:val="20"/>
              <w:szCs w:val="20"/>
            </w:rPr>
          </w:pPr>
          <w:r w:rsidRPr="006C6EC5">
            <w:rPr>
              <w:rFonts w:cs="Arial"/>
              <w:b/>
              <w:sz w:val="20"/>
              <w:szCs w:val="20"/>
            </w:rPr>
            <w:t>Fecha</w:t>
          </w:r>
          <w:r w:rsidRPr="006C6EC5">
            <w:rPr>
              <w:rFonts w:cs="Arial"/>
              <w:b/>
              <w:spacing w:val="-4"/>
              <w:sz w:val="20"/>
              <w:szCs w:val="20"/>
            </w:rPr>
            <w:t xml:space="preserve"> </w:t>
          </w:r>
          <w:r w:rsidRPr="006C6EC5">
            <w:rPr>
              <w:rFonts w:cs="Arial"/>
              <w:b/>
              <w:sz w:val="20"/>
              <w:szCs w:val="20"/>
            </w:rPr>
            <w:t>de</w:t>
          </w:r>
          <w:r w:rsidRPr="006C6EC5">
            <w:rPr>
              <w:rFonts w:cs="Arial"/>
              <w:b/>
              <w:spacing w:val="-2"/>
              <w:sz w:val="20"/>
              <w:szCs w:val="20"/>
            </w:rPr>
            <w:t xml:space="preserve"> </w:t>
          </w:r>
          <w:r w:rsidRPr="006C6EC5">
            <w:rPr>
              <w:rFonts w:cs="Arial"/>
              <w:b/>
              <w:sz w:val="20"/>
              <w:szCs w:val="20"/>
            </w:rPr>
            <w:t>Actualización:</w:t>
          </w:r>
        </w:p>
        <w:p w14:paraId="6AD99C7E" w14:textId="298E9D6B" w:rsidR="00CB1FC0" w:rsidRPr="006C6EC5" w:rsidRDefault="003010E4" w:rsidP="003010E4">
          <w:pPr>
            <w:pStyle w:val="TableParagraph"/>
            <w:spacing w:before="0" w:after="0"/>
            <w:ind w:left="57" w:right="113"/>
            <w:jc w:val="left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30/09/2024</w:t>
          </w:r>
        </w:p>
      </w:tc>
    </w:tr>
    <w:bookmarkEnd w:id="1"/>
  </w:tbl>
  <w:p w14:paraId="0F2982A8" w14:textId="77777777" w:rsidR="00CB1FC0" w:rsidRDefault="00CB1F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6031"/>
    <w:multiLevelType w:val="hybridMultilevel"/>
    <w:tmpl w:val="E86CF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1054D"/>
    <w:multiLevelType w:val="hybridMultilevel"/>
    <w:tmpl w:val="FC4A3F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9755E"/>
    <w:multiLevelType w:val="hybridMultilevel"/>
    <w:tmpl w:val="CD082E9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A2690B"/>
    <w:multiLevelType w:val="hybridMultilevel"/>
    <w:tmpl w:val="A57C35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A22DE"/>
    <w:multiLevelType w:val="multilevel"/>
    <w:tmpl w:val="AE965BEA"/>
    <w:lvl w:ilvl="0">
      <w:start w:val="1"/>
      <w:numFmt w:val="bullet"/>
      <w:lvlText w:val=""/>
      <w:lvlJc w:val="left"/>
      <w:pPr>
        <w:tabs>
          <w:tab w:val="num" w:pos="-2290"/>
        </w:tabs>
        <w:ind w:left="-22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570"/>
        </w:tabs>
        <w:ind w:left="-15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850"/>
        </w:tabs>
        <w:ind w:left="-8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130"/>
        </w:tabs>
        <w:ind w:left="-1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90"/>
        </w:tabs>
        <w:ind w:left="5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750"/>
        </w:tabs>
        <w:ind w:left="27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AE"/>
    <w:rsid w:val="000C2328"/>
    <w:rsid w:val="000D36EA"/>
    <w:rsid w:val="00162AB5"/>
    <w:rsid w:val="001756D6"/>
    <w:rsid w:val="002352F7"/>
    <w:rsid w:val="00276320"/>
    <w:rsid w:val="003010E4"/>
    <w:rsid w:val="0045347A"/>
    <w:rsid w:val="00457E95"/>
    <w:rsid w:val="004B7685"/>
    <w:rsid w:val="006F63AE"/>
    <w:rsid w:val="008A4FAE"/>
    <w:rsid w:val="008F3176"/>
    <w:rsid w:val="009C443A"/>
    <w:rsid w:val="009E23D6"/>
    <w:rsid w:val="00B54025"/>
    <w:rsid w:val="00BA7276"/>
    <w:rsid w:val="00CB1FC0"/>
    <w:rsid w:val="00D44FA1"/>
    <w:rsid w:val="00F0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A9A192"/>
  <w15:chartTrackingRefBased/>
  <w15:docId w15:val="{53A9D1F9-6320-47F9-9198-9BE420B7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63AE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6F63AE"/>
  </w:style>
  <w:style w:type="paragraph" w:customStyle="1" w:styleId="paragraph">
    <w:name w:val="paragraph"/>
    <w:basedOn w:val="Normal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F63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6F6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6F63A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1F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FC0"/>
  </w:style>
  <w:style w:type="paragraph" w:styleId="Piedepgina">
    <w:name w:val="footer"/>
    <w:basedOn w:val="Normal"/>
    <w:link w:val="PiedepginaCar"/>
    <w:uiPriority w:val="99"/>
    <w:unhideWhenUsed/>
    <w:rsid w:val="00CB1F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FC0"/>
  </w:style>
  <w:style w:type="table" w:customStyle="1" w:styleId="TableNormal">
    <w:name w:val="Table Normal"/>
    <w:uiPriority w:val="2"/>
    <w:semiHidden/>
    <w:unhideWhenUsed/>
    <w:qFormat/>
    <w:rsid w:val="00CB1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1FC0"/>
    <w:pPr>
      <w:widowControl w:val="0"/>
      <w:autoSpaceDE w:val="0"/>
      <w:autoSpaceDN w:val="0"/>
      <w:spacing w:before="120" w:after="120" w:line="240" w:lineRule="auto"/>
      <w:jc w:val="both"/>
    </w:pPr>
    <w:rPr>
      <w:rFonts w:ascii="Arial" w:eastAsia="Arial MT" w:hAnsi="Arial" w:cs="Arial MT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dellin.gov.co/Isolucion/BancoConocimiento4AlcaldiaMedellin/5/5471824dc5b24c6db49d82f9fd3ba5b8/5471824dc5b24c6db49d82f9fd3ba5b8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Puerta</dc:creator>
  <cp:keywords/>
  <dc:description/>
  <cp:lastModifiedBy>Yaned Adiela Guisao Lopez</cp:lastModifiedBy>
  <cp:revision>10</cp:revision>
  <dcterms:created xsi:type="dcterms:W3CDTF">2024-07-29T19:11:00Z</dcterms:created>
  <dcterms:modified xsi:type="dcterms:W3CDTF">2024-10-30T13:47:00Z</dcterms:modified>
</cp:coreProperties>
</file>