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90" w:rsidRDefault="00940A90" w:rsidP="00F81B41">
      <w:pPr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248FD" w:rsidRDefault="002248FD" w:rsidP="00F81B41">
      <w:pPr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940A90">
        <w:rPr>
          <w:rFonts w:ascii="Arial" w:hAnsi="Arial" w:cs="Arial"/>
          <w:b/>
          <w:bCs/>
          <w:sz w:val="24"/>
          <w:szCs w:val="24"/>
          <w:lang w:val="es-MX"/>
        </w:rPr>
        <w:t>SECRETARIA DE GOBIERNO</w:t>
      </w:r>
    </w:p>
    <w:p w:rsidR="00940A90" w:rsidRPr="00940A90" w:rsidRDefault="00940A90" w:rsidP="00F81B41">
      <w:pPr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248FD" w:rsidRPr="00940A90" w:rsidRDefault="00C22924" w:rsidP="00F81B41">
      <w:pPr>
        <w:tabs>
          <w:tab w:val="left" w:pos="6820"/>
        </w:tabs>
        <w:autoSpaceDE w:val="0"/>
        <w:spacing w:after="0" w:line="240" w:lineRule="exact"/>
        <w:jc w:val="center"/>
        <w:rPr>
          <w:rFonts w:ascii="Arial" w:eastAsia="Verdana" w:hAnsi="Arial" w:cs="Arial"/>
          <w:b/>
          <w:bCs/>
          <w:sz w:val="24"/>
          <w:szCs w:val="24"/>
        </w:rPr>
      </w:pPr>
      <w:r w:rsidRPr="00940A90">
        <w:rPr>
          <w:rFonts w:ascii="Arial" w:eastAsia="Verdana" w:hAnsi="Arial" w:cs="Arial"/>
          <w:b/>
          <w:bCs/>
          <w:sz w:val="24"/>
          <w:szCs w:val="24"/>
        </w:rPr>
        <w:t>DIRECCIÓN</w:t>
      </w:r>
      <w:r w:rsidR="002248FD" w:rsidRPr="00940A90">
        <w:rPr>
          <w:rFonts w:ascii="Arial" w:eastAsia="Verdana" w:hAnsi="Arial" w:cs="Arial"/>
          <w:b/>
          <w:bCs/>
          <w:sz w:val="24"/>
          <w:szCs w:val="24"/>
        </w:rPr>
        <w:t xml:space="preserve"> ADMINISTRATIVA, AUTORIDAD ESPECIAL CUIDADO E</w:t>
      </w:r>
    </w:p>
    <w:p w:rsidR="002248FD" w:rsidRPr="00940A90" w:rsidRDefault="002248FD" w:rsidP="00F81B41">
      <w:pPr>
        <w:tabs>
          <w:tab w:val="left" w:pos="6820"/>
        </w:tabs>
        <w:autoSpaceDE w:val="0"/>
        <w:spacing w:after="0" w:line="240" w:lineRule="exact"/>
        <w:jc w:val="center"/>
        <w:rPr>
          <w:rFonts w:ascii="Arial" w:eastAsia="Verdana" w:hAnsi="Arial" w:cs="Arial"/>
          <w:b/>
          <w:bCs/>
          <w:sz w:val="24"/>
          <w:szCs w:val="24"/>
        </w:rPr>
      </w:pPr>
      <w:r w:rsidRPr="00940A90">
        <w:rPr>
          <w:rFonts w:ascii="Arial" w:eastAsia="Verdana" w:hAnsi="Arial" w:cs="Arial"/>
          <w:b/>
          <w:bCs/>
          <w:sz w:val="24"/>
          <w:szCs w:val="24"/>
        </w:rPr>
        <w:t>INTEGRIDAD DEL ESPACIO PÚBLICO Y GENERAL</w:t>
      </w:r>
    </w:p>
    <w:p w:rsidR="002248FD" w:rsidRPr="00940A90" w:rsidRDefault="002248FD" w:rsidP="00F81B41">
      <w:pPr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940A90">
        <w:rPr>
          <w:rFonts w:ascii="Arial" w:hAnsi="Arial" w:cs="Arial"/>
          <w:b/>
          <w:bCs/>
          <w:sz w:val="24"/>
          <w:szCs w:val="24"/>
          <w:lang w:val="es-MX"/>
        </w:rPr>
        <w:t xml:space="preserve">MUNICIPIO DE </w:t>
      </w:r>
      <w:r w:rsidR="00C22924" w:rsidRPr="00940A90">
        <w:rPr>
          <w:rFonts w:ascii="Arial" w:hAnsi="Arial" w:cs="Arial"/>
          <w:b/>
          <w:bCs/>
          <w:sz w:val="24"/>
          <w:szCs w:val="24"/>
          <w:lang w:val="es-MX"/>
        </w:rPr>
        <w:t>ITAGÜÍ</w:t>
      </w:r>
      <w:r w:rsidRPr="00940A90">
        <w:rPr>
          <w:rFonts w:ascii="Arial" w:hAnsi="Arial" w:cs="Arial"/>
          <w:b/>
          <w:bCs/>
          <w:sz w:val="24"/>
          <w:szCs w:val="24"/>
          <w:lang w:val="es-MX"/>
        </w:rPr>
        <w:t xml:space="preserve"> - ANTIOQUIA</w:t>
      </w:r>
    </w:p>
    <w:p w:rsidR="00974D0D" w:rsidRPr="00940A90" w:rsidRDefault="00974D0D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:rsidR="002248FD" w:rsidRPr="00940A90" w:rsidRDefault="002248FD" w:rsidP="0018692F">
      <w:pPr>
        <w:spacing w:after="0" w:line="240" w:lineRule="exact"/>
        <w:contextualSpacing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940A90">
        <w:rPr>
          <w:rFonts w:ascii="Arial" w:hAnsi="Arial" w:cs="Arial"/>
          <w:bCs/>
          <w:color w:val="FF0000"/>
          <w:sz w:val="24"/>
          <w:szCs w:val="24"/>
        </w:rPr>
        <w:t>Itagüí,</w:t>
      </w:r>
      <w:r w:rsidR="00CC484C" w:rsidRPr="00940A9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260E4C" w:rsidRPr="00940A90">
        <w:rPr>
          <w:rFonts w:ascii="Arial" w:hAnsi="Arial" w:cs="Arial"/>
          <w:bCs/>
          <w:color w:val="FF0000"/>
          <w:sz w:val="24"/>
          <w:szCs w:val="24"/>
        </w:rPr>
        <w:t>_________</w:t>
      </w:r>
      <w:r w:rsidR="00CC484C" w:rsidRPr="00940A9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C22924" w:rsidRPr="00940A90">
        <w:rPr>
          <w:rFonts w:ascii="Arial" w:hAnsi="Arial" w:cs="Arial"/>
          <w:bCs/>
          <w:color w:val="FF0000"/>
          <w:sz w:val="24"/>
          <w:szCs w:val="24"/>
        </w:rPr>
        <w:t>(</w:t>
      </w:r>
      <w:r w:rsidR="00260E4C" w:rsidRPr="00940A90">
        <w:rPr>
          <w:rFonts w:ascii="Arial" w:hAnsi="Arial" w:cs="Arial"/>
          <w:bCs/>
          <w:color w:val="FF0000"/>
          <w:sz w:val="24"/>
          <w:szCs w:val="24"/>
        </w:rPr>
        <w:t>____</w:t>
      </w:r>
      <w:r w:rsidR="002951A6" w:rsidRPr="00940A90">
        <w:rPr>
          <w:rFonts w:ascii="Arial" w:hAnsi="Arial" w:cs="Arial"/>
          <w:bCs/>
          <w:color w:val="FF0000"/>
          <w:sz w:val="24"/>
          <w:szCs w:val="24"/>
        </w:rPr>
        <w:t>)</w:t>
      </w:r>
      <w:r w:rsidRPr="00940A90">
        <w:rPr>
          <w:rFonts w:ascii="Arial" w:hAnsi="Arial" w:cs="Arial"/>
          <w:bCs/>
          <w:color w:val="FF0000"/>
          <w:sz w:val="24"/>
          <w:szCs w:val="24"/>
        </w:rPr>
        <w:t xml:space="preserve"> de </w:t>
      </w:r>
      <w:r w:rsidR="00260E4C" w:rsidRPr="00940A90">
        <w:rPr>
          <w:rFonts w:ascii="Arial" w:hAnsi="Arial" w:cs="Arial"/>
          <w:bCs/>
          <w:color w:val="FF0000"/>
          <w:sz w:val="24"/>
          <w:szCs w:val="24"/>
        </w:rPr>
        <w:t>______</w:t>
      </w:r>
      <w:r w:rsidR="00C22924" w:rsidRPr="00940A90">
        <w:rPr>
          <w:rFonts w:ascii="Arial" w:hAnsi="Arial" w:cs="Arial"/>
          <w:bCs/>
          <w:color w:val="FF0000"/>
          <w:sz w:val="24"/>
          <w:szCs w:val="24"/>
        </w:rPr>
        <w:t xml:space="preserve"> de</w:t>
      </w:r>
      <w:r w:rsidR="00CC484C" w:rsidRPr="00940A90">
        <w:rPr>
          <w:rFonts w:ascii="Arial" w:hAnsi="Arial" w:cs="Arial"/>
          <w:bCs/>
          <w:color w:val="FF0000"/>
          <w:sz w:val="24"/>
          <w:szCs w:val="24"/>
        </w:rPr>
        <w:t>l</w:t>
      </w:r>
      <w:r w:rsidR="00C22924" w:rsidRPr="00940A90">
        <w:rPr>
          <w:rFonts w:ascii="Arial" w:hAnsi="Arial" w:cs="Arial"/>
          <w:bCs/>
          <w:color w:val="FF0000"/>
          <w:sz w:val="24"/>
          <w:szCs w:val="24"/>
        </w:rPr>
        <w:t xml:space="preserve"> 20</w:t>
      </w:r>
      <w:r w:rsidR="00260E4C" w:rsidRPr="00940A90">
        <w:rPr>
          <w:rFonts w:ascii="Arial" w:hAnsi="Arial" w:cs="Arial"/>
          <w:bCs/>
          <w:color w:val="FF0000"/>
          <w:sz w:val="24"/>
          <w:szCs w:val="24"/>
        </w:rPr>
        <w:t>___</w:t>
      </w:r>
    </w:p>
    <w:p w:rsidR="002248FD" w:rsidRPr="00940A90" w:rsidRDefault="002248FD" w:rsidP="00595370">
      <w:pPr>
        <w:spacing w:after="0" w:line="240" w:lineRule="exact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2248FD" w:rsidRPr="00940A90" w:rsidRDefault="002248FD" w:rsidP="00F81B41">
      <w:pPr>
        <w:spacing w:after="0" w:line="240" w:lineRule="exac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940A90">
        <w:rPr>
          <w:rFonts w:ascii="Arial" w:hAnsi="Arial" w:cs="Arial"/>
          <w:b/>
          <w:sz w:val="24"/>
          <w:szCs w:val="24"/>
        </w:rPr>
        <w:t>RESOLUCIÓN N°</w:t>
      </w:r>
      <w:r w:rsidR="00B80293" w:rsidRPr="00940A90">
        <w:rPr>
          <w:rFonts w:ascii="Arial" w:hAnsi="Arial" w:cs="Arial"/>
          <w:b/>
          <w:sz w:val="24"/>
          <w:szCs w:val="24"/>
        </w:rPr>
        <w:t xml:space="preserve"> </w:t>
      </w:r>
      <w:r w:rsidR="00940A90">
        <w:rPr>
          <w:rFonts w:ascii="Arial" w:hAnsi="Arial" w:cs="Arial"/>
          <w:b/>
          <w:sz w:val="24"/>
          <w:szCs w:val="24"/>
        </w:rPr>
        <w:t>___</w:t>
      </w:r>
    </w:p>
    <w:p w:rsidR="002248FD" w:rsidRPr="00940A90" w:rsidRDefault="002248FD" w:rsidP="00595370">
      <w:pPr>
        <w:spacing w:after="0" w:line="240" w:lineRule="exact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2248FD" w:rsidRPr="00940A90" w:rsidRDefault="002248FD" w:rsidP="00F81B41">
      <w:pPr>
        <w:pStyle w:val="Textoindependiente"/>
        <w:spacing w:line="240" w:lineRule="exact"/>
        <w:jc w:val="center"/>
        <w:rPr>
          <w:rFonts w:eastAsia="Arial Unicode MS" w:cs="Arial"/>
        </w:rPr>
      </w:pPr>
      <w:r w:rsidRPr="00940A90">
        <w:rPr>
          <w:rFonts w:cs="Arial"/>
          <w:bCs/>
        </w:rPr>
        <w:t>“</w:t>
      </w:r>
      <w:r w:rsidRPr="00940A90">
        <w:rPr>
          <w:rFonts w:eastAsia="Arial Unicode MS" w:cs="Arial"/>
          <w:b/>
        </w:rPr>
        <w:t xml:space="preserve">POR MEDIO DE LA CUAL SE RESUELVE UN RECURSO DE </w:t>
      </w:r>
      <w:r w:rsidR="00971423" w:rsidRPr="00940A90">
        <w:rPr>
          <w:rFonts w:eastAsia="Arial Unicode MS" w:cs="Arial"/>
          <w:b/>
        </w:rPr>
        <w:t>APELACIÓN</w:t>
      </w:r>
      <w:r w:rsidR="00F81B41" w:rsidRPr="00940A90">
        <w:rPr>
          <w:rFonts w:eastAsia="Arial Unicode MS" w:cs="Arial"/>
          <w:b/>
        </w:rPr>
        <w:t>”</w:t>
      </w:r>
    </w:p>
    <w:p w:rsidR="002248FD" w:rsidRPr="00940A90" w:rsidRDefault="002248FD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74D0D" w:rsidRPr="00940A90" w:rsidRDefault="00974D0D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248FD" w:rsidRPr="00940A90" w:rsidRDefault="006C40C4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bCs/>
          <w:sz w:val="24"/>
          <w:szCs w:val="24"/>
        </w:rPr>
      </w:pPr>
      <w:r w:rsidRPr="00940A90">
        <w:rPr>
          <w:rFonts w:ascii="Arial" w:eastAsia="Times New Roman" w:hAnsi="Arial" w:cs="Arial"/>
          <w:bCs/>
          <w:sz w:val="24"/>
          <w:szCs w:val="24"/>
          <w:lang w:eastAsia="es-ES"/>
        </w:rPr>
        <w:t>La</w:t>
      </w:r>
      <w:r w:rsidR="00260E4C" w:rsidRPr="00940A90">
        <w:rPr>
          <w:rFonts w:ascii="Arial" w:eastAsia="Times New Roman" w:hAnsi="Arial" w:cs="Arial"/>
          <w:bCs/>
          <w:sz w:val="24"/>
          <w:szCs w:val="24"/>
          <w:lang w:eastAsia="es-ES"/>
        </w:rPr>
        <w:t>(el)</w:t>
      </w:r>
      <w:r w:rsidR="002943B3" w:rsidRPr="00940A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Director</w:t>
      </w:r>
      <w:r w:rsidR="00260E4C" w:rsidRPr="00940A90">
        <w:rPr>
          <w:rFonts w:ascii="Arial" w:eastAsia="Times New Roman" w:hAnsi="Arial" w:cs="Arial"/>
          <w:bCs/>
          <w:sz w:val="24"/>
          <w:szCs w:val="24"/>
          <w:lang w:eastAsia="es-ES"/>
        </w:rPr>
        <w:t>(</w:t>
      </w:r>
      <w:r w:rsidRPr="00940A90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260E4C" w:rsidRPr="00940A90"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 w:rsidR="002943B3" w:rsidRPr="00940A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Administrativ</w:t>
      </w:r>
      <w:r w:rsidRPr="00940A90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260E4C" w:rsidRPr="00940A90">
        <w:rPr>
          <w:rFonts w:ascii="Arial" w:eastAsia="Times New Roman" w:hAnsi="Arial" w:cs="Arial"/>
          <w:bCs/>
          <w:sz w:val="24"/>
          <w:szCs w:val="24"/>
          <w:lang w:eastAsia="es-ES"/>
        </w:rPr>
        <w:t>(o)</w:t>
      </w:r>
      <w:r w:rsidR="002943B3" w:rsidRPr="00940A90">
        <w:rPr>
          <w:rFonts w:ascii="Arial" w:eastAsia="Times New Roman" w:hAnsi="Arial" w:cs="Arial"/>
          <w:bCs/>
          <w:sz w:val="24"/>
          <w:szCs w:val="24"/>
          <w:lang w:eastAsia="es-ES"/>
        </w:rPr>
        <w:t>, Autoridad Especial de Policía, Cuidado e Integridad del Espacio Público y General</w:t>
      </w:r>
      <w:r w:rsidR="002943B3" w:rsidRPr="00940A90">
        <w:rPr>
          <w:rFonts w:ascii="Arial" w:hAnsi="Arial" w:cs="Arial"/>
          <w:bCs/>
          <w:sz w:val="24"/>
          <w:szCs w:val="24"/>
        </w:rPr>
        <w:t xml:space="preserve"> de Itagüí,</w:t>
      </w:r>
      <w:r w:rsidR="002943B3" w:rsidRPr="00940A90">
        <w:rPr>
          <w:rFonts w:ascii="Arial" w:hAnsi="Arial" w:cs="Arial"/>
          <w:b/>
          <w:bCs/>
          <w:sz w:val="24"/>
          <w:szCs w:val="24"/>
        </w:rPr>
        <w:t xml:space="preserve"> </w:t>
      </w:r>
      <w:r w:rsidR="002943B3" w:rsidRPr="00940A90">
        <w:rPr>
          <w:rFonts w:ascii="Arial" w:hAnsi="Arial" w:cs="Arial"/>
          <w:bCs/>
          <w:sz w:val="24"/>
          <w:szCs w:val="24"/>
        </w:rPr>
        <w:t xml:space="preserve">en uso de las atribuciones conferidas por la Ley </w:t>
      </w:r>
      <w:r w:rsidR="00A25E95" w:rsidRPr="00940A90">
        <w:rPr>
          <w:rFonts w:ascii="Arial" w:hAnsi="Arial" w:cs="Arial"/>
          <w:bCs/>
          <w:sz w:val="24"/>
          <w:szCs w:val="24"/>
        </w:rPr>
        <w:t>1801 de 2016 en su artículo 207</w:t>
      </w:r>
      <w:r w:rsidR="002943B3" w:rsidRPr="00940A90">
        <w:rPr>
          <w:rFonts w:ascii="Arial" w:hAnsi="Arial" w:cs="Arial"/>
          <w:bCs/>
          <w:sz w:val="24"/>
          <w:szCs w:val="24"/>
        </w:rPr>
        <w:t>, el</w:t>
      </w:r>
      <w:r w:rsidR="00A25E95" w:rsidRPr="00940A90">
        <w:rPr>
          <w:rFonts w:ascii="Arial" w:hAnsi="Arial" w:cs="Arial"/>
          <w:bCs/>
          <w:sz w:val="24"/>
          <w:szCs w:val="24"/>
        </w:rPr>
        <w:t xml:space="preserve"> </w:t>
      </w:r>
      <w:r w:rsidRPr="00940A90">
        <w:rPr>
          <w:rFonts w:ascii="Arial" w:hAnsi="Arial" w:cs="Arial"/>
          <w:bCs/>
          <w:sz w:val="24"/>
          <w:szCs w:val="24"/>
        </w:rPr>
        <w:t>acuerdo</w:t>
      </w:r>
      <w:r w:rsidR="00A25E95" w:rsidRPr="00940A90">
        <w:rPr>
          <w:rFonts w:ascii="Arial" w:hAnsi="Arial" w:cs="Arial"/>
          <w:bCs/>
          <w:sz w:val="24"/>
          <w:szCs w:val="24"/>
        </w:rPr>
        <w:t xml:space="preserve"> municipal 003 de 2017 y lo dispuesto en los artículos 320 y 321 del Código General del Proceso</w:t>
      </w:r>
      <w:r w:rsidR="002943B3" w:rsidRPr="00940A90">
        <w:rPr>
          <w:rFonts w:ascii="Arial" w:hAnsi="Arial" w:cs="Arial"/>
          <w:bCs/>
          <w:sz w:val="24"/>
          <w:szCs w:val="24"/>
        </w:rPr>
        <w:t xml:space="preserve"> y demás normas reguladoras concordantes sobre la materia y considerando</w:t>
      </w:r>
    </w:p>
    <w:p w:rsidR="002943B3" w:rsidRPr="00940A90" w:rsidRDefault="002943B3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bCs/>
          <w:sz w:val="24"/>
          <w:szCs w:val="24"/>
        </w:rPr>
      </w:pPr>
    </w:p>
    <w:p w:rsidR="006C40C4" w:rsidRPr="00940A90" w:rsidRDefault="006C40C4" w:rsidP="006C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A90">
        <w:rPr>
          <w:rFonts w:ascii="Arial" w:hAnsi="Arial" w:cs="Arial"/>
          <w:sz w:val="24"/>
          <w:szCs w:val="24"/>
        </w:rPr>
        <w:t>Que</w:t>
      </w:r>
      <w:r w:rsidR="00260E4C" w:rsidRPr="00940A90">
        <w:rPr>
          <w:rFonts w:ascii="Arial" w:hAnsi="Arial" w:cs="Arial"/>
          <w:sz w:val="24"/>
          <w:szCs w:val="24"/>
        </w:rPr>
        <w:t xml:space="preserve"> el</w:t>
      </w:r>
      <w:r w:rsidRPr="00940A90">
        <w:rPr>
          <w:rFonts w:ascii="Arial" w:hAnsi="Arial" w:cs="Arial"/>
          <w:sz w:val="24"/>
          <w:szCs w:val="24"/>
        </w:rPr>
        <w:t xml:space="preserve"> </w:t>
      </w:r>
      <w:r w:rsidR="00260E4C" w:rsidRPr="00940A90">
        <w:rPr>
          <w:rFonts w:ascii="Arial" w:hAnsi="Arial" w:cs="Arial"/>
          <w:sz w:val="24"/>
          <w:szCs w:val="24"/>
        </w:rPr>
        <w:t>(</w:t>
      </w:r>
      <w:r w:rsidR="0089196E" w:rsidRPr="00940A90">
        <w:rPr>
          <w:rFonts w:ascii="Arial" w:hAnsi="Arial" w:cs="Arial"/>
          <w:sz w:val="24"/>
          <w:szCs w:val="24"/>
        </w:rPr>
        <w:t>la</w:t>
      </w:r>
      <w:r w:rsidR="00260E4C" w:rsidRPr="00940A90">
        <w:rPr>
          <w:rFonts w:ascii="Arial" w:hAnsi="Arial" w:cs="Arial"/>
          <w:sz w:val="24"/>
          <w:szCs w:val="24"/>
        </w:rPr>
        <w:t>)</w:t>
      </w:r>
      <w:r w:rsidR="0089196E" w:rsidRPr="00940A90">
        <w:rPr>
          <w:rFonts w:ascii="Arial" w:hAnsi="Arial" w:cs="Arial"/>
          <w:sz w:val="24"/>
          <w:szCs w:val="24"/>
        </w:rPr>
        <w:t xml:space="preserve"> señor</w:t>
      </w:r>
      <w:r w:rsidR="00260E4C" w:rsidRPr="00940A90">
        <w:rPr>
          <w:rFonts w:ascii="Arial" w:hAnsi="Arial" w:cs="Arial"/>
          <w:sz w:val="24"/>
          <w:szCs w:val="24"/>
        </w:rPr>
        <w:t>(</w:t>
      </w:r>
      <w:r w:rsidR="0089196E" w:rsidRPr="00940A90">
        <w:rPr>
          <w:rFonts w:ascii="Arial" w:hAnsi="Arial" w:cs="Arial"/>
          <w:sz w:val="24"/>
          <w:szCs w:val="24"/>
        </w:rPr>
        <w:t>a</w:t>
      </w:r>
      <w:r w:rsidR="00260E4C" w:rsidRPr="00940A90">
        <w:rPr>
          <w:rFonts w:ascii="Arial" w:hAnsi="Arial" w:cs="Arial"/>
          <w:sz w:val="24"/>
          <w:szCs w:val="24"/>
        </w:rPr>
        <w:t>)</w:t>
      </w:r>
      <w:r w:rsidR="0089196E" w:rsidRPr="00940A90">
        <w:rPr>
          <w:rFonts w:ascii="Arial" w:hAnsi="Arial" w:cs="Arial"/>
          <w:sz w:val="24"/>
          <w:szCs w:val="24"/>
        </w:rPr>
        <w:t xml:space="preserve"> </w:t>
      </w:r>
      <w:r w:rsidR="00260E4C" w:rsidRPr="00940A90">
        <w:rPr>
          <w:rFonts w:ascii="Arial" w:hAnsi="Arial" w:cs="Arial"/>
          <w:b/>
          <w:color w:val="FF0000"/>
          <w:sz w:val="24"/>
          <w:szCs w:val="24"/>
        </w:rPr>
        <w:t>____________________________</w:t>
      </w:r>
      <w:r w:rsidRPr="00940A90">
        <w:rPr>
          <w:rFonts w:ascii="Arial" w:hAnsi="Arial" w:cs="Arial"/>
          <w:sz w:val="24"/>
          <w:szCs w:val="24"/>
        </w:rPr>
        <w:t>, interpus</w:t>
      </w:r>
      <w:r w:rsidR="0089196E" w:rsidRPr="00940A90">
        <w:rPr>
          <w:rFonts w:ascii="Arial" w:hAnsi="Arial" w:cs="Arial"/>
          <w:sz w:val="24"/>
          <w:szCs w:val="24"/>
        </w:rPr>
        <w:t>o</w:t>
      </w:r>
      <w:r w:rsidRPr="00940A90">
        <w:rPr>
          <w:rFonts w:ascii="Arial" w:hAnsi="Arial" w:cs="Arial"/>
          <w:color w:val="FF0000"/>
          <w:sz w:val="24"/>
          <w:szCs w:val="24"/>
        </w:rPr>
        <w:t xml:space="preserve"> por medio de apoderad</w:t>
      </w:r>
      <w:r w:rsidR="00171657" w:rsidRPr="00940A90">
        <w:rPr>
          <w:rFonts w:ascii="Arial" w:hAnsi="Arial" w:cs="Arial"/>
          <w:color w:val="FF0000"/>
          <w:sz w:val="24"/>
          <w:szCs w:val="24"/>
        </w:rPr>
        <w:t>o</w:t>
      </w:r>
      <w:r w:rsidRPr="00940A90">
        <w:rPr>
          <w:rFonts w:ascii="Arial" w:hAnsi="Arial" w:cs="Arial"/>
          <w:sz w:val="24"/>
          <w:szCs w:val="24"/>
        </w:rPr>
        <w:t xml:space="preserve">, recurso de </w:t>
      </w:r>
      <w:r w:rsidRPr="00940A90">
        <w:rPr>
          <w:rFonts w:ascii="Arial" w:hAnsi="Arial" w:cs="Arial"/>
          <w:color w:val="FF0000"/>
          <w:sz w:val="24"/>
          <w:szCs w:val="24"/>
        </w:rPr>
        <w:t>reposición y en subsidio de apelación</w:t>
      </w:r>
      <w:r w:rsidRPr="00940A90">
        <w:rPr>
          <w:rFonts w:ascii="Arial" w:hAnsi="Arial" w:cs="Arial"/>
          <w:sz w:val="24"/>
          <w:szCs w:val="24"/>
        </w:rPr>
        <w:t xml:space="preserve"> contra </w:t>
      </w:r>
      <w:r w:rsidRPr="00940A90">
        <w:rPr>
          <w:rFonts w:ascii="Arial" w:hAnsi="Arial" w:cs="Arial"/>
          <w:color w:val="FF0000"/>
          <w:sz w:val="24"/>
          <w:szCs w:val="24"/>
        </w:rPr>
        <w:t>l</w:t>
      </w:r>
      <w:r w:rsidR="0089196E" w:rsidRPr="00940A90">
        <w:rPr>
          <w:rFonts w:ascii="Arial" w:hAnsi="Arial" w:cs="Arial"/>
          <w:color w:val="FF0000"/>
          <w:sz w:val="24"/>
          <w:szCs w:val="24"/>
        </w:rPr>
        <w:t>a</w:t>
      </w:r>
      <w:r w:rsidRPr="00940A90">
        <w:rPr>
          <w:rFonts w:ascii="Arial" w:hAnsi="Arial" w:cs="Arial"/>
          <w:color w:val="FF0000"/>
          <w:sz w:val="24"/>
          <w:szCs w:val="24"/>
        </w:rPr>
        <w:t xml:space="preserve"> </w:t>
      </w:r>
      <w:r w:rsidR="0089196E" w:rsidRPr="00940A90">
        <w:rPr>
          <w:rFonts w:ascii="Arial" w:hAnsi="Arial" w:cs="Arial"/>
          <w:b/>
          <w:color w:val="FF0000"/>
          <w:sz w:val="24"/>
          <w:szCs w:val="24"/>
        </w:rPr>
        <w:t>resolución</w:t>
      </w:r>
      <w:r w:rsidR="000565FC" w:rsidRPr="00940A90">
        <w:rPr>
          <w:rFonts w:ascii="Arial" w:hAnsi="Arial" w:cs="Arial"/>
          <w:b/>
          <w:color w:val="FF0000"/>
          <w:sz w:val="24"/>
          <w:szCs w:val="24"/>
        </w:rPr>
        <w:t>/comparendo</w:t>
      </w:r>
      <w:r w:rsidR="0089196E" w:rsidRPr="00940A9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0A90">
        <w:rPr>
          <w:rFonts w:ascii="Arial" w:hAnsi="Arial" w:cs="Arial"/>
          <w:b/>
          <w:color w:val="FF0000"/>
          <w:sz w:val="24"/>
          <w:szCs w:val="24"/>
        </w:rPr>
        <w:t xml:space="preserve">número </w:t>
      </w:r>
      <w:r w:rsidR="00260E4C" w:rsidRPr="00940A90">
        <w:rPr>
          <w:rFonts w:ascii="Arial" w:hAnsi="Arial" w:cs="Arial"/>
          <w:b/>
          <w:color w:val="FF0000"/>
          <w:sz w:val="24"/>
          <w:szCs w:val="24"/>
        </w:rPr>
        <w:t>________</w:t>
      </w:r>
      <w:r w:rsidRPr="00940A90">
        <w:rPr>
          <w:rFonts w:ascii="Arial" w:hAnsi="Arial" w:cs="Arial"/>
          <w:b/>
          <w:color w:val="FF0000"/>
          <w:sz w:val="24"/>
          <w:szCs w:val="24"/>
        </w:rPr>
        <w:t xml:space="preserve"> del </w:t>
      </w:r>
      <w:r w:rsidR="00260E4C" w:rsidRPr="00940A90">
        <w:rPr>
          <w:rFonts w:ascii="Arial" w:hAnsi="Arial" w:cs="Arial"/>
          <w:b/>
          <w:color w:val="FF0000"/>
          <w:sz w:val="24"/>
          <w:szCs w:val="24"/>
        </w:rPr>
        <w:t>___</w:t>
      </w:r>
      <w:r w:rsidRPr="00940A90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r w:rsidR="00260E4C" w:rsidRPr="00940A90">
        <w:rPr>
          <w:rFonts w:ascii="Arial" w:hAnsi="Arial" w:cs="Arial"/>
          <w:b/>
          <w:color w:val="FF0000"/>
          <w:sz w:val="24"/>
          <w:szCs w:val="24"/>
        </w:rPr>
        <w:t>________</w:t>
      </w:r>
      <w:r w:rsidRPr="00940A9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940A90">
        <w:rPr>
          <w:rFonts w:ascii="Arial" w:hAnsi="Arial" w:cs="Arial"/>
          <w:b/>
          <w:color w:val="FF0000"/>
          <w:sz w:val="24"/>
          <w:szCs w:val="24"/>
        </w:rPr>
        <w:t>de</w:t>
      </w:r>
      <w:proofErr w:type="spellEnd"/>
      <w:r w:rsidRPr="00940A90">
        <w:rPr>
          <w:rFonts w:ascii="Arial" w:hAnsi="Arial" w:cs="Arial"/>
          <w:b/>
          <w:color w:val="FF0000"/>
          <w:sz w:val="24"/>
          <w:szCs w:val="24"/>
        </w:rPr>
        <w:t xml:space="preserve"> 20</w:t>
      </w:r>
      <w:r w:rsidR="00260E4C" w:rsidRPr="00940A90">
        <w:rPr>
          <w:rFonts w:ascii="Arial" w:hAnsi="Arial" w:cs="Arial"/>
          <w:b/>
          <w:color w:val="FF0000"/>
          <w:sz w:val="24"/>
          <w:szCs w:val="24"/>
        </w:rPr>
        <w:t>___</w:t>
      </w:r>
      <w:r w:rsidRPr="00940A90">
        <w:rPr>
          <w:rFonts w:ascii="Arial" w:hAnsi="Arial" w:cs="Arial"/>
          <w:b/>
          <w:color w:val="FF0000"/>
          <w:sz w:val="24"/>
          <w:szCs w:val="24"/>
        </w:rPr>
        <w:t>,</w:t>
      </w:r>
      <w:r w:rsidRPr="00940A90">
        <w:rPr>
          <w:rFonts w:ascii="Arial" w:hAnsi="Arial" w:cs="Arial"/>
          <w:sz w:val="24"/>
          <w:szCs w:val="24"/>
        </w:rPr>
        <w:t xml:space="preserve"> proferid</w:t>
      </w:r>
      <w:r w:rsidR="000565FC" w:rsidRPr="00940A90">
        <w:rPr>
          <w:rFonts w:ascii="Arial" w:hAnsi="Arial" w:cs="Arial"/>
          <w:sz w:val="24"/>
          <w:szCs w:val="24"/>
        </w:rPr>
        <w:t>a(o)</w:t>
      </w:r>
      <w:r w:rsidRPr="00940A90">
        <w:rPr>
          <w:rFonts w:ascii="Arial" w:hAnsi="Arial" w:cs="Arial"/>
          <w:sz w:val="24"/>
          <w:szCs w:val="24"/>
        </w:rPr>
        <w:t xml:space="preserve"> por la</w:t>
      </w:r>
      <w:r w:rsidRPr="00940A90">
        <w:rPr>
          <w:rFonts w:ascii="Arial" w:hAnsi="Arial" w:cs="Arial"/>
          <w:b/>
          <w:sz w:val="24"/>
          <w:szCs w:val="24"/>
        </w:rPr>
        <w:t xml:space="preserve"> </w:t>
      </w:r>
      <w:r w:rsidRPr="00940A90">
        <w:rPr>
          <w:rFonts w:ascii="Arial" w:hAnsi="Arial" w:cs="Arial"/>
          <w:b/>
          <w:color w:val="FF0000"/>
          <w:sz w:val="24"/>
          <w:szCs w:val="24"/>
        </w:rPr>
        <w:t xml:space="preserve">INSPECCIÓN URBANA DE POLICÍA COMUNA </w:t>
      </w:r>
      <w:r w:rsidR="00260E4C" w:rsidRPr="00940A90">
        <w:rPr>
          <w:rFonts w:ascii="Arial" w:hAnsi="Arial" w:cs="Arial"/>
          <w:b/>
          <w:color w:val="FF0000"/>
          <w:sz w:val="24"/>
          <w:szCs w:val="24"/>
        </w:rPr>
        <w:t xml:space="preserve">_______________-___________ o </w:t>
      </w:r>
      <w:proofErr w:type="spellStart"/>
      <w:r w:rsidR="00260E4C" w:rsidRPr="00940A90">
        <w:rPr>
          <w:rFonts w:ascii="Arial" w:hAnsi="Arial" w:cs="Arial"/>
          <w:b/>
          <w:color w:val="FF0000"/>
          <w:sz w:val="24"/>
          <w:szCs w:val="24"/>
        </w:rPr>
        <w:t>corregiduría</w:t>
      </w:r>
      <w:proofErr w:type="spellEnd"/>
      <w:r w:rsidR="000565FC" w:rsidRPr="00940A90">
        <w:rPr>
          <w:rFonts w:ascii="Arial" w:hAnsi="Arial" w:cs="Arial"/>
          <w:b/>
          <w:color w:val="FF0000"/>
          <w:sz w:val="24"/>
          <w:szCs w:val="24"/>
        </w:rPr>
        <w:t xml:space="preserve"> o personal uniformado de la policía</w:t>
      </w:r>
      <w:r w:rsidRPr="00940A90">
        <w:rPr>
          <w:rFonts w:ascii="Arial" w:hAnsi="Arial" w:cs="Arial"/>
          <w:b/>
          <w:sz w:val="24"/>
          <w:szCs w:val="24"/>
        </w:rPr>
        <w:t xml:space="preserve"> DEL MUNICIPIO DE ITAGÜÍ.</w:t>
      </w:r>
    </w:p>
    <w:p w:rsidR="0089196E" w:rsidRPr="00940A90" w:rsidRDefault="0089196E" w:rsidP="006C4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65FC" w:rsidRPr="00940A90" w:rsidRDefault="000565FC" w:rsidP="0089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40A90">
        <w:rPr>
          <w:rFonts w:ascii="Arial" w:hAnsi="Arial" w:cs="Arial"/>
          <w:color w:val="FF0000"/>
          <w:sz w:val="24"/>
          <w:szCs w:val="24"/>
        </w:rPr>
        <w:t>(si es medida correctiva de competencia de personal uniformado de la policía) Que el artículo 222 parágrafo 1 de la ley 1801 de 2016, dispone que el inspector de Policía deberá entrar a resolver el subsidiario en el término de tres (3) días siguientes al recibo de la actuación.</w:t>
      </w:r>
    </w:p>
    <w:p w:rsidR="000565FC" w:rsidRPr="00940A90" w:rsidRDefault="000565FC" w:rsidP="0089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6E" w:rsidRPr="00940A90" w:rsidRDefault="000565FC" w:rsidP="0089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40A90">
        <w:rPr>
          <w:rFonts w:ascii="Arial" w:hAnsi="Arial" w:cs="Arial"/>
          <w:color w:val="FF0000"/>
          <w:sz w:val="24"/>
          <w:szCs w:val="24"/>
        </w:rPr>
        <w:t xml:space="preserve">(si es medida correctiva competencia de los inspectores de policía) </w:t>
      </w:r>
      <w:r w:rsidR="0089196E" w:rsidRPr="00940A90">
        <w:rPr>
          <w:rFonts w:ascii="Arial" w:hAnsi="Arial" w:cs="Arial"/>
          <w:color w:val="FF0000"/>
          <w:sz w:val="24"/>
          <w:szCs w:val="24"/>
        </w:rPr>
        <w:t>Que el artículo 223 numeral 4 de la ley 1801 de 2016, dispone que el superior jerárquico de la mencionada autoridad, debe entrar a resolver el subsidiario en el término de ocho días siguientes al recibo de la actuación.</w:t>
      </w:r>
    </w:p>
    <w:p w:rsidR="0089196E" w:rsidRPr="00940A90" w:rsidRDefault="0089196E" w:rsidP="0089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6E" w:rsidRPr="00940A90" w:rsidRDefault="0089196E" w:rsidP="0089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A90">
        <w:rPr>
          <w:rFonts w:ascii="Arial" w:hAnsi="Arial" w:cs="Arial"/>
          <w:sz w:val="24"/>
          <w:szCs w:val="24"/>
        </w:rPr>
        <w:t xml:space="preserve">En razón de lo anterior, esta </w:t>
      </w:r>
      <w:r w:rsidRPr="00940A90">
        <w:rPr>
          <w:rFonts w:ascii="Arial" w:hAnsi="Arial" w:cs="Arial"/>
          <w:color w:val="FF0000"/>
          <w:sz w:val="24"/>
          <w:szCs w:val="24"/>
        </w:rPr>
        <w:t>Dirección Administrativa</w:t>
      </w:r>
      <w:r w:rsidR="000565FC" w:rsidRPr="00940A90">
        <w:rPr>
          <w:rFonts w:ascii="Arial" w:hAnsi="Arial" w:cs="Arial"/>
          <w:sz w:val="24"/>
          <w:szCs w:val="24"/>
        </w:rPr>
        <w:t xml:space="preserve"> </w:t>
      </w:r>
      <w:r w:rsidR="000565FC" w:rsidRPr="00940A90">
        <w:rPr>
          <w:rFonts w:ascii="Arial" w:hAnsi="Arial" w:cs="Arial"/>
          <w:color w:val="FF0000"/>
          <w:sz w:val="24"/>
          <w:szCs w:val="24"/>
        </w:rPr>
        <w:t>o inspección de policía</w:t>
      </w:r>
      <w:r w:rsidRPr="00940A90">
        <w:rPr>
          <w:rFonts w:ascii="Arial" w:hAnsi="Arial" w:cs="Arial"/>
          <w:sz w:val="24"/>
          <w:szCs w:val="24"/>
        </w:rPr>
        <w:t>, procederá a resolver el recurso de alzada</w:t>
      </w:r>
      <w:r w:rsidRPr="00940A90">
        <w:rPr>
          <w:rFonts w:ascii="Arial" w:hAnsi="Arial" w:cs="Arial"/>
          <w:b/>
          <w:sz w:val="24"/>
          <w:szCs w:val="24"/>
        </w:rPr>
        <w:t xml:space="preserve"> </w:t>
      </w:r>
      <w:r w:rsidRPr="00940A90">
        <w:rPr>
          <w:rFonts w:ascii="Arial" w:hAnsi="Arial" w:cs="Arial"/>
          <w:sz w:val="24"/>
          <w:szCs w:val="24"/>
        </w:rPr>
        <w:t>fundamentándose en lo siguiente:</w:t>
      </w:r>
    </w:p>
    <w:p w:rsidR="002248FD" w:rsidRPr="00940A90" w:rsidRDefault="002248FD" w:rsidP="00595370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2248FD" w:rsidRPr="00940A90" w:rsidRDefault="002248FD" w:rsidP="00F81B41">
      <w:pPr>
        <w:pStyle w:val="Textoindependiente"/>
        <w:spacing w:line="240" w:lineRule="exact"/>
        <w:jc w:val="center"/>
        <w:rPr>
          <w:rFonts w:eastAsia="Arial Unicode MS" w:cs="Arial"/>
          <w:b/>
        </w:rPr>
      </w:pPr>
      <w:r w:rsidRPr="00940A90">
        <w:rPr>
          <w:rFonts w:cs="Arial"/>
          <w:b/>
          <w:shd w:val="clear" w:color="auto" w:fill="FFFFFF"/>
        </w:rPr>
        <w:t xml:space="preserve">ANTECEDENTES </w:t>
      </w:r>
      <w:r w:rsidR="0044275F" w:rsidRPr="00940A90">
        <w:rPr>
          <w:rFonts w:eastAsia="Arial Unicode MS" w:cs="Arial"/>
          <w:b/>
        </w:rPr>
        <w:t>FACTICOS</w:t>
      </w:r>
    </w:p>
    <w:p w:rsidR="002248FD" w:rsidRPr="00940A90" w:rsidRDefault="002248FD" w:rsidP="00595370">
      <w:pPr>
        <w:pStyle w:val="Textoindependiente"/>
        <w:spacing w:line="240" w:lineRule="exact"/>
        <w:rPr>
          <w:rFonts w:eastAsia="Arial Unicode MS" w:cs="Arial"/>
          <w:b/>
        </w:rPr>
      </w:pPr>
    </w:p>
    <w:p w:rsidR="009036D9" w:rsidRPr="00940A90" w:rsidRDefault="002248FD" w:rsidP="009036D9">
      <w:pPr>
        <w:pStyle w:val="Textoindependiente"/>
        <w:spacing w:line="240" w:lineRule="exact"/>
        <w:rPr>
          <w:rFonts w:cs="Arial"/>
          <w:color w:val="FF0000"/>
        </w:rPr>
      </w:pPr>
      <w:r w:rsidRPr="00940A90">
        <w:rPr>
          <w:rFonts w:eastAsia="Arial Unicode MS" w:cs="Arial"/>
          <w:b/>
          <w:color w:val="FF0000"/>
        </w:rPr>
        <w:t>PRIMERO:</w:t>
      </w:r>
      <w:r w:rsidRPr="00940A90">
        <w:rPr>
          <w:rFonts w:eastAsia="Arial Unicode MS" w:cs="Arial"/>
          <w:color w:val="FF0000"/>
        </w:rPr>
        <w:t xml:space="preserve"> </w:t>
      </w:r>
    </w:p>
    <w:p w:rsidR="0049664A" w:rsidRPr="00940A90" w:rsidRDefault="002248FD" w:rsidP="00595370">
      <w:pPr>
        <w:pStyle w:val="Textoindependiente"/>
        <w:spacing w:line="240" w:lineRule="exact"/>
        <w:rPr>
          <w:rFonts w:eastAsia="Arial Unicode MS" w:cs="Arial"/>
          <w:color w:val="FF0000"/>
        </w:rPr>
      </w:pPr>
      <w:r w:rsidRPr="00940A90">
        <w:rPr>
          <w:rFonts w:eastAsia="Arial Unicode MS" w:cs="Arial"/>
          <w:b/>
          <w:color w:val="FF0000"/>
        </w:rPr>
        <w:t>SEGUNDO</w:t>
      </w:r>
      <w:r w:rsidRPr="00940A90">
        <w:rPr>
          <w:rFonts w:eastAsia="Arial Unicode MS" w:cs="Arial"/>
          <w:color w:val="FF0000"/>
        </w:rPr>
        <w:t>:</w:t>
      </w:r>
      <w:r w:rsidR="00BE40B8" w:rsidRPr="00940A90">
        <w:rPr>
          <w:rFonts w:eastAsia="Arial Unicode MS" w:cs="Arial"/>
          <w:color w:val="FF0000"/>
        </w:rPr>
        <w:t xml:space="preserve"> </w:t>
      </w:r>
    </w:p>
    <w:p w:rsidR="00EC0019" w:rsidRPr="00940A90" w:rsidRDefault="002248FD" w:rsidP="00595370">
      <w:pPr>
        <w:pStyle w:val="Textoindependiente"/>
        <w:spacing w:line="240" w:lineRule="exact"/>
        <w:rPr>
          <w:rFonts w:eastAsia="Arial Unicode MS" w:cs="Arial"/>
          <w:color w:val="FF0000"/>
        </w:rPr>
      </w:pPr>
      <w:r w:rsidRPr="00940A90">
        <w:rPr>
          <w:rFonts w:eastAsia="Arial Unicode MS" w:cs="Arial"/>
          <w:b/>
          <w:color w:val="FF0000"/>
        </w:rPr>
        <w:t>TERCERO</w:t>
      </w:r>
      <w:r w:rsidRPr="00940A90">
        <w:rPr>
          <w:rFonts w:eastAsia="Arial Unicode MS" w:cs="Arial"/>
          <w:color w:val="FF0000"/>
        </w:rPr>
        <w:t>:</w:t>
      </w:r>
      <w:r w:rsidR="0049664A" w:rsidRPr="00940A90">
        <w:rPr>
          <w:rFonts w:eastAsia="Arial Unicode MS" w:cs="Arial"/>
          <w:color w:val="FF0000"/>
        </w:rPr>
        <w:t xml:space="preserve"> </w:t>
      </w:r>
    </w:p>
    <w:p w:rsidR="00910B5B" w:rsidRPr="00940A90" w:rsidRDefault="00910B5B" w:rsidP="00595370">
      <w:pPr>
        <w:pStyle w:val="Textoindependiente"/>
        <w:spacing w:line="240" w:lineRule="exact"/>
        <w:rPr>
          <w:rFonts w:eastAsia="Arial Unicode MS" w:cs="Arial"/>
          <w:color w:val="FF0000"/>
        </w:rPr>
      </w:pPr>
      <w:r w:rsidRPr="00940A90">
        <w:rPr>
          <w:rFonts w:cs="Arial"/>
          <w:b/>
          <w:color w:val="FF0000"/>
        </w:rPr>
        <w:t xml:space="preserve">CUARTO: </w:t>
      </w:r>
    </w:p>
    <w:p w:rsidR="00F23A9A" w:rsidRPr="00940A90" w:rsidRDefault="00AD74AC" w:rsidP="00595370">
      <w:pPr>
        <w:pStyle w:val="Textoindependiente"/>
        <w:spacing w:line="240" w:lineRule="exact"/>
        <w:rPr>
          <w:rFonts w:cs="Arial"/>
          <w:color w:val="FF0000"/>
        </w:rPr>
      </w:pPr>
      <w:r w:rsidRPr="00940A90">
        <w:rPr>
          <w:rFonts w:eastAsia="Arial Unicode MS" w:cs="Arial"/>
          <w:b/>
          <w:color w:val="FF0000"/>
        </w:rPr>
        <w:t xml:space="preserve">QUINTO: </w:t>
      </w:r>
    </w:p>
    <w:p w:rsidR="00374440" w:rsidRPr="00940A90" w:rsidRDefault="00F23A9A" w:rsidP="00595370">
      <w:pPr>
        <w:pStyle w:val="Textoindependiente"/>
        <w:spacing w:line="240" w:lineRule="exact"/>
        <w:rPr>
          <w:rFonts w:cs="Arial"/>
          <w:color w:val="FF0000"/>
        </w:rPr>
      </w:pPr>
      <w:r w:rsidRPr="00940A90">
        <w:rPr>
          <w:rFonts w:cs="Arial"/>
          <w:b/>
          <w:color w:val="FF0000"/>
        </w:rPr>
        <w:t xml:space="preserve">CUARTO: </w:t>
      </w:r>
    </w:p>
    <w:p w:rsidR="009B0DB3" w:rsidRPr="00940A90" w:rsidRDefault="00D52BEA" w:rsidP="00595370">
      <w:pPr>
        <w:pStyle w:val="Textoindependiente"/>
        <w:spacing w:line="240" w:lineRule="exact"/>
        <w:rPr>
          <w:rFonts w:eastAsia="Arial Unicode MS" w:cs="Arial"/>
          <w:b/>
          <w:color w:val="FF0000"/>
        </w:rPr>
      </w:pPr>
      <w:r w:rsidRPr="00940A90">
        <w:rPr>
          <w:rFonts w:eastAsia="Arial Unicode MS" w:cs="Arial"/>
          <w:b/>
          <w:color w:val="FF0000"/>
        </w:rPr>
        <w:t>QUINTO:</w:t>
      </w:r>
      <w:r w:rsidR="00DA50B0" w:rsidRPr="00940A90">
        <w:rPr>
          <w:rFonts w:eastAsia="Arial Unicode MS" w:cs="Arial"/>
          <w:b/>
          <w:color w:val="FF0000"/>
        </w:rPr>
        <w:t xml:space="preserve"> </w:t>
      </w:r>
    </w:p>
    <w:p w:rsidR="005D7336" w:rsidRPr="00940A90" w:rsidRDefault="005D7336" w:rsidP="00ED6C0D">
      <w:pPr>
        <w:pStyle w:val="Textoindependiente"/>
        <w:spacing w:line="240" w:lineRule="exact"/>
        <w:rPr>
          <w:rFonts w:eastAsia="Arial Unicode MS" w:cs="Arial"/>
        </w:rPr>
      </w:pPr>
      <w:r w:rsidRPr="00940A90">
        <w:rPr>
          <w:rFonts w:eastAsia="Arial Unicode MS" w:cs="Arial"/>
          <w:b/>
          <w:color w:val="FF0000"/>
        </w:rPr>
        <w:t>SEXTO:</w:t>
      </w:r>
      <w:r w:rsidRPr="00940A90">
        <w:rPr>
          <w:rFonts w:eastAsia="Arial Unicode MS" w:cs="Arial"/>
          <w:b/>
        </w:rPr>
        <w:t xml:space="preserve"> </w:t>
      </w:r>
      <w:r w:rsidRPr="00940A90">
        <w:rPr>
          <w:rFonts w:eastAsia="Arial Unicode MS" w:cs="Arial"/>
        </w:rPr>
        <w:t xml:space="preserve">El día </w:t>
      </w:r>
      <w:r w:rsidR="00260E4C" w:rsidRPr="00940A90">
        <w:rPr>
          <w:rFonts w:eastAsia="Arial Unicode MS" w:cs="Arial"/>
          <w:color w:val="FF0000"/>
        </w:rPr>
        <w:t>____</w:t>
      </w:r>
      <w:r w:rsidRPr="00940A90">
        <w:rPr>
          <w:rFonts w:eastAsia="Arial Unicode MS" w:cs="Arial"/>
        </w:rPr>
        <w:t xml:space="preserve"> de</w:t>
      </w:r>
      <w:r w:rsidRPr="00940A90">
        <w:rPr>
          <w:rFonts w:eastAsia="Arial Unicode MS" w:cs="Arial"/>
          <w:color w:val="FF0000"/>
        </w:rPr>
        <w:t xml:space="preserve"> </w:t>
      </w:r>
      <w:r w:rsidR="00260E4C" w:rsidRPr="00940A90">
        <w:rPr>
          <w:rFonts w:eastAsia="Arial Unicode MS" w:cs="Arial"/>
          <w:color w:val="FF0000"/>
        </w:rPr>
        <w:t>_______</w:t>
      </w:r>
      <w:r w:rsidRPr="00940A90">
        <w:rPr>
          <w:rFonts w:eastAsia="Arial Unicode MS" w:cs="Arial"/>
        </w:rPr>
        <w:t xml:space="preserve"> </w:t>
      </w:r>
      <w:proofErr w:type="spellStart"/>
      <w:r w:rsidRPr="00940A90">
        <w:rPr>
          <w:rFonts w:eastAsia="Arial Unicode MS" w:cs="Arial"/>
        </w:rPr>
        <w:t>de</w:t>
      </w:r>
      <w:proofErr w:type="spellEnd"/>
      <w:r w:rsidRPr="00940A90">
        <w:rPr>
          <w:rFonts w:eastAsia="Arial Unicode MS" w:cs="Arial"/>
        </w:rPr>
        <w:t xml:space="preserve"> </w:t>
      </w:r>
      <w:r w:rsidR="00260E4C" w:rsidRPr="00940A90">
        <w:rPr>
          <w:rFonts w:eastAsia="Arial Unicode MS" w:cs="Arial"/>
        </w:rPr>
        <w:t>20</w:t>
      </w:r>
      <w:r w:rsidR="00260E4C" w:rsidRPr="00940A90">
        <w:rPr>
          <w:rFonts w:eastAsia="Arial Unicode MS" w:cs="Arial"/>
          <w:color w:val="FF0000"/>
        </w:rPr>
        <w:t>_____</w:t>
      </w:r>
      <w:r w:rsidRPr="00940A90">
        <w:rPr>
          <w:rFonts w:eastAsia="Arial Unicode MS" w:cs="Arial"/>
        </w:rPr>
        <w:t xml:space="preserve">, </w:t>
      </w:r>
      <w:r w:rsidRPr="00940A90">
        <w:rPr>
          <w:rFonts w:eastAsia="Arial Unicode MS" w:cs="Arial"/>
          <w:b/>
          <w:color w:val="FF0000"/>
        </w:rPr>
        <w:t>La Inspección Urbana de Policía Comuna</w:t>
      </w:r>
      <w:r w:rsidR="00106491" w:rsidRPr="00940A90">
        <w:rPr>
          <w:rFonts w:eastAsia="Arial Unicode MS" w:cs="Arial"/>
          <w:b/>
          <w:color w:val="FF0000"/>
        </w:rPr>
        <w:t>/Personal uniformado de la policía</w:t>
      </w:r>
      <w:r w:rsidRPr="00940A90">
        <w:rPr>
          <w:rFonts w:eastAsia="Arial Unicode MS" w:cs="Arial"/>
          <w:b/>
          <w:color w:val="FF0000"/>
        </w:rPr>
        <w:t xml:space="preserve"> </w:t>
      </w:r>
      <w:r w:rsidR="00E75627" w:rsidRPr="00940A90">
        <w:rPr>
          <w:rFonts w:eastAsia="Arial Unicode MS" w:cs="Arial"/>
          <w:b/>
          <w:color w:val="FF0000"/>
        </w:rPr>
        <w:t>______-____________</w:t>
      </w:r>
      <w:r w:rsidRPr="00940A90">
        <w:rPr>
          <w:rFonts w:eastAsia="Arial Unicode MS" w:cs="Arial"/>
          <w:color w:val="FF0000"/>
        </w:rPr>
        <w:t xml:space="preserve">emitió la </w:t>
      </w:r>
      <w:r w:rsidRPr="00940A90">
        <w:rPr>
          <w:rFonts w:eastAsia="Arial Unicode MS" w:cs="Arial"/>
          <w:b/>
          <w:color w:val="FF0000"/>
        </w:rPr>
        <w:t>resolución</w:t>
      </w:r>
      <w:r w:rsidR="00106491" w:rsidRPr="00940A90">
        <w:rPr>
          <w:rFonts w:eastAsia="Arial Unicode MS" w:cs="Arial"/>
          <w:b/>
          <w:color w:val="FF0000"/>
        </w:rPr>
        <w:t xml:space="preserve">/ </w:t>
      </w:r>
      <w:r w:rsidR="00106491" w:rsidRPr="00940A90">
        <w:rPr>
          <w:rFonts w:eastAsia="Arial Unicode MS" w:cs="Arial"/>
          <w:b/>
          <w:color w:val="FF0000"/>
        </w:rPr>
        <w:lastRenderedPageBreak/>
        <w:t>orden de comparendo</w:t>
      </w:r>
      <w:r w:rsidRPr="00940A90">
        <w:rPr>
          <w:rFonts w:eastAsia="Arial Unicode MS" w:cs="Arial"/>
          <w:b/>
          <w:color w:val="FF0000"/>
        </w:rPr>
        <w:t xml:space="preserve"> n</w:t>
      </w:r>
      <w:r w:rsidR="00FD5608" w:rsidRPr="00940A90">
        <w:rPr>
          <w:rFonts w:eastAsia="Arial Unicode MS" w:cs="Arial"/>
          <w:b/>
          <w:color w:val="FF0000"/>
        </w:rPr>
        <w:t xml:space="preserve">úmero </w:t>
      </w:r>
      <w:r w:rsidR="00E75627" w:rsidRPr="00940A90">
        <w:rPr>
          <w:rFonts w:eastAsia="Arial Unicode MS" w:cs="Arial"/>
          <w:b/>
          <w:color w:val="FF0000"/>
        </w:rPr>
        <w:t>__________</w:t>
      </w:r>
      <w:r w:rsidR="00FD5608" w:rsidRPr="00940A90">
        <w:rPr>
          <w:rFonts w:eastAsia="Arial Unicode MS" w:cs="Arial"/>
          <w:color w:val="FF0000"/>
        </w:rPr>
        <w:t>, determinando</w:t>
      </w:r>
      <w:r w:rsidR="00E75627" w:rsidRPr="00940A90">
        <w:rPr>
          <w:rFonts w:eastAsia="Arial Unicode MS" w:cs="Arial"/>
          <w:color w:val="FF0000"/>
        </w:rPr>
        <w:t xml:space="preserve"> que</w:t>
      </w:r>
      <w:r w:rsidR="00FD5608" w:rsidRPr="00940A90">
        <w:rPr>
          <w:rFonts w:eastAsia="Arial Unicode MS" w:cs="Arial"/>
        </w:rPr>
        <w:t xml:space="preserve"> </w:t>
      </w:r>
      <w:r w:rsidR="00E75627" w:rsidRPr="00940A90">
        <w:rPr>
          <w:rFonts w:eastAsia="Arial Unicode MS" w:cs="Arial"/>
          <w:color w:val="FF0000"/>
        </w:rPr>
        <w:t>______________________________________________________________________________________________________________________________________________________________________________________</w:t>
      </w:r>
      <w:r w:rsidR="001E757B" w:rsidRPr="00940A90">
        <w:rPr>
          <w:rFonts w:eastAsia="Arial Unicode MS" w:cs="Arial"/>
        </w:rPr>
        <w:t>.</w:t>
      </w:r>
    </w:p>
    <w:p w:rsidR="005D7336" w:rsidRPr="00940A90" w:rsidRDefault="005D7336" w:rsidP="00595370">
      <w:pPr>
        <w:pStyle w:val="Textoindependiente"/>
        <w:spacing w:line="240" w:lineRule="exact"/>
        <w:rPr>
          <w:rFonts w:eastAsia="Arial Unicode MS" w:cs="Arial"/>
          <w:b/>
        </w:rPr>
      </w:pPr>
    </w:p>
    <w:p w:rsidR="00FD5608" w:rsidRPr="00940A90" w:rsidRDefault="00FD5608" w:rsidP="005E6845">
      <w:pPr>
        <w:spacing w:after="0" w:line="240" w:lineRule="exact"/>
        <w:jc w:val="both"/>
        <w:rPr>
          <w:rFonts w:ascii="Arial" w:eastAsia="Arial Unicode MS" w:hAnsi="Arial" w:cs="Arial"/>
          <w:sz w:val="24"/>
          <w:szCs w:val="24"/>
        </w:rPr>
      </w:pPr>
      <w:r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SÉPTIMO</w:t>
      </w:r>
      <w:r w:rsidR="005E6845" w:rsidRPr="00940A90">
        <w:rPr>
          <w:rFonts w:ascii="Arial" w:eastAsia="Arial Unicode MS" w:hAnsi="Arial" w:cs="Arial"/>
          <w:b/>
          <w:color w:val="FF0000"/>
          <w:sz w:val="24"/>
          <w:szCs w:val="24"/>
        </w:rPr>
        <w:t>:</w:t>
      </w:r>
      <w:r w:rsidR="005E6845" w:rsidRPr="00940A90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3C0476" w:rsidRPr="00940A90">
        <w:rPr>
          <w:rFonts w:ascii="Arial" w:eastAsia="Arial Unicode MS" w:hAnsi="Arial" w:cs="Arial"/>
          <w:sz w:val="24"/>
          <w:szCs w:val="24"/>
        </w:rPr>
        <w:t xml:space="preserve">El día antes señalado, </w:t>
      </w:r>
      <w:r w:rsidR="003C0476" w:rsidRPr="00940A90">
        <w:rPr>
          <w:rFonts w:ascii="Arial" w:eastAsia="Arial Unicode MS" w:hAnsi="Arial" w:cs="Arial"/>
          <w:color w:val="FF0000"/>
          <w:sz w:val="24"/>
          <w:szCs w:val="24"/>
        </w:rPr>
        <w:t>el</w:t>
      </w:r>
      <w:r w:rsidR="00E75627" w:rsidRPr="00940A90">
        <w:rPr>
          <w:rFonts w:ascii="Arial" w:eastAsia="Arial Unicode MS" w:hAnsi="Arial" w:cs="Arial"/>
          <w:color w:val="FF0000"/>
          <w:sz w:val="24"/>
          <w:szCs w:val="24"/>
        </w:rPr>
        <w:t xml:space="preserve"> señor(a)_______________ o el</w:t>
      </w:r>
      <w:r w:rsidR="003C0476" w:rsidRPr="00940A90">
        <w:rPr>
          <w:rFonts w:ascii="Arial" w:eastAsia="Arial Unicode MS" w:hAnsi="Arial" w:cs="Arial"/>
          <w:color w:val="FF0000"/>
          <w:sz w:val="24"/>
          <w:szCs w:val="24"/>
        </w:rPr>
        <w:t xml:space="preserve"> apoderado</w:t>
      </w:r>
      <w:r w:rsidR="00E75627" w:rsidRPr="00940A90">
        <w:rPr>
          <w:rFonts w:ascii="Arial" w:eastAsia="Arial Unicode MS" w:hAnsi="Arial" w:cs="Arial"/>
          <w:color w:val="FF0000"/>
          <w:sz w:val="24"/>
          <w:szCs w:val="24"/>
        </w:rPr>
        <w:t>(a)</w:t>
      </w:r>
      <w:r w:rsidR="003C0476" w:rsidRPr="00940A90">
        <w:rPr>
          <w:rFonts w:ascii="Arial" w:eastAsia="Arial Unicode MS" w:hAnsi="Arial" w:cs="Arial"/>
          <w:color w:val="FF0000"/>
          <w:sz w:val="24"/>
          <w:szCs w:val="24"/>
        </w:rPr>
        <w:t xml:space="preserve"> de </w:t>
      </w:r>
      <w:r w:rsidR="00E75627" w:rsidRPr="00940A90">
        <w:rPr>
          <w:rFonts w:ascii="Arial" w:eastAsia="Arial Unicode MS" w:hAnsi="Arial" w:cs="Arial"/>
          <w:color w:val="FF0000"/>
          <w:sz w:val="24"/>
          <w:szCs w:val="24"/>
        </w:rPr>
        <w:t>______________</w:t>
      </w:r>
      <w:r w:rsidR="00E75627" w:rsidRPr="00940A90">
        <w:rPr>
          <w:rFonts w:ascii="Arial" w:eastAsia="Arial Unicode MS" w:hAnsi="Arial" w:cs="Arial"/>
          <w:sz w:val="24"/>
          <w:szCs w:val="24"/>
        </w:rPr>
        <w:t xml:space="preserve"> </w:t>
      </w:r>
      <w:r w:rsidR="003C0476" w:rsidRPr="00940A90">
        <w:rPr>
          <w:rFonts w:ascii="Arial" w:eastAsia="Arial Unicode MS" w:hAnsi="Arial" w:cs="Arial"/>
          <w:sz w:val="24"/>
          <w:szCs w:val="24"/>
        </w:rPr>
        <w:t xml:space="preserve">interpuso </w:t>
      </w:r>
      <w:r w:rsidR="003C0476" w:rsidRPr="00940A90">
        <w:rPr>
          <w:rFonts w:ascii="Arial" w:eastAsia="Arial Unicode MS" w:hAnsi="Arial" w:cs="Arial"/>
          <w:color w:val="FF0000"/>
          <w:sz w:val="24"/>
          <w:szCs w:val="24"/>
        </w:rPr>
        <w:t>recurso de</w:t>
      </w:r>
      <w:r w:rsidR="001E757B" w:rsidRPr="00940A90">
        <w:rPr>
          <w:rFonts w:ascii="Arial" w:eastAsia="Arial Unicode MS" w:hAnsi="Arial" w:cs="Arial"/>
          <w:color w:val="FF0000"/>
          <w:sz w:val="24"/>
          <w:szCs w:val="24"/>
        </w:rPr>
        <w:t xml:space="preserve"> reposición</w:t>
      </w:r>
      <w:r w:rsidR="003C0476" w:rsidRPr="00940A90">
        <w:rPr>
          <w:rFonts w:ascii="Arial" w:eastAsia="Arial Unicode MS" w:hAnsi="Arial" w:cs="Arial"/>
          <w:color w:val="FF0000"/>
          <w:sz w:val="24"/>
          <w:szCs w:val="24"/>
        </w:rPr>
        <w:t xml:space="preserve"> y </w:t>
      </w:r>
      <w:r w:rsidR="001E757B" w:rsidRPr="00940A90">
        <w:rPr>
          <w:rFonts w:ascii="Arial" w:eastAsia="Arial Unicode MS" w:hAnsi="Arial" w:cs="Arial"/>
          <w:color w:val="FF0000"/>
          <w:sz w:val="24"/>
          <w:szCs w:val="24"/>
        </w:rPr>
        <w:t>en subsidi</w:t>
      </w:r>
      <w:r w:rsidR="00106491" w:rsidRPr="00940A90">
        <w:rPr>
          <w:rFonts w:ascii="Arial" w:eastAsia="Arial Unicode MS" w:hAnsi="Arial" w:cs="Arial"/>
          <w:color w:val="FF0000"/>
          <w:sz w:val="24"/>
          <w:szCs w:val="24"/>
        </w:rPr>
        <w:t>o</w:t>
      </w:r>
      <w:r w:rsidR="001E757B" w:rsidRPr="00940A90">
        <w:rPr>
          <w:rFonts w:ascii="Arial" w:eastAsia="Arial Unicode MS" w:hAnsi="Arial" w:cs="Arial"/>
          <w:color w:val="FF0000"/>
          <w:sz w:val="24"/>
          <w:szCs w:val="24"/>
        </w:rPr>
        <w:t xml:space="preserve"> de apelación</w:t>
      </w:r>
      <w:r w:rsidR="001E757B" w:rsidRPr="00940A90">
        <w:rPr>
          <w:rFonts w:ascii="Arial" w:eastAsia="Arial Unicode MS" w:hAnsi="Arial" w:cs="Arial"/>
          <w:sz w:val="24"/>
          <w:szCs w:val="24"/>
        </w:rPr>
        <w:t xml:space="preserve">, </w:t>
      </w:r>
      <w:r w:rsidR="003C0476" w:rsidRPr="00940A90">
        <w:rPr>
          <w:rFonts w:ascii="Arial" w:eastAsia="Arial Unicode MS" w:hAnsi="Arial" w:cs="Arial"/>
          <w:sz w:val="24"/>
          <w:szCs w:val="24"/>
        </w:rPr>
        <w:t>sustent</w:t>
      </w:r>
      <w:r w:rsidR="001E757B" w:rsidRPr="00940A90">
        <w:rPr>
          <w:rFonts w:ascii="Arial" w:eastAsia="Arial Unicode MS" w:hAnsi="Arial" w:cs="Arial"/>
          <w:sz w:val="24"/>
          <w:szCs w:val="24"/>
        </w:rPr>
        <w:t xml:space="preserve">ando </w:t>
      </w:r>
      <w:r w:rsidR="003C0476" w:rsidRPr="00940A90">
        <w:rPr>
          <w:rFonts w:ascii="Arial" w:eastAsia="Arial Unicode MS" w:hAnsi="Arial" w:cs="Arial"/>
          <w:sz w:val="24"/>
          <w:szCs w:val="24"/>
        </w:rPr>
        <w:t>los reparos en el desarrollo de la audiencia pública</w:t>
      </w:r>
      <w:r w:rsidR="001E757B" w:rsidRPr="00940A90">
        <w:rPr>
          <w:rFonts w:ascii="Arial" w:eastAsia="Arial Unicode MS" w:hAnsi="Arial" w:cs="Arial"/>
          <w:sz w:val="24"/>
          <w:szCs w:val="24"/>
        </w:rPr>
        <w:t>.</w:t>
      </w:r>
    </w:p>
    <w:p w:rsidR="00FD5608" w:rsidRPr="00940A90" w:rsidRDefault="00FD5608" w:rsidP="005E6845">
      <w:pPr>
        <w:spacing w:after="0" w:line="240" w:lineRule="exact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DF7797" w:rsidRPr="00940A90" w:rsidRDefault="00106491" w:rsidP="00DF77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940A90">
        <w:rPr>
          <w:rFonts w:ascii="Arial" w:eastAsia="Arial Unicode MS" w:hAnsi="Arial" w:cs="Arial"/>
          <w:b/>
          <w:color w:val="FF0000"/>
          <w:sz w:val="24"/>
          <w:szCs w:val="24"/>
        </w:rPr>
        <w:t>OCTAVO:</w:t>
      </w:r>
      <w:r w:rsidRPr="00940A90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DF7797" w:rsidRPr="00940A90">
        <w:rPr>
          <w:rFonts w:ascii="Arial" w:eastAsia="Arial Unicode MS" w:hAnsi="Arial" w:cs="Arial"/>
          <w:b/>
          <w:color w:val="FF0000"/>
          <w:sz w:val="24"/>
          <w:szCs w:val="24"/>
        </w:rPr>
        <w:t xml:space="preserve">LA </w:t>
      </w:r>
      <w:r w:rsidR="00DF7797" w:rsidRPr="00940A90">
        <w:rPr>
          <w:rFonts w:ascii="Arial" w:eastAsia="Verdana" w:hAnsi="Arial" w:cs="Arial"/>
          <w:b/>
          <w:bCs/>
          <w:color w:val="FF0000"/>
          <w:sz w:val="24"/>
          <w:szCs w:val="24"/>
        </w:rPr>
        <w:t>DIRECCIÓN ADMINISTRATIVA, AUTORIDAD ESPECIAL</w:t>
      </w:r>
      <w:r w:rsidR="00C34134" w:rsidRPr="00940A90">
        <w:rPr>
          <w:rFonts w:ascii="Arial" w:eastAsia="Verdana" w:hAnsi="Arial" w:cs="Arial"/>
          <w:b/>
          <w:bCs/>
          <w:color w:val="FF0000"/>
          <w:sz w:val="24"/>
          <w:szCs w:val="24"/>
        </w:rPr>
        <w:t xml:space="preserve"> DE POLICÍA</w:t>
      </w:r>
      <w:r w:rsidR="00DF7797" w:rsidRPr="00940A90">
        <w:rPr>
          <w:rFonts w:ascii="Arial" w:eastAsia="Verdana" w:hAnsi="Arial" w:cs="Arial"/>
          <w:b/>
          <w:bCs/>
          <w:color w:val="FF0000"/>
          <w:sz w:val="24"/>
          <w:szCs w:val="24"/>
        </w:rPr>
        <w:t xml:space="preserve"> CUIDADO E</w:t>
      </w:r>
      <w:r w:rsidR="00DF7797" w:rsidRPr="00940A9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</w:t>
      </w:r>
      <w:r w:rsidR="00DF7797" w:rsidRPr="00940A90">
        <w:rPr>
          <w:rFonts w:ascii="Arial" w:eastAsia="Verdana" w:hAnsi="Arial" w:cs="Arial"/>
          <w:b/>
          <w:bCs/>
          <w:color w:val="FF0000"/>
          <w:sz w:val="24"/>
          <w:szCs w:val="24"/>
        </w:rPr>
        <w:t>INTEGRIDAD DEL ESPACIO PÚBLICO Y GENERAL</w:t>
      </w:r>
      <w:r w:rsidR="00DF7797" w:rsidRPr="00940A9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MUNICIPIO DE ITAGÜÍ – ANTIOQUIA</w:t>
      </w:r>
      <w:r w:rsidRPr="00940A9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/Inspección de Policía de la comuna ____</w:t>
      </w:r>
      <w:r w:rsidR="00DF7797" w:rsidRPr="00940A9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,</w:t>
      </w:r>
      <w:r w:rsidR="00DF7797" w:rsidRPr="00940A90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 w:rsidR="00DF7797" w:rsidRPr="00940A90">
        <w:rPr>
          <w:rFonts w:ascii="Arial" w:hAnsi="Arial" w:cs="Arial"/>
          <w:bCs/>
          <w:sz w:val="24"/>
          <w:szCs w:val="24"/>
          <w:lang w:val="es-MX"/>
        </w:rPr>
        <w:t>recepcionó</w:t>
      </w:r>
      <w:proofErr w:type="spellEnd"/>
      <w:r w:rsidR="00DF7797" w:rsidRPr="00940A90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DF7797" w:rsidRPr="00940A90">
        <w:rPr>
          <w:rFonts w:ascii="Arial" w:hAnsi="Arial" w:cs="Arial"/>
          <w:bCs/>
          <w:sz w:val="24"/>
          <w:szCs w:val="24"/>
          <w:lang w:val="es-MX"/>
        </w:rPr>
        <w:t>el expediente contentivo de la apelación, el día</w:t>
      </w:r>
      <w:r w:rsidR="00DF7797" w:rsidRPr="00940A90">
        <w:rPr>
          <w:rFonts w:ascii="Arial" w:hAnsi="Arial" w:cs="Arial"/>
          <w:bCs/>
          <w:color w:val="FF0000"/>
          <w:sz w:val="24"/>
          <w:szCs w:val="24"/>
          <w:lang w:val="es-MX"/>
        </w:rPr>
        <w:t xml:space="preserve"> </w:t>
      </w:r>
      <w:r w:rsidR="00E75627" w:rsidRPr="00940A90">
        <w:rPr>
          <w:rFonts w:ascii="Arial" w:hAnsi="Arial" w:cs="Arial"/>
          <w:bCs/>
          <w:color w:val="FF0000"/>
          <w:sz w:val="24"/>
          <w:szCs w:val="24"/>
          <w:lang w:val="es-MX"/>
        </w:rPr>
        <w:t>_____</w:t>
      </w:r>
      <w:r w:rsidR="00DF7797" w:rsidRPr="00940A90">
        <w:rPr>
          <w:rFonts w:ascii="Arial" w:hAnsi="Arial" w:cs="Arial"/>
          <w:bCs/>
          <w:color w:val="FF0000"/>
          <w:sz w:val="24"/>
          <w:szCs w:val="24"/>
          <w:lang w:val="es-MX"/>
        </w:rPr>
        <w:t xml:space="preserve"> </w:t>
      </w:r>
      <w:r w:rsidR="00DF7797" w:rsidRPr="00940A90">
        <w:rPr>
          <w:rFonts w:ascii="Arial" w:hAnsi="Arial" w:cs="Arial"/>
          <w:bCs/>
          <w:sz w:val="24"/>
          <w:szCs w:val="24"/>
          <w:lang w:val="es-MX"/>
        </w:rPr>
        <w:t xml:space="preserve">de </w:t>
      </w:r>
      <w:r w:rsidR="00E75627" w:rsidRPr="00940A90">
        <w:rPr>
          <w:rFonts w:ascii="Arial" w:hAnsi="Arial" w:cs="Arial"/>
          <w:bCs/>
          <w:color w:val="FF0000"/>
          <w:sz w:val="24"/>
          <w:szCs w:val="24"/>
          <w:lang w:val="es-MX"/>
        </w:rPr>
        <w:t>_______________</w:t>
      </w:r>
      <w:r w:rsidR="001E757B" w:rsidRPr="00940A90">
        <w:rPr>
          <w:rFonts w:ascii="Arial" w:hAnsi="Arial" w:cs="Arial"/>
          <w:bCs/>
          <w:color w:val="FF0000"/>
          <w:sz w:val="24"/>
          <w:szCs w:val="24"/>
          <w:lang w:val="es-MX"/>
        </w:rPr>
        <w:t xml:space="preserve"> </w:t>
      </w:r>
      <w:proofErr w:type="spellStart"/>
      <w:r w:rsidR="001E757B" w:rsidRPr="00940A90">
        <w:rPr>
          <w:rFonts w:ascii="Arial" w:hAnsi="Arial" w:cs="Arial"/>
          <w:bCs/>
          <w:sz w:val="24"/>
          <w:szCs w:val="24"/>
          <w:lang w:val="es-MX"/>
        </w:rPr>
        <w:t>de</w:t>
      </w:r>
      <w:proofErr w:type="spellEnd"/>
      <w:r w:rsidR="001E757B" w:rsidRPr="00940A90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DF7797" w:rsidRPr="00940A90">
        <w:rPr>
          <w:rFonts w:ascii="Arial" w:hAnsi="Arial" w:cs="Arial"/>
          <w:bCs/>
          <w:sz w:val="24"/>
          <w:szCs w:val="24"/>
          <w:lang w:val="es-MX"/>
        </w:rPr>
        <w:t>20</w:t>
      </w:r>
      <w:r w:rsidR="00E75627" w:rsidRPr="00940A90">
        <w:rPr>
          <w:rFonts w:ascii="Arial" w:hAnsi="Arial" w:cs="Arial"/>
          <w:bCs/>
          <w:color w:val="FF0000"/>
          <w:sz w:val="24"/>
          <w:szCs w:val="24"/>
          <w:lang w:val="es-MX"/>
        </w:rPr>
        <w:t>_____</w:t>
      </w:r>
      <w:r w:rsidR="00DF7797" w:rsidRPr="00940A90">
        <w:rPr>
          <w:rFonts w:ascii="Arial" w:hAnsi="Arial" w:cs="Arial"/>
          <w:bCs/>
          <w:sz w:val="24"/>
          <w:szCs w:val="24"/>
          <w:lang w:val="es-MX"/>
        </w:rPr>
        <w:t>, conforme a las competencias conferidas por la ley 1801 de 2016 en su artículo</w:t>
      </w:r>
      <w:r w:rsidRPr="00940A90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Pr="00940A90">
        <w:rPr>
          <w:rFonts w:ascii="Arial" w:hAnsi="Arial" w:cs="Arial"/>
          <w:bCs/>
          <w:color w:val="FF0000"/>
          <w:sz w:val="24"/>
          <w:szCs w:val="24"/>
          <w:lang w:val="es-MX"/>
        </w:rPr>
        <w:t>206 (inspectores)</w:t>
      </w:r>
      <w:r w:rsidR="00DF7797" w:rsidRPr="00940A90">
        <w:rPr>
          <w:rFonts w:ascii="Arial" w:hAnsi="Arial" w:cs="Arial"/>
          <w:bCs/>
          <w:color w:val="FF0000"/>
          <w:sz w:val="24"/>
          <w:szCs w:val="24"/>
          <w:lang w:val="es-MX"/>
        </w:rPr>
        <w:t xml:space="preserve"> </w:t>
      </w:r>
      <w:r w:rsidR="00DF7797" w:rsidRPr="00940A90">
        <w:rPr>
          <w:rFonts w:ascii="Arial" w:hAnsi="Arial" w:cs="Arial"/>
          <w:bCs/>
          <w:color w:val="FF0000"/>
          <w:sz w:val="24"/>
          <w:szCs w:val="24"/>
        </w:rPr>
        <w:t>207</w:t>
      </w:r>
      <w:r w:rsidRPr="00940A90">
        <w:rPr>
          <w:rFonts w:ascii="Arial" w:hAnsi="Arial" w:cs="Arial"/>
          <w:bCs/>
          <w:color w:val="FF0000"/>
          <w:sz w:val="24"/>
          <w:szCs w:val="24"/>
        </w:rPr>
        <w:t xml:space="preserve"> (Dirección Administrativa)</w:t>
      </w:r>
      <w:r w:rsidR="00DF7797" w:rsidRPr="00940A90">
        <w:rPr>
          <w:rFonts w:ascii="Arial" w:hAnsi="Arial" w:cs="Arial"/>
          <w:bCs/>
          <w:sz w:val="24"/>
          <w:szCs w:val="24"/>
        </w:rPr>
        <w:t xml:space="preserve">, </w:t>
      </w:r>
      <w:r w:rsidR="00DF7797" w:rsidRPr="00940A90">
        <w:rPr>
          <w:rFonts w:ascii="Arial" w:hAnsi="Arial" w:cs="Arial"/>
          <w:bCs/>
          <w:color w:val="FF0000"/>
          <w:sz w:val="24"/>
          <w:szCs w:val="24"/>
        </w:rPr>
        <w:t>el acuerdo municipal 003 de 2017</w:t>
      </w:r>
      <w:r w:rsidRPr="00940A90">
        <w:rPr>
          <w:rFonts w:ascii="Arial" w:hAnsi="Arial" w:cs="Arial"/>
          <w:bCs/>
          <w:sz w:val="24"/>
          <w:szCs w:val="24"/>
        </w:rPr>
        <w:t xml:space="preserve"> </w:t>
      </w:r>
      <w:r w:rsidRPr="00940A90">
        <w:rPr>
          <w:rFonts w:ascii="Arial" w:hAnsi="Arial" w:cs="Arial"/>
          <w:bCs/>
          <w:color w:val="FF0000"/>
          <w:sz w:val="24"/>
          <w:szCs w:val="24"/>
        </w:rPr>
        <w:t>(Dirección Administrativa)</w:t>
      </w:r>
      <w:r w:rsidR="00DF7797" w:rsidRPr="00940A9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DF7797" w:rsidRPr="00940A90">
        <w:rPr>
          <w:rFonts w:ascii="Arial" w:hAnsi="Arial" w:cs="Arial"/>
          <w:bCs/>
          <w:sz w:val="24"/>
          <w:szCs w:val="24"/>
        </w:rPr>
        <w:t>y en lo no previsto, por lo dispuesto en el Código General del Proceso y demás normas concordantes y complementarias.</w:t>
      </w:r>
    </w:p>
    <w:p w:rsidR="00242B22" w:rsidRPr="00940A90" w:rsidRDefault="00242B22" w:rsidP="00595370">
      <w:pPr>
        <w:pStyle w:val="Textoindependiente"/>
        <w:spacing w:line="240" w:lineRule="exact"/>
        <w:rPr>
          <w:rFonts w:eastAsia="Arial Unicode MS" w:cs="Arial"/>
          <w:lang w:val="es-MX"/>
        </w:rPr>
      </w:pPr>
    </w:p>
    <w:p w:rsidR="002248FD" w:rsidRPr="00940A90" w:rsidRDefault="002248FD" w:rsidP="00F81B41">
      <w:pPr>
        <w:shd w:val="clear" w:color="auto" w:fill="FFFFFF"/>
        <w:spacing w:after="0" w:line="240" w:lineRule="exact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40A90">
        <w:rPr>
          <w:rFonts w:ascii="Arial" w:eastAsia="Arial Unicode MS" w:hAnsi="Arial" w:cs="Arial"/>
          <w:b/>
          <w:sz w:val="24"/>
          <w:szCs w:val="24"/>
        </w:rPr>
        <w:t xml:space="preserve">CONSIDERACIONES PREVIAS FRENTE AL RECURSO DE </w:t>
      </w:r>
      <w:r w:rsidR="002D6B91" w:rsidRPr="00940A90">
        <w:rPr>
          <w:rFonts w:ascii="Arial" w:eastAsia="Arial Unicode MS" w:hAnsi="Arial" w:cs="Arial"/>
          <w:b/>
          <w:sz w:val="24"/>
          <w:szCs w:val="24"/>
        </w:rPr>
        <w:t>APELACIÓN</w:t>
      </w:r>
    </w:p>
    <w:p w:rsidR="00242B22" w:rsidRPr="00940A90" w:rsidRDefault="00242B22" w:rsidP="00595370">
      <w:pPr>
        <w:shd w:val="clear" w:color="auto" w:fill="FFFFFF"/>
        <w:spacing w:after="0" w:line="240" w:lineRule="exact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A41C2E" w:rsidRPr="00940A90" w:rsidRDefault="005A1759" w:rsidP="00595370">
      <w:pPr>
        <w:shd w:val="clear" w:color="auto" w:fill="FFFFFF"/>
        <w:spacing w:after="0" w:line="240" w:lineRule="exact"/>
        <w:jc w:val="both"/>
        <w:rPr>
          <w:rFonts w:ascii="Arial" w:eastAsia="Arial Unicode MS" w:hAnsi="Arial" w:cs="Arial"/>
          <w:sz w:val="24"/>
          <w:szCs w:val="24"/>
        </w:rPr>
      </w:pPr>
      <w:r w:rsidRPr="00940A90">
        <w:rPr>
          <w:rFonts w:ascii="Arial" w:eastAsia="Arial Unicode MS" w:hAnsi="Arial" w:cs="Arial"/>
          <w:color w:val="FF0000"/>
          <w:sz w:val="24"/>
          <w:szCs w:val="24"/>
        </w:rPr>
        <w:t>el señor(a)_______________ o el apoderado(a) de ______________</w:t>
      </w:r>
      <w:r w:rsidR="002D6B91" w:rsidRPr="00940A90">
        <w:rPr>
          <w:rFonts w:ascii="Arial" w:eastAsia="Arial Unicode MS" w:hAnsi="Arial" w:cs="Arial"/>
          <w:sz w:val="24"/>
          <w:szCs w:val="24"/>
        </w:rPr>
        <w:t>, interpuso</w:t>
      </w:r>
      <w:r w:rsidR="001E757B" w:rsidRPr="00940A90">
        <w:rPr>
          <w:rFonts w:ascii="Arial" w:eastAsia="Arial Unicode MS" w:hAnsi="Arial" w:cs="Arial"/>
          <w:sz w:val="24"/>
          <w:szCs w:val="24"/>
        </w:rPr>
        <w:t xml:space="preserve"> y sustentó el </w:t>
      </w:r>
      <w:r w:rsidR="00DF7797" w:rsidRPr="00940A90">
        <w:rPr>
          <w:rFonts w:ascii="Arial" w:eastAsia="Arial Unicode MS" w:hAnsi="Arial" w:cs="Arial"/>
          <w:sz w:val="24"/>
          <w:szCs w:val="24"/>
        </w:rPr>
        <w:t xml:space="preserve">recurso de apelación en </w:t>
      </w:r>
      <w:r w:rsidR="00DF7797" w:rsidRPr="00940A90">
        <w:rPr>
          <w:rFonts w:ascii="Arial" w:eastAsia="Arial Unicode MS" w:hAnsi="Arial" w:cs="Arial"/>
          <w:color w:val="FF0000"/>
          <w:sz w:val="24"/>
          <w:szCs w:val="24"/>
        </w:rPr>
        <w:t>la audiencia pública</w:t>
      </w:r>
      <w:r w:rsidR="001E757B" w:rsidRPr="00940A90">
        <w:rPr>
          <w:rFonts w:ascii="Arial" w:eastAsia="Arial Unicode MS" w:hAnsi="Arial" w:cs="Arial"/>
          <w:color w:val="FF0000"/>
          <w:sz w:val="24"/>
          <w:szCs w:val="24"/>
        </w:rPr>
        <w:t xml:space="preserve"> agotada el día </w:t>
      </w:r>
      <w:r w:rsidRPr="00940A90">
        <w:rPr>
          <w:rFonts w:ascii="Arial" w:eastAsia="Arial Unicode MS" w:hAnsi="Arial" w:cs="Arial"/>
          <w:color w:val="FF0000"/>
          <w:sz w:val="24"/>
          <w:szCs w:val="24"/>
        </w:rPr>
        <w:t>____</w:t>
      </w:r>
      <w:r w:rsidR="001E757B" w:rsidRPr="00940A90">
        <w:rPr>
          <w:rFonts w:ascii="Arial" w:eastAsia="Arial Unicode MS" w:hAnsi="Arial" w:cs="Arial"/>
          <w:color w:val="FF0000"/>
          <w:sz w:val="24"/>
          <w:szCs w:val="24"/>
        </w:rPr>
        <w:t xml:space="preserve"> de </w:t>
      </w:r>
      <w:r w:rsidRPr="00940A90">
        <w:rPr>
          <w:rFonts w:ascii="Arial" w:eastAsia="Arial Unicode MS" w:hAnsi="Arial" w:cs="Arial"/>
          <w:color w:val="FF0000"/>
          <w:sz w:val="24"/>
          <w:szCs w:val="24"/>
        </w:rPr>
        <w:t>__________</w:t>
      </w:r>
      <w:r w:rsidR="001E757B" w:rsidRPr="00940A90">
        <w:rPr>
          <w:rFonts w:ascii="Arial" w:eastAsia="Arial Unicode MS" w:hAnsi="Arial" w:cs="Arial"/>
          <w:color w:val="FF0000"/>
          <w:sz w:val="24"/>
          <w:szCs w:val="24"/>
        </w:rPr>
        <w:t xml:space="preserve"> </w:t>
      </w:r>
      <w:proofErr w:type="spellStart"/>
      <w:r w:rsidR="001E757B" w:rsidRPr="00940A90">
        <w:rPr>
          <w:rFonts w:ascii="Arial" w:eastAsia="Arial Unicode MS" w:hAnsi="Arial" w:cs="Arial"/>
          <w:color w:val="FF0000"/>
          <w:sz w:val="24"/>
          <w:szCs w:val="24"/>
        </w:rPr>
        <w:t>de</w:t>
      </w:r>
      <w:proofErr w:type="spellEnd"/>
      <w:r w:rsidR="001E757B" w:rsidRPr="00940A90">
        <w:rPr>
          <w:rFonts w:ascii="Arial" w:eastAsia="Arial Unicode MS" w:hAnsi="Arial" w:cs="Arial"/>
          <w:color w:val="FF0000"/>
          <w:sz w:val="24"/>
          <w:szCs w:val="24"/>
        </w:rPr>
        <w:t xml:space="preserve"> la presente anualidad</w:t>
      </w:r>
      <w:r w:rsidR="00DF7797" w:rsidRPr="00940A90">
        <w:rPr>
          <w:rFonts w:ascii="Arial" w:eastAsia="Arial Unicode MS" w:hAnsi="Arial" w:cs="Arial"/>
          <w:sz w:val="24"/>
          <w:szCs w:val="24"/>
        </w:rPr>
        <w:t>, siendo este despacho el competente para decidirlo.</w:t>
      </w:r>
    </w:p>
    <w:p w:rsidR="00DF7797" w:rsidRPr="00940A90" w:rsidRDefault="00DF7797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D6B91" w:rsidRPr="00940A90" w:rsidRDefault="00A41C2E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940A90">
        <w:rPr>
          <w:rFonts w:ascii="Arial" w:hAnsi="Arial" w:cs="Arial"/>
          <w:sz w:val="24"/>
          <w:szCs w:val="24"/>
        </w:rPr>
        <w:t xml:space="preserve">El artículo 322 de la ley 1564 de 2012, estableció los términos y oportunidades para hacer uso del recurso de apelación, encontrando esta </w:t>
      </w:r>
      <w:r w:rsidRPr="00940A90">
        <w:rPr>
          <w:rFonts w:ascii="Arial" w:hAnsi="Arial" w:cs="Arial"/>
          <w:color w:val="FF0000"/>
          <w:sz w:val="24"/>
          <w:szCs w:val="24"/>
        </w:rPr>
        <w:t>Dirección Administrativa</w:t>
      </w:r>
      <w:r w:rsidR="00106491" w:rsidRPr="00940A90">
        <w:rPr>
          <w:rFonts w:ascii="Arial" w:hAnsi="Arial" w:cs="Arial"/>
          <w:sz w:val="24"/>
          <w:szCs w:val="24"/>
        </w:rPr>
        <w:t>/</w:t>
      </w:r>
      <w:r w:rsidR="00106491" w:rsidRPr="00940A90">
        <w:rPr>
          <w:rFonts w:ascii="Arial" w:hAnsi="Arial" w:cs="Arial"/>
          <w:color w:val="FF0000"/>
          <w:sz w:val="24"/>
          <w:szCs w:val="24"/>
        </w:rPr>
        <w:t>Inspección de Policía</w:t>
      </w:r>
      <w:r w:rsidRPr="00940A90">
        <w:rPr>
          <w:rFonts w:ascii="Arial" w:hAnsi="Arial" w:cs="Arial"/>
          <w:sz w:val="24"/>
          <w:szCs w:val="24"/>
        </w:rPr>
        <w:t xml:space="preserve"> en uso de s</w:t>
      </w:r>
      <w:r w:rsidR="00304EC5" w:rsidRPr="00940A90">
        <w:rPr>
          <w:rFonts w:ascii="Arial" w:hAnsi="Arial" w:cs="Arial"/>
          <w:sz w:val="24"/>
          <w:szCs w:val="24"/>
        </w:rPr>
        <w:t xml:space="preserve">us facultades </w:t>
      </w:r>
      <w:r w:rsidR="00304EC5" w:rsidRPr="00940A90">
        <w:rPr>
          <w:rFonts w:ascii="Arial" w:hAnsi="Arial" w:cs="Arial"/>
          <w:color w:val="FF0000"/>
          <w:sz w:val="24"/>
          <w:szCs w:val="24"/>
        </w:rPr>
        <w:t>de Policía</w:t>
      </w:r>
      <w:r w:rsidR="00304EC5" w:rsidRPr="00940A90">
        <w:rPr>
          <w:rFonts w:ascii="Arial" w:hAnsi="Arial" w:cs="Arial"/>
          <w:sz w:val="24"/>
          <w:szCs w:val="24"/>
        </w:rPr>
        <w:t>, que el</w:t>
      </w:r>
      <w:r w:rsidRPr="00940A90">
        <w:rPr>
          <w:rFonts w:ascii="Arial" w:hAnsi="Arial" w:cs="Arial"/>
          <w:sz w:val="24"/>
          <w:szCs w:val="24"/>
        </w:rPr>
        <w:t xml:space="preserve"> representante judicial</w:t>
      </w:r>
      <w:r w:rsidR="00B36DCB" w:rsidRPr="00940A90">
        <w:rPr>
          <w:rFonts w:ascii="Arial" w:hAnsi="Arial" w:cs="Arial"/>
          <w:sz w:val="24"/>
          <w:szCs w:val="24"/>
        </w:rPr>
        <w:t>,</w:t>
      </w:r>
      <w:r w:rsidRPr="00940A90">
        <w:rPr>
          <w:rFonts w:ascii="Arial" w:hAnsi="Arial" w:cs="Arial"/>
          <w:sz w:val="24"/>
          <w:szCs w:val="24"/>
        </w:rPr>
        <w:t xml:space="preserve"> hizo uso del mecanismo de defensa en la oportunidad debida </w:t>
      </w:r>
      <w:r w:rsidR="00B36DCB" w:rsidRPr="00940A90">
        <w:rPr>
          <w:rFonts w:ascii="Arial" w:hAnsi="Arial" w:cs="Arial"/>
          <w:sz w:val="24"/>
          <w:szCs w:val="24"/>
        </w:rPr>
        <w:t>y con el lleno de los requisitos exigidos, por tal razón, este despacho se pronunciará únicamente con relación a los reparos concretos que se formularon por la apelante y que se sintetizan a continuación:</w:t>
      </w:r>
    </w:p>
    <w:p w:rsidR="005A1759" w:rsidRPr="00940A90" w:rsidRDefault="005A1759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A1759" w:rsidRPr="00940A90" w:rsidRDefault="005A1759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940A90">
        <w:rPr>
          <w:rFonts w:ascii="Arial" w:hAnsi="Arial" w:cs="Arial"/>
          <w:sz w:val="24"/>
          <w:szCs w:val="24"/>
        </w:rPr>
        <w:t>a.</w:t>
      </w:r>
    </w:p>
    <w:p w:rsidR="005A1759" w:rsidRPr="00940A90" w:rsidRDefault="005A1759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940A90">
        <w:rPr>
          <w:rFonts w:ascii="Arial" w:hAnsi="Arial" w:cs="Arial"/>
          <w:sz w:val="24"/>
          <w:szCs w:val="24"/>
        </w:rPr>
        <w:t>b.</w:t>
      </w:r>
    </w:p>
    <w:p w:rsidR="005A1759" w:rsidRPr="00940A90" w:rsidRDefault="005A1759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940A90">
        <w:rPr>
          <w:rFonts w:ascii="Arial" w:hAnsi="Arial" w:cs="Arial"/>
          <w:sz w:val="24"/>
          <w:szCs w:val="24"/>
        </w:rPr>
        <w:t>c.</w:t>
      </w:r>
    </w:p>
    <w:p w:rsidR="005A1759" w:rsidRPr="00940A90" w:rsidRDefault="005A1759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36DCB" w:rsidRPr="00940A90" w:rsidRDefault="00B36DCB" w:rsidP="00595370">
      <w:pPr>
        <w:shd w:val="clear" w:color="auto" w:fill="FFFFFF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A1759" w:rsidRPr="00940A90" w:rsidRDefault="005A1759" w:rsidP="00C95531">
      <w:pPr>
        <w:pStyle w:val="Textoindependiente"/>
        <w:spacing w:line="240" w:lineRule="exact"/>
        <w:jc w:val="center"/>
        <w:rPr>
          <w:rFonts w:eastAsia="Arial Unicode MS" w:cs="Arial"/>
          <w:b/>
        </w:rPr>
      </w:pPr>
    </w:p>
    <w:p w:rsidR="002248FD" w:rsidRPr="00940A90" w:rsidRDefault="002248FD" w:rsidP="00C95531">
      <w:pPr>
        <w:pStyle w:val="Textoindependiente"/>
        <w:spacing w:line="240" w:lineRule="exact"/>
        <w:jc w:val="center"/>
        <w:rPr>
          <w:rFonts w:eastAsia="Arial Unicode MS" w:cs="Arial"/>
          <w:b/>
        </w:rPr>
      </w:pPr>
      <w:r w:rsidRPr="00940A90">
        <w:rPr>
          <w:rFonts w:eastAsia="Arial Unicode MS" w:cs="Arial"/>
          <w:b/>
        </w:rPr>
        <w:t xml:space="preserve">CONSIDERACIONES Y FUNDAMENTOS </w:t>
      </w:r>
      <w:r w:rsidR="00CE18EC" w:rsidRPr="00940A90">
        <w:rPr>
          <w:rFonts w:eastAsia="Arial Unicode MS" w:cs="Arial"/>
          <w:b/>
        </w:rPr>
        <w:t>JURÍDICOS</w:t>
      </w:r>
    </w:p>
    <w:p w:rsidR="00D03296" w:rsidRPr="00940A90" w:rsidRDefault="00D03296" w:rsidP="009A5EA3">
      <w:pPr>
        <w:pStyle w:val="Textoindependiente"/>
        <w:spacing w:line="240" w:lineRule="exact"/>
        <w:rPr>
          <w:rFonts w:eastAsia="Arial Unicode MS" w:cs="Arial"/>
        </w:rPr>
      </w:pPr>
    </w:p>
    <w:p w:rsidR="003229FE" w:rsidRPr="00940A90" w:rsidRDefault="003229FE" w:rsidP="00595370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F5032" w:rsidRPr="00940A90" w:rsidRDefault="005A1759" w:rsidP="00595370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940A9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0A90">
        <w:rPr>
          <w:rFonts w:ascii="Arial" w:hAnsi="Arial" w:cs="Arial"/>
          <w:sz w:val="24"/>
          <w:szCs w:val="24"/>
        </w:rPr>
        <w:t>______</w:t>
      </w:r>
    </w:p>
    <w:p w:rsidR="005A1759" w:rsidRPr="00940A90" w:rsidRDefault="005A1759" w:rsidP="00595370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A1759" w:rsidRPr="00940A90" w:rsidRDefault="005A1759" w:rsidP="00595370">
      <w:pPr>
        <w:spacing w:after="0" w:line="240" w:lineRule="exact"/>
        <w:jc w:val="both"/>
        <w:rPr>
          <w:rFonts w:ascii="Arial" w:eastAsia="Verdana" w:hAnsi="Arial" w:cs="Arial"/>
          <w:bCs/>
          <w:sz w:val="24"/>
          <w:szCs w:val="24"/>
        </w:rPr>
      </w:pPr>
    </w:p>
    <w:p w:rsidR="002248FD" w:rsidRPr="00940A90" w:rsidRDefault="002248FD" w:rsidP="00595370">
      <w:pPr>
        <w:spacing w:after="0" w:line="240" w:lineRule="exact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940A90">
        <w:rPr>
          <w:rFonts w:ascii="Arial" w:eastAsia="Arial Unicode MS" w:hAnsi="Arial" w:cs="Arial"/>
          <w:sz w:val="24"/>
          <w:szCs w:val="24"/>
        </w:rPr>
        <w:t>En mérito de lo expuesto,</w:t>
      </w:r>
      <w:r w:rsidRPr="00940A90">
        <w:rPr>
          <w:rFonts w:ascii="Arial" w:hAnsi="Arial" w:cs="Arial"/>
          <w:bCs/>
          <w:sz w:val="24"/>
          <w:szCs w:val="24"/>
          <w:lang w:val="es-MX"/>
        </w:rPr>
        <w:t xml:space="preserve"> la </w:t>
      </w:r>
      <w:r w:rsidR="00CE18EC" w:rsidRPr="00940A90">
        <w:rPr>
          <w:rFonts w:ascii="Arial" w:eastAsia="Verdana" w:hAnsi="Arial" w:cs="Arial"/>
          <w:b/>
          <w:bCs/>
          <w:sz w:val="24"/>
          <w:szCs w:val="24"/>
        </w:rPr>
        <w:t>DIRECCIÓN</w:t>
      </w:r>
      <w:r w:rsidRPr="00940A90">
        <w:rPr>
          <w:rFonts w:ascii="Arial" w:eastAsia="Verdana" w:hAnsi="Arial" w:cs="Arial"/>
          <w:b/>
          <w:bCs/>
          <w:sz w:val="24"/>
          <w:szCs w:val="24"/>
        </w:rPr>
        <w:t xml:space="preserve"> ADMINISTRATIVA, AUTORIDAD ESPECIAL CUIDADO E</w:t>
      </w:r>
      <w:r w:rsidRPr="00940A90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940A90">
        <w:rPr>
          <w:rFonts w:ascii="Arial" w:eastAsia="Verdana" w:hAnsi="Arial" w:cs="Arial"/>
          <w:b/>
          <w:bCs/>
          <w:sz w:val="24"/>
          <w:szCs w:val="24"/>
        </w:rPr>
        <w:t>INTEGRIDAD DEL ESPACIO PÚBLICO Y GENERAL</w:t>
      </w:r>
      <w:r w:rsidR="0018692F" w:rsidRPr="00940A90">
        <w:rPr>
          <w:rFonts w:ascii="Arial" w:eastAsia="Verdana" w:hAnsi="Arial" w:cs="Arial"/>
          <w:bCs/>
          <w:sz w:val="24"/>
          <w:szCs w:val="24"/>
        </w:rPr>
        <w:t>.</w:t>
      </w:r>
    </w:p>
    <w:p w:rsidR="002248FD" w:rsidRPr="00940A90" w:rsidRDefault="002248FD" w:rsidP="00595370">
      <w:pPr>
        <w:pStyle w:val="Textoindependiente"/>
        <w:spacing w:line="240" w:lineRule="exact"/>
        <w:rPr>
          <w:rFonts w:eastAsia="Arial Unicode MS" w:cs="Arial"/>
          <w:lang w:val="es-MX"/>
        </w:rPr>
      </w:pPr>
    </w:p>
    <w:p w:rsidR="002248FD" w:rsidRPr="00940A90" w:rsidRDefault="002248FD" w:rsidP="00F81B41">
      <w:pPr>
        <w:pStyle w:val="Textoindependiente"/>
        <w:spacing w:line="240" w:lineRule="exact"/>
        <w:ind w:left="709" w:hanging="709"/>
        <w:jc w:val="center"/>
        <w:rPr>
          <w:rFonts w:eastAsia="Arial Unicode MS" w:cs="Arial"/>
          <w:b/>
        </w:rPr>
      </w:pPr>
      <w:r w:rsidRPr="00940A90">
        <w:rPr>
          <w:rFonts w:eastAsia="Arial Unicode MS" w:cs="Arial"/>
          <w:b/>
        </w:rPr>
        <w:t>RESUELVE</w:t>
      </w:r>
    </w:p>
    <w:p w:rsidR="002248FD" w:rsidRPr="00940A90" w:rsidRDefault="002248FD" w:rsidP="00595370">
      <w:pPr>
        <w:pStyle w:val="Textoindependiente"/>
        <w:spacing w:line="240" w:lineRule="exact"/>
        <w:ind w:left="709" w:hanging="709"/>
        <w:rPr>
          <w:rFonts w:eastAsia="Arial Unicode MS" w:cs="Arial"/>
        </w:rPr>
      </w:pPr>
    </w:p>
    <w:p w:rsidR="002248FD" w:rsidRPr="00940A90" w:rsidRDefault="002248FD" w:rsidP="00595370">
      <w:pPr>
        <w:pStyle w:val="Textoindependiente"/>
        <w:spacing w:line="240" w:lineRule="exact"/>
        <w:rPr>
          <w:rFonts w:eastAsia="Arial Unicode MS" w:cs="Arial"/>
        </w:rPr>
      </w:pPr>
    </w:p>
    <w:p w:rsidR="004F5032" w:rsidRPr="00940A90" w:rsidRDefault="003229FE" w:rsidP="004F5032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es-ES_tradnl"/>
        </w:rPr>
      </w:pPr>
      <w:r w:rsidRPr="00940A90">
        <w:rPr>
          <w:rFonts w:ascii="Arial" w:eastAsia="Arial Unicode MS" w:hAnsi="Arial" w:cs="Arial"/>
          <w:b/>
          <w:color w:val="FF0000"/>
          <w:sz w:val="24"/>
          <w:szCs w:val="24"/>
        </w:rPr>
        <w:t>PRIMERO:</w:t>
      </w:r>
      <w:r w:rsidRPr="00940A90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4F5032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CONFIMAR</w:t>
      </w:r>
      <w:r w:rsidR="005A1759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 xml:space="preserve"> O REVOCAR</w:t>
      </w:r>
      <w:r w:rsidR="004F5032" w:rsidRPr="00940A90">
        <w:rPr>
          <w:rFonts w:ascii="Arial" w:eastAsia="Arial Unicode MS" w:hAnsi="Arial" w:cs="Arial"/>
          <w:b/>
          <w:sz w:val="24"/>
          <w:szCs w:val="24"/>
          <w:lang w:val="es-ES_tradnl"/>
        </w:rPr>
        <w:t xml:space="preserve"> </w:t>
      </w:r>
      <w:r w:rsidR="004F5032" w:rsidRPr="00940A90">
        <w:rPr>
          <w:rFonts w:ascii="Arial" w:eastAsia="Arial Unicode MS" w:hAnsi="Arial" w:cs="Arial"/>
          <w:sz w:val="24"/>
          <w:szCs w:val="24"/>
          <w:lang w:val="es-ES_tradnl"/>
        </w:rPr>
        <w:t xml:space="preserve">en su </w:t>
      </w:r>
      <w:r w:rsidR="004F5032" w:rsidRPr="00940A90">
        <w:rPr>
          <w:rFonts w:ascii="Arial" w:eastAsia="Arial Unicode MS" w:hAnsi="Arial" w:cs="Arial"/>
          <w:color w:val="FF0000"/>
          <w:sz w:val="24"/>
          <w:szCs w:val="24"/>
          <w:lang w:val="es-ES_tradnl"/>
        </w:rPr>
        <w:t>totalidad</w:t>
      </w:r>
      <w:r w:rsidR="005A1759" w:rsidRPr="00940A90">
        <w:rPr>
          <w:rFonts w:ascii="Arial" w:eastAsia="Arial Unicode MS" w:hAnsi="Arial" w:cs="Arial"/>
          <w:color w:val="FF0000"/>
          <w:sz w:val="24"/>
          <w:szCs w:val="24"/>
          <w:lang w:val="es-ES_tradnl"/>
        </w:rPr>
        <w:t xml:space="preserve"> o parcialmente</w:t>
      </w:r>
      <w:r w:rsidR="004F5032" w:rsidRPr="00940A90">
        <w:rPr>
          <w:rFonts w:ascii="Arial" w:eastAsia="Arial Unicode MS" w:hAnsi="Arial" w:cs="Arial"/>
          <w:b/>
          <w:sz w:val="24"/>
          <w:szCs w:val="24"/>
          <w:lang w:val="es-ES_tradnl"/>
        </w:rPr>
        <w:t xml:space="preserve"> </w:t>
      </w:r>
      <w:r w:rsidR="004F5032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la resolución</w:t>
      </w:r>
      <w:r w:rsidR="00383B7C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/el comparendo</w:t>
      </w:r>
      <w:r w:rsidR="004F5032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 xml:space="preserve"> </w:t>
      </w:r>
      <w:r w:rsidR="005A1759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_________</w:t>
      </w:r>
      <w:r w:rsidR="004F5032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 xml:space="preserve"> del </w:t>
      </w:r>
      <w:r w:rsidR="005A1759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___</w:t>
      </w:r>
      <w:r w:rsidR="004F5032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 xml:space="preserve"> de </w:t>
      </w:r>
      <w:r w:rsidR="005A1759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_________</w:t>
      </w:r>
      <w:r w:rsidR="004F5032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 xml:space="preserve"> del 20</w:t>
      </w:r>
      <w:r w:rsidR="005A1759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_____</w:t>
      </w:r>
      <w:r w:rsidR="004F5032" w:rsidRPr="00940A90">
        <w:rPr>
          <w:rFonts w:ascii="Arial" w:eastAsia="Arial Unicode MS" w:hAnsi="Arial" w:cs="Arial"/>
          <w:sz w:val="24"/>
          <w:szCs w:val="24"/>
          <w:lang w:val="es-ES_tradnl"/>
        </w:rPr>
        <w:t xml:space="preserve">, emitida por la </w:t>
      </w:r>
      <w:r w:rsidR="004F5032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INSPECCIÓN URBANA DE POLICÍA DE LA COMUNA</w:t>
      </w:r>
      <w:r w:rsidR="004F5032" w:rsidRPr="00940A90">
        <w:rPr>
          <w:rFonts w:ascii="Arial" w:eastAsia="Arial Unicode MS" w:hAnsi="Arial" w:cs="Arial"/>
          <w:b/>
          <w:sz w:val="24"/>
          <w:szCs w:val="24"/>
          <w:lang w:val="es-ES_tradnl"/>
        </w:rPr>
        <w:t xml:space="preserve"> </w:t>
      </w:r>
      <w:r w:rsidR="005A1759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_________-__________</w:t>
      </w:r>
      <w:r w:rsidR="005A1759" w:rsidRPr="00940A90">
        <w:rPr>
          <w:rFonts w:ascii="Arial" w:eastAsia="Arial Unicode MS" w:hAnsi="Arial" w:cs="Arial"/>
          <w:b/>
          <w:sz w:val="24"/>
          <w:szCs w:val="24"/>
          <w:lang w:val="es-ES_tradnl"/>
        </w:rPr>
        <w:t xml:space="preserve"> </w:t>
      </w:r>
      <w:r w:rsidR="005A1759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o LA CORREGIDURÍA</w:t>
      </w:r>
      <w:r w:rsidR="00383B7C" w:rsidRPr="00940A90">
        <w:rPr>
          <w:rFonts w:ascii="Arial" w:eastAsia="Arial Unicode MS" w:hAnsi="Arial" w:cs="Arial"/>
          <w:b/>
          <w:color w:val="FF0000"/>
          <w:sz w:val="24"/>
          <w:szCs w:val="24"/>
          <w:lang w:val="es-ES_tradnl"/>
        </w:rPr>
        <w:t>/Personal Uniformado de la Policía</w:t>
      </w:r>
      <w:r w:rsidR="004F5032" w:rsidRPr="00940A90">
        <w:rPr>
          <w:rFonts w:ascii="Arial" w:eastAsia="Arial Unicode MS" w:hAnsi="Arial" w:cs="Arial"/>
          <w:b/>
          <w:sz w:val="24"/>
          <w:szCs w:val="24"/>
          <w:lang w:val="es-ES_tradnl"/>
        </w:rPr>
        <w:t xml:space="preserve">, </w:t>
      </w:r>
      <w:r w:rsidR="004F5032" w:rsidRPr="00940A90">
        <w:rPr>
          <w:rFonts w:ascii="Arial" w:eastAsia="Arial Unicode MS" w:hAnsi="Arial" w:cs="Arial"/>
          <w:sz w:val="24"/>
          <w:szCs w:val="24"/>
          <w:lang w:val="es-ES_tradnl"/>
        </w:rPr>
        <w:t>de conformidad con la parte considerativa de la presente resolución.</w:t>
      </w:r>
    </w:p>
    <w:p w:rsidR="002248FD" w:rsidRPr="00940A90" w:rsidRDefault="002248FD" w:rsidP="00595370">
      <w:pPr>
        <w:pStyle w:val="Textoindependiente"/>
        <w:spacing w:line="240" w:lineRule="exact"/>
        <w:rPr>
          <w:rFonts w:eastAsia="Arial Unicode MS" w:cs="Arial"/>
          <w:b/>
        </w:rPr>
      </w:pPr>
    </w:p>
    <w:p w:rsidR="004F5032" w:rsidRPr="00940A90" w:rsidRDefault="002248FD" w:rsidP="00595370">
      <w:pPr>
        <w:pStyle w:val="Textoindependiente"/>
        <w:spacing w:line="240" w:lineRule="exact"/>
        <w:rPr>
          <w:rFonts w:eastAsia="Arial Unicode MS" w:cs="Arial"/>
        </w:rPr>
      </w:pPr>
      <w:r w:rsidRPr="00940A90">
        <w:rPr>
          <w:rFonts w:eastAsia="Arial Unicode MS" w:cs="Arial"/>
          <w:b/>
          <w:color w:val="FF0000"/>
        </w:rPr>
        <w:t>SEGUNDO</w:t>
      </w:r>
      <w:r w:rsidR="003229FE" w:rsidRPr="00940A90">
        <w:rPr>
          <w:rFonts w:eastAsia="Arial Unicode MS" w:cs="Arial"/>
          <w:color w:val="FF0000"/>
        </w:rPr>
        <w:t xml:space="preserve">: </w:t>
      </w:r>
      <w:r w:rsidR="004F5032" w:rsidRPr="00940A90">
        <w:rPr>
          <w:rFonts w:eastAsia="Arial Unicode MS" w:cs="Arial"/>
          <w:b/>
        </w:rPr>
        <w:t xml:space="preserve">ORDENAR la notificación </w:t>
      </w:r>
      <w:r w:rsidR="004F5032" w:rsidRPr="00940A90">
        <w:rPr>
          <w:rFonts w:eastAsia="Arial Unicode MS" w:cs="Arial"/>
        </w:rPr>
        <w:t>personal del contenido de la presente resolución a las partes interesadas, de acuerdo con lo previsto en el artículo 329 del Código General del proceso, y de no ser posible, debe procederse conforme a lo dispuesto en la Ley 1437 de 2011.</w:t>
      </w:r>
    </w:p>
    <w:p w:rsidR="004F5032" w:rsidRPr="00940A90" w:rsidRDefault="004F5032" w:rsidP="00595370">
      <w:pPr>
        <w:pStyle w:val="Textoindependiente"/>
        <w:spacing w:line="240" w:lineRule="exact"/>
        <w:rPr>
          <w:rFonts w:eastAsia="Arial Unicode MS" w:cs="Arial"/>
          <w:b/>
        </w:rPr>
      </w:pPr>
    </w:p>
    <w:p w:rsidR="004F5032" w:rsidRPr="00940A90" w:rsidRDefault="004F5032" w:rsidP="004F5032">
      <w:pPr>
        <w:pStyle w:val="Textoindependiente"/>
        <w:rPr>
          <w:rFonts w:eastAsia="Arial Unicode MS" w:cs="Arial"/>
          <w:color w:val="FF0000"/>
        </w:rPr>
      </w:pPr>
      <w:r w:rsidRPr="00940A90">
        <w:rPr>
          <w:rFonts w:eastAsia="Arial Unicode MS" w:cs="Arial"/>
          <w:b/>
          <w:color w:val="FF0000"/>
        </w:rPr>
        <w:t xml:space="preserve">TERCERO: </w:t>
      </w:r>
      <w:r w:rsidRPr="00940A90">
        <w:rPr>
          <w:rFonts w:eastAsia="Arial Unicode MS" w:cs="Arial"/>
          <w:b/>
        </w:rPr>
        <w:t>DEVUÉLVANSE</w:t>
      </w:r>
      <w:r w:rsidRPr="00940A90">
        <w:rPr>
          <w:rFonts w:eastAsia="Arial Unicode MS" w:cs="Arial"/>
        </w:rPr>
        <w:t xml:space="preserve"> las diligencias a la </w:t>
      </w:r>
      <w:r w:rsidRPr="00940A90">
        <w:rPr>
          <w:rFonts w:eastAsia="Arial Unicode MS" w:cs="Arial"/>
          <w:color w:val="FF0000"/>
        </w:rPr>
        <w:t>INSPECCIÓN URBANA DE POLICÍA COMUNA</w:t>
      </w:r>
      <w:r w:rsidRPr="00940A90">
        <w:rPr>
          <w:rFonts w:eastAsia="Arial Unicode MS" w:cs="Arial"/>
        </w:rPr>
        <w:t xml:space="preserve"> </w:t>
      </w:r>
      <w:r w:rsidR="00F01893" w:rsidRPr="00940A90">
        <w:rPr>
          <w:rFonts w:eastAsia="Arial Unicode MS" w:cs="Arial"/>
          <w:color w:val="FF0000"/>
        </w:rPr>
        <w:t>__________-_______________</w:t>
      </w:r>
      <w:r w:rsidRPr="00940A90">
        <w:rPr>
          <w:rFonts w:eastAsia="Arial Unicode MS" w:cs="Arial"/>
          <w:color w:val="FF0000"/>
        </w:rPr>
        <w:t xml:space="preserve"> </w:t>
      </w:r>
      <w:r w:rsidR="006046B1" w:rsidRPr="00940A90">
        <w:rPr>
          <w:rFonts w:eastAsia="Arial Unicode MS" w:cs="Arial"/>
          <w:color w:val="FF0000"/>
        </w:rPr>
        <w:t>/</w:t>
      </w:r>
      <w:r w:rsidR="00F01893" w:rsidRPr="00940A90">
        <w:rPr>
          <w:rFonts w:eastAsia="Arial Unicode MS" w:cs="Arial"/>
          <w:color w:val="FF0000"/>
        </w:rPr>
        <w:t>LA CORREGIDURÍA</w:t>
      </w:r>
      <w:r w:rsidR="00940A90" w:rsidRPr="00940A90">
        <w:rPr>
          <w:rFonts w:eastAsia="Arial Unicode MS" w:cs="Arial"/>
          <w:color w:val="FF0000"/>
        </w:rPr>
        <w:t xml:space="preserve">/ </w:t>
      </w:r>
      <w:r w:rsidR="00940A90" w:rsidRPr="00940A90">
        <w:rPr>
          <w:rFonts w:eastAsia="Arial Unicode MS" w:cs="Arial"/>
        </w:rPr>
        <w:t>para</w:t>
      </w:r>
      <w:r w:rsidRPr="00940A90">
        <w:rPr>
          <w:rFonts w:eastAsia="Arial Unicode MS" w:cs="Arial"/>
        </w:rPr>
        <w:t xml:space="preserve"> lo de su competencia.</w:t>
      </w:r>
    </w:p>
    <w:p w:rsidR="004F5032" w:rsidRPr="00940A90" w:rsidRDefault="004F5032" w:rsidP="00595370">
      <w:pPr>
        <w:pStyle w:val="Textoindependiente"/>
        <w:spacing w:line="240" w:lineRule="exact"/>
        <w:rPr>
          <w:rFonts w:eastAsia="Arial Unicode MS" w:cs="Arial"/>
          <w:b/>
        </w:rPr>
      </w:pPr>
    </w:p>
    <w:p w:rsidR="00146E53" w:rsidRPr="00940A90" w:rsidRDefault="002248FD" w:rsidP="00595370">
      <w:pPr>
        <w:pStyle w:val="Textoindependiente"/>
        <w:spacing w:line="240" w:lineRule="exact"/>
        <w:rPr>
          <w:rFonts w:eastAsia="Arial Unicode MS" w:cs="Arial"/>
        </w:rPr>
      </w:pPr>
      <w:r w:rsidRPr="00940A90">
        <w:rPr>
          <w:rFonts w:eastAsia="Arial Unicode MS" w:cs="Arial"/>
          <w:b/>
          <w:color w:val="FF0000"/>
        </w:rPr>
        <w:t>CUARTO:</w:t>
      </w:r>
      <w:r w:rsidRPr="00940A90">
        <w:rPr>
          <w:rFonts w:eastAsia="Arial Unicode MS" w:cs="Arial"/>
        </w:rPr>
        <w:t xml:space="preserve"> </w:t>
      </w:r>
      <w:r w:rsidR="004F5032" w:rsidRPr="00940A90">
        <w:rPr>
          <w:rFonts w:eastAsia="Arial Unicode MS" w:cs="Arial"/>
          <w:b/>
        </w:rPr>
        <w:t>INFORMAR</w:t>
      </w:r>
      <w:r w:rsidR="004F5032" w:rsidRPr="00940A90">
        <w:rPr>
          <w:rFonts w:eastAsia="Arial Unicode MS" w:cs="Arial"/>
        </w:rPr>
        <w:t xml:space="preserve"> que c</w:t>
      </w:r>
      <w:r w:rsidRPr="00940A90">
        <w:rPr>
          <w:rFonts w:eastAsia="Arial Unicode MS" w:cs="Arial"/>
        </w:rPr>
        <w:t xml:space="preserve">ontra la presente providencia </w:t>
      </w:r>
      <w:r w:rsidRPr="00940A90">
        <w:rPr>
          <w:rFonts w:eastAsia="Arial Unicode MS" w:cs="Arial"/>
          <w:b/>
        </w:rPr>
        <w:t>NO</w:t>
      </w:r>
      <w:r w:rsidRPr="00940A90">
        <w:rPr>
          <w:rFonts w:eastAsia="Arial Unicode MS" w:cs="Arial"/>
        </w:rPr>
        <w:t xml:space="preserve"> procede recurso alguno</w:t>
      </w:r>
      <w:r w:rsidR="00146E53" w:rsidRPr="00940A90">
        <w:rPr>
          <w:rFonts w:eastAsia="Arial Unicode MS" w:cs="Arial"/>
        </w:rPr>
        <w:t>.</w:t>
      </w:r>
    </w:p>
    <w:p w:rsidR="00174A2C" w:rsidRPr="00940A90" w:rsidRDefault="00174A2C" w:rsidP="00595370">
      <w:pPr>
        <w:pStyle w:val="Textoindependiente"/>
        <w:spacing w:line="240" w:lineRule="exact"/>
        <w:rPr>
          <w:rFonts w:eastAsia="Arial Unicode MS" w:cs="Arial"/>
        </w:rPr>
      </w:pPr>
    </w:p>
    <w:p w:rsidR="004F5032" w:rsidRPr="00940A90" w:rsidRDefault="004F5032" w:rsidP="00595370">
      <w:pPr>
        <w:pStyle w:val="Textoindependiente"/>
        <w:spacing w:line="240" w:lineRule="exact"/>
        <w:rPr>
          <w:rFonts w:eastAsia="Arial Unicode MS" w:cs="Arial"/>
        </w:rPr>
      </w:pPr>
    </w:p>
    <w:p w:rsidR="00146E53" w:rsidRPr="00940A90" w:rsidRDefault="00146E53" w:rsidP="00595370">
      <w:pPr>
        <w:pStyle w:val="Textoindependiente"/>
        <w:spacing w:line="240" w:lineRule="exact"/>
        <w:rPr>
          <w:rFonts w:eastAsia="Arial Unicode MS" w:cs="Arial"/>
        </w:rPr>
      </w:pPr>
    </w:p>
    <w:p w:rsidR="002248FD" w:rsidRPr="00940A90" w:rsidRDefault="002248FD" w:rsidP="00595370">
      <w:pPr>
        <w:pStyle w:val="Textoindependiente"/>
        <w:spacing w:line="240" w:lineRule="exact"/>
        <w:rPr>
          <w:rFonts w:eastAsia="Arial Unicode MS" w:cs="Arial"/>
        </w:rPr>
      </w:pPr>
    </w:p>
    <w:p w:rsidR="002248FD" w:rsidRPr="00940A90" w:rsidRDefault="002248FD" w:rsidP="00595370">
      <w:pPr>
        <w:pStyle w:val="Textoindependiente"/>
        <w:spacing w:line="240" w:lineRule="exact"/>
        <w:rPr>
          <w:rFonts w:eastAsia="Arial Unicode MS" w:cs="Arial"/>
          <w:b/>
        </w:rPr>
      </w:pPr>
    </w:p>
    <w:p w:rsidR="002248FD" w:rsidRPr="00940A90" w:rsidRDefault="00CE18EC" w:rsidP="0018692F">
      <w:pPr>
        <w:pStyle w:val="Textoindependiente"/>
        <w:spacing w:line="240" w:lineRule="exact"/>
        <w:jc w:val="center"/>
        <w:rPr>
          <w:rFonts w:eastAsia="Arial Unicode MS" w:cs="Arial"/>
          <w:b/>
        </w:rPr>
      </w:pPr>
      <w:r w:rsidRPr="00940A90">
        <w:rPr>
          <w:rFonts w:eastAsia="Arial Unicode MS" w:cs="Arial"/>
          <w:b/>
        </w:rPr>
        <w:t>NOTIFÍQUESE</w:t>
      </w:r>
      <w:r w:rsidR="002248FD" w:rsidRPr="00940A90">
        <w:rPr>
          <w:rFonts w:eastAsia="Arial Unicode MS" w:cs="Arial"/>
          <w:b/>
        </w:rPr>
        <w:t xml:space="preserve"> Y CÚMPLASE</w:t>
      </w:r>
    </w:p>
    <w:p w:rsidR="002248FD" w:rsidRPr="00940A90" w:rsidRDefault="002248FD" w:rsidP="00595370">
      <w:pPr>
        <w:pStyle w:val="Textoindependiente"/>
        <w:spacing w:line="240" w:lineRule="exact"/>
        <w:rPr>
          <w:rFonts w:eastAsia="Arial Unicode MS" w:cs="Arial"/>
        </w:rPr>
      </w:pPr>
    </w:p>
    <w:p w:rsidR="002248FD" w:rsidRPr="00940A90" w:rsidRDefault="002248FD" w:rsidP="00595370">
      <w:pPr>
        <w:pStyle w:val="Textoindependiente"/>
        <w:spacing w:line="240" w:lineRule="exact"/>
        <w:rPr>
          <w:rFonts w:eastAsia="Arial Unicode MS" w:cs="Arial"/>
        </w:rPr>
      </w:pPr>
    </w:p>
    <w:p w:rsidR="002248FD" w:rsidRPr="00940A90" w:rsidRDefault="002248FD" w:rsidP="00595370">
      <w:pPr>
        <w:pStyle w:val="Textoindependiente"/>
        <w:spacing w:line="240" w:lineRule="exact"/>
        <w:rPr>
          <w:rFonts w:eastAsia="Arial Unicode MS" w:cs="Arial"/>
        </w:rPr>
      </w:pPr>
    </w:p>
    <w:p w:rsidR="002248FD" w:rsidRPr="00940A90" w:rsidRDefault="002248FD" w:rsidP="00595370">
      <w:pPr>
        <w:pStyle w:val="Textoindependiente"/>
        <w:spacing w:line="240" w:lineRule="exact"/>
        <w:rPr>
          <w:rFonts w:eastAsia="Arial Unicode MS" w:cs="Arial"/>
        </w:rPr>
      </w:pPr>
    </w:p>
    <w:p w:rsidR="00974D0D" w:rsidRPr="00940A90" w:rsidRDefault="00974D0D" w:rsidP="00595370">
      <w:pPr>
        <w:pStyle w:val="Textoindependiente"/>
        <w:spacing w:line="240" w:lineRule="exact"/>
        <w:rPr>
          <w:rFonts w:eastAsia="Arial Unicode MS" w:cs="Arial"/>
        </w:rPr>
      </w:pPr>
    </w:p>
    <w:p w:rsidR="002248FD" w:rsidRPr="00940A90" w:rsidRDefault="002248FD" w:rsidP="00595370">
      <w:pPr>
        <w:pStyle w:val="Textoindependiente"/>
        <w:spacing w:line="240" w:lineRule="exact"/>
        <w:rPr>
          <w:rFonts w:eastAsia="Arial Unicode MS" w:cs="Arial"/>
        </w:rPr>
      </w:pPr>
    </w:p>
    <w:p w:rsidR="0018692F" w:rsidRPr="00940A90" w:rsidRDefault="00381678" w:rsidP="0018692F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s-ES_tradnl"/>
        </w:rPr>
      </w:pPr>
      <w:r w:rsidRPr="00940A90">
        <w:rPr>
          <w:rFonts w:ascii="Arial" w:hAnsi="Arial" w:cs="Arial"/>
          <w:b/>
          <w:color w:val="FF0000"/>
          <w:sz w:val="24"/>
          <w:szCs w:val="24"/>
          <w:lang w:val="es-ES_tradnl"/>
        </w:rPr>
        <w:t>_________________________________________</w:t>
      </w:r>
    </w:p>
    <w:p w:rsidR="0018692F" w:rsidRPr="00940A90" w:rsidRDefault="0018692F" w:rsidP="001869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DIRECTOR</w:t>
      </w:r>
      <w:r w:rsidR="00381678"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(</w:t>
      </w:r>
      <w:r w:rsidR="004F5032"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A</w:t>
      </w:r>
      <w:r w:rsidR="00381678"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)</w:t>
      </w:r>
      <w:r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 ADMINISTRATIV</w:t>
      </w:r>
      <w:r w:rsidR="00381678"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O(</w:t>
      </w:r>
      <w:r w:rsidR="004F5032"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A</w:t>
      </w:r>
      <w:r w:rsidR="00381678"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)</w:t>
      </w:r>
      <w:r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, AUTORIDAD</w:t>
      </w:r>
    </w:p>
    <w:p w:rsidR="0018692F" w:rsidRPr="00940A90" w:rsidRDefault="0018692F" w:rsidP="001869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ESPECIAL DE POLICÍA, CUIDADO E INTEGRIDAD</w:t>
      </w:r>
    </w:p>
    <w:p w:rsidR="0018692F" w:rsidRPr="00940A90" w:rsidRDefault="0018692F" w:rsidP="0018692F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s-ES_tradnl"/>
        </w:rPr>
      </w:pPr>
      <w:r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DEL ESPACIO PÚBLICO Y GENERAL</w:t>
      </w:r>
      <w:r w:rsidR="00383B7C" w:rsidRPr="00940A90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/Inspector(a) Urbano(a) de Policía Comuna__</w:t>
      </w:r>
    </w:p>
    <w:p w:rsidR="0018692F" w:rsidRPr="00940A90" w:rsidRDefault="0018692F" w:rsidP="001869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692F" w:rsidRPr="00940A90" w:rsidRDefault="0018692F" w:rsidP="001869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692F" w:rsidRPr="00940A90" w:rsidRDefault="0018692F" w:rsidP="0018692F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18692F" w:rsidRPr="00940A90" w:rsidRDefault="0018692F" w:rsidP="001869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692F" w:rsidRPr="00940A90" w:rsidRDefault="0018692F" w:rsidP="001869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692F" w:rsidRPr="00940A90" w:rsidRDefault="0018692F" w:rsidP="001869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8692F" w:rsidRPr="00940A90" w:rsidSect="00940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22" w:rsidRDefault="00EC7522">
      <w:pPr>
        <w:spacing w:after="0" w:line="240" w:lineRule="auto"/>
      </w:pPr>
      <w:r>
        <w:separator/>
      </w:r>
    </w:p>
  </w:endnote>
  <w:endnote w:type="continuationSeparator" w:id="0">
    <w:p w:rsidR="00EC7522" w:rsidRDefault="00EC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A6" w:rsidRDefault="00025A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B6" w:rsidRPr="00025AA6" w:rsidRDefault="00017EB6" w:rsidP="00025AA6">
    <w:pPr>
      <w:pStyle w:val="Piedepgina"/>
      <w:jc w:val="right"/>
      <w:rPr>
        <w:rFonts w:ascii="Arial" w:hAnsi="Arial" w:cs="Arial"/>
      </w:rPr>
    </w:pPr>
    <w:r w:rsidRPr="00C73BF3">
      <w:rPr>
        <w:rFonts w:ascii="Arial" w:hAnsi="Arial" w:cs="Arial"/>
        <w:b/>
        <w:sz w:val="20"/>
        <w:szCs w:val="20"/>
      </w:rPr>
      <w:t xml:space="preserve">Página </w:t>
    </w:r>
    <w:r w:rsidR="004B096B" w:rsidRPr="00C73BF3">
      <w:rPr>
        <w:rFonts w:ascii="Arial" w:hAnsi="Arial" w:cs="Arial"/>
        <w:b/>
        <w:sz w:val="20"/>
        <w:szCs w:val="20"/>
      </w:rPr>
      <w:fldChar w:fldCharType="begin"/>
    </w:r>
    <w:r w:rsidRPr="00C73BF3">
      <w:rPr>
        <w:rFonts w:ascii="Arial" w:hAnsi="Arial" w:cs="Arial"/>
        <w:b/>
        <w:sz w:val="20"/>
        <w:szCs w:val="20"/>
      </w:rPr>
      <w:instrText xml:space="preserve"> PAGE </w:instrText>
    </w:r>
    <w:r w:rsidR="004B096B" w:rsidRPr="00C73BF3">
      <w:rPr>
        <w:rFonts w:ascii="Arial" w:hAnsi="Arial" w:cs="Arial"/>
        <w:b/>
        <w:sz w:val="20"/>
        <w:szCs w:val="20"/>
      </w:rPr>
      <w:fldChar w:fldCharType="separate"/>
    </w:r>
    <w:r w:rsidR="00025AA6">
      <w:rPr>
        <w:rFonts w:ascii="Arial" w:hAnsi="Arial" w:cs="Arial"/>
        <w:b/>
        <w:noProof/>
        <w:sz w:val="20"/>
        <w:szCs w:val="20"/>
      </w:rPr>
      <w:t>3</w:t>
    </w:r>
    <w:r w:rsidR="004B096B" w:rsidRPr="00C73BF3">
      <w:rPr>
        <w:rFonts w:ascii="Arial" w:hAnsi="Arial" w:cs="Arial"/>
        <w:b/>
        <w:sz w:val="20"/>
        <w:szCs w:val="20"/>
      </w:rPr>
      <w:fldChar w:fldCharType="end"/>
    </w:r>
    <w:r w:rsidRPr="00C73BF3">
      <w:rPr>
        <w:rFonts w:ascii="Arial" w:hAnsi="Arial" w:cs="Arial"/>
        <w:b/>
        <w:sz w:val="20"/>
        <w:szCs w:val="20"/>
      </w:rPr>
      <w:t xml:space="preserve"> de </w:t>
    </w:r>
    <w:r w:rsidR="004B096B" w:rsidRPr="00C73BF3">
      <w:rPr>
        <w:rFonts w:ascii="Arial" w:hAnsi="Arial" w:cs="Arial"/>
        <w:b/>
        <w:sz w:val="20"/>
        <w:szCs w:val="20"/>
      </w:rPr>
      <w:fldChar w:fldCharType="begin"/>
    </w:r>
    <w:r w:rsidRPr="00C73BF3">
      <w:rPr>
        <w:rFonts w:ascii="Arial" w:hAnsi="Arial" w:cs="Arial"/>
        <w:b/>
        <w:sz w:val="20"/>
        <w:szCs w:val="20"/>
      </w:rPr>
      <w:instrText xml:space="preserve"> NUMPAGES </w:instrText>
    </w:r>
    <w:r w:rsidR="004B096B" w:rsidRPr="00C73BF3">
      <w:rPr>
        <w:rFonts w:ascii="Arial" w:hAnsi="Arial" w:cs="Arial"/>
        <w:b/>
        <w:sz w:val="20"/>
        <w:szCs w:val="20"/>
      </w:rPr>
      <w:fldChar w:fldCharType="separate"/>
    </w:r>
    <w:r w:rsidR="00025AA6">
      <w:rPr>
        <w:rFonts w:ascii="Arial" w:hAnsi="Arial" w:cs="Arial"/>
        <w:b/>
        <w:noProof/>
        <w:sz w:val="20"/>
        <w:szCs w:val="20"/>
      </w:rPr>
      <w:t>3</w:t>
    </w:r>
    <w:r w:rsidR="004B096B" w:rsidRPr="00C73BF3">
      <w:rPr>
        <w:rFonts w:ascii="Arial" w:hAnsi="Arial" w:cs="Arial"/>
        <w:b/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B6" w:rsidRPr="00AA6F1A" w:rsidRDefault="00017EB6" w:rsidP="00017EB6">
    <w:pPr>
      <w:pStyle w:val="Piedepgina"/>
      <w:jc w:val="right"/>
      <w:rPr>
        <w:rFonts w:ascii="Arial" w:hAnsi="Arial" w:cs="Arial"/>
      </w:rPr>
    </w:pPr>
    <w:r w:rsidRPr="00C73BF3">
      <w:rPr>
        <w:rFonts w:ascii="Arial" w:hAnsi="Arial" w:cs="Arial"/>
        <w:b/>
        <w:sz w:val="20"/>
        <w:szCs w:val="20"/>
      </w:rPr>
      <w:t xml:space="preserve">Página </w:t>
    </w:r>
    <w:r w:rsidR="004B096B" w:rsidRPr="00C73BF3">
      <w:rPr>
        <w:rFonts w:ascii="Arial" w:hAnsi="Arial" w:cs="Arial"/>
        <w:b/>
        <w:sz w:val="20"/>
        <w:szCs w:val="20"/>
      </w:rPr>
      <w:fldChar w:fldCharType="begin"/>
    </w:r>
    <w:r w:rsidRPr="00C73BF3">
      <w:rPr>
        <w:rFonts w:ascii="Arial" w:hAnsi="Arial" w:cs="Arial"/>
        <w:b/>
        <w:sz w:val="20"/>
        <w:szCs w:val="20"/>
      </w:rPr>
      <w:instrText xml:space="preserve"> PAGE </w:instrText>
    </w:r>
    <w:r w:rsidR="004B096B" w:rsidRPr="00C73BF3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4B096B" w:rsidRPr="00C73BF3">
      <w:rPr>
        <w:rFonts w:ascii="Arial" w:hAnsi="Arial" w:cs="Arial"/>
        <w:b/>
        <w:sz w:val="20"/>
        <w:szCs w:val="20"/>
      </w:rPr>
      <w:fldChar w:fldCharType="end"/>
    </w:r>
    <w:r w:rsidRPr="00C73BF3">
      <w:rPr>
        <w:rFonts w:ascii="Arial" w:hAnsi="Arial" w:cs="Arial"/>
        <w:b/>
        <w:sz w:val="20"/>
        <w:szCs w:val="20"/>
      </w:rPr>
      <w:t xml:space="preserve"> de </w:t>
    </w:r>
    <w:r w:rsidR="004B096B" w:rsidRPr="00C73BF3">
      <w:rPr>
        <w:rFonts w:ascii="Arial" w:hAnsi="Arial" w:cs="Arial"/>
        <w:b/>
        <w:sz w:val="20"/>
        <w:szCs w:val="20"/>
      </w:rPr>
      <w:fldChar w:fldCharType="begin"/>
    </w:r>
    <w:r w:rsidRPr="00C73BF3">
      <w:rPr>
        <w:rFonts w:ascii="Arial" w:hAnsi="Arial" w:cs="Arial"/>
        <w:b/>
        <w:sz w:val="20"/>
        <w:szCs w:val="20"/>
      </w:rPr>
      <w:instrText xml:space="preserve"> NUMPAGES </w:instrText>
    </w:r>
    <w:r w:rsidR="004B096B" w:rsidRPr="00C73BF3">
      <w:rPr>
        <w:rFonts w:ascii="Arial" w:hAnsi="Arial" w:cs="Arial"/>
        <w:b/>
        <w:sz w:val="20"/>
        <w:szCs w:val="20"/>
      </w:rPr>
      <w:fldChar w:fldCharType="separate"/>
    </w:r>
    <w:r w:rsidR="00612F82">
      <w:rPr>
        <w:rFonts w:ascii="Arial" w:hAnsi="Arial" w:cs="Arial"/>
        <w:b/>
        <w:noProof/>
        <w:sz w:val="20"/>
        <w:szCs w:val="20"/>
      </w:rPr>
      <w:t>1</w:t>
    </w:r>
    <w:r w:rsidR="004B096B" w:rsidRPr="00C73BF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22" w:rsidRDefault="00EC7522">
      <w:pPr>
        <w:spacing w:after="0" w:line="240" w:lineRule="auto"/>
      </w:pPr>
      <w:r>
        <w:separator/>
      </w:r>
    </w:p>
  </w:footnote>
  <w:footnote w:type="continuationSeparator" w:id="0">
    <w:p w:rsidR="00EC7522" w:rsidRDefault="00EC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B6" w:rsidRDefault="00025AA6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160297" o:spid="_x0000_s2049" type="#_x0000_t75" style="position:absolute;margin-left:0;margin-top:0;width:612.5pt;height:935.5pt;z-index:-251657728;mso-position-horizontal:center;mso-position-horizontal-relative:margin;mso-position-vertical:center;mso-position-vertical-relative:margin" o:allowincell="f">
          <v:imagedata r:id="rId1" o:title="fondo-oficio-completo-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61"/>
      <w:gridCol w:w="4820"/>
      <w:gridCol w:w="2694"/>
    </w:tblGrid>
    <w:tr w:rsidR="00017EB6" w:rsidRPr="00A34219" w:rsidTr="00940A90">
      <w:trPr>
        <w:trHeight w:val="475"/>
        <w:jc w:val="center"/>
      </w:trPr>
      <w:tc>
        <w:tcPr>
          <w:tcW w:w="2361" w:type="dxa"/>
          <w:vMerge w:val="restart"/>
          <w:vAlign w:val="center"/>
        </w:tcPr>
        <w:p w:rsidR="00017EB6" w:rsidRPr="00A34219" w:rsidRDefault="00025AA6" w:rsidP="00017EB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124C1">
            <w:rPr>
              <w:noProof/>
              <w:lang w:eastAsia="es-CO"/>
            </w:rPr>
            <w:drawing>
              <wp:inline distT="0" distB="0" distL="0" distR="0">
                <wp:extent cx="1097280" cy="822960"/>
                <wp:effectExtent l="0" t="0" r="7620" b="0"/>
                <wp:docPr id="2" name="Imagen 2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017EB6" w:rsidRPr="00940A90" w:rsidRDefault="00017EB6" w:rsidP="00017EB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40A90">
            <w:rPr>
              <w:rFonts w:ascii="Arial" w:hAnsi="Arial" w:cs="Arial"/>
              <w:b/>
              <w:sz w:val="24"/>
              <w:szCs w:val="24"/>
            </w:rPr>
            <w:t xml:space="preserve">RESOLUCIÓN </w:t>
          </w:r>
        </w:p>
        <w:p w:rsidR="00017EB6" w:rsidRPr="00F20CAC" w:rsidRDefault="00017EB6" w:rsidP="00C62A5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40A90">
            <w:rPr>
              <w:rFonts w:ascii="Arial" w:hAnsi="Arial" w:cs="Arial"/>
              <w:b/>
              <w:sz w:val="24"/>
              <w:szCs w:val="24"/>
            </w:rPr>
            <w:t>(</w:t>
          </w:r>
          <w:r w:rsidR="00C62A59" w:rsidRPr="00940A90">
            <w:rPr>
              <w:rFonts w:ascii="Arial" w:hAnsi="Arial" w:cs="Arial"/>
              <w:b/>
              <w:sz w:val="24"/>
              <w:szCs w:val="24"/>
            </w:rPr>
            <w:t>RECURSO DE APELACIÓN PROCESO ÚNICO DE POLICIA</w:t>
          </w:r>
          <w:r w:rsidRPr="00940A90">
            <w:rPr>
              <w:rFonts w:ascii="Arial" w:hAnsi="Arial" w:cs="Arial"/>
              <w:b/>
              <w:sz w:val="24"/>
              <w:szCs w:val="24"/>
            </w:rPr>
            <w:t>)</w:t>
          </w:r>
        </w:p>
      </w:tc>
      <w:tc>
        <w:tcPr>
          <w:tcW w:w="2694" w:type="dxa"/>
          <w:vAlign w:val="center"/>
        </w:tcPr>
        <w:p w:rsidR="00017EB6" w:rsidRPr="00093B70" w:rsidRDefault="00017EB6" w:rsidP="004A7D0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93B70">
            <w:rPr>
              <w:rFonts w:ascii="Arial" w:hAnsi="Arial" w:cs="Arial"/>
              <w:b/>
              <w:sz w:val="20"/>
              <w:szCs w:val="20"/>
            </w:rPr>
            <w:t>Código: FO-CD-</w:t>
          </w:r>
          <w:r w:rsidR="00EC003E" w:rsidRPr="00093B70">
            <w:rPr>
              <w:rFonts w:ascii="Arial" w:hAnsi="Arial" w:cs="Arial"/>
              <w:b/>
              <w:sz w:val="20"/>
              <w:szCs w:val="20"/>
            </w:rPr>
            <w:t>14</w:t>
          </w:r>
        </w:p>
      </w:tc>
    </w:tr>
    <w:tr w:rsidR="00017EB6" w:rsidRPr="00A34219" w:rsidTr="00940A90">
      <w:trPr>
        <w:trHeight w:val="475"/>
        <w:jc w:val="center"/>
      </w:trPr>
      <w:tc>
        <w:tcPr>
          <w:tcW w:w="2361" w:type="dxa"/>
          <w:vMerge/>
          <w:vAlign w:val="center"/>
        </w:tcPr>
        <w:p w:rsidR="00017EB6" w:rsidRPr="00A34219" w:rsidRDefault="00017EB6" w:rsidP="00017EB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:rsidR="00017EB6" w:rsidRPr="00A34219" w:rsidRDefault="00017EB6" w:rsidP="00017EB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4" w:type="dxa"/>
          <w:vAlign w:val="center"/>
        </w:tcPr>
        <w:p w:rsidR="00017EB6" w:rsidRPr="00093B70" w:rsidRDefault="00017EB6" w:rsidP="004A7D0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93B70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EC003E" w:rsidRPr="00093B70">
            <w:rPr>
              <w:rFonts w:ascii="Arial" w:hAnsi="Arial" w:cs="Arial"/>
              <w:b/>
              <w:sz w:val="20"/>
              <w:szCs w:val="20"/>
            </w:rPr>
            <w:t>02</w:t>
          </w:r>
        </w:p>
      </w:tc>
    </w:tr>
    <w:tr w:rsidR="00017EB6" w:rsidRPr="00A34219" w:rsidTr="00940A90">
      <w:trPr>
        <w:trHeight w:val="475"/>
        <w:jc w:val="center"/>
      </w:trPr>
      <w:tc>
        <w:tcPr>
          <w:tcW w:w="2361" w:type="dxa"/>
          <w:vMerge/>
          <w:vAlign w:val="center"/>
        </w:tcPr>
        <w:p w:rsidR="00017EB6" w:rsidRPr="00A34219" w:rsidRDefault="00017EB6" w:rsidP="00017EB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:rsidR="00017EB6" w:rsidRPr="00A34219" w:rsidRDefault="00017EB6" w:rsidP="00017EB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4" w:type="dxa"/>
          <w:vAlign w:val="center"/>
        </w:tcPr>
        <w:p w:rsidR="00017EB6" w:rsidRPr="00093B70" w:rsidRDefault="00017EB6" w:rsidP="00017EB6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 w:rsidRPr="00093B70">
            <w:rPr>
              <w:rFonts w:ascii="Arial" w:hAnsi="Arial" w:cs="Arial"/>
              <w:b/>
              <w:bCs/>
              <w:sz w:val="20"/>
              <w:szCs w:val="20"/>
            </w:rPr>
            <w:t>Fecha de Actualización:</w:t>
          </w:r>
        </w:p>
        <w:p w:rsidR="00017EB6" w:rsidRPr="00093B70" w:rsidRDefault="00940A90" w:rsidP="00017EB6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 w:rsidRPr="00093B70">
            <w:rPr>
              <w:rFonts w:ascii="Arial" w:hAnsi="Arial" w:cs="Arial"/>
              <w:b/>
              <w:sz w:val="20"/>
              <w:szCs w:val="20"/>
            </w:rPr>
            <w:t>31/08/2021</w:t>
          </w:r>
        </w:p>
      </w:tc>
    </w:tr>
  </w:tbl>
  <w:p w:rsidR="00017EB6" w:rsidRPr="00AA6F1A" w:rsidRDefault="00017EB6" w:rsidP="00017EB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07"/>
      <w:gridCol w:w="4748"/>
      <w:gridCol w:w="2540"/>
    </w:tblGrid>
    <w:tr w:rsidR="00017EB6" w:rsidRPr="00A34219" w:rsidTr="00017EB6">
      <w:trPr>
        <w:trHeight w:val="475"/>
        <w:jc w:val="center"/>
      </w:trPr>
      <w:tc>
        <w:tcPr>
          <w:tcW w:w="2107" w:type="dxa"/>
          <w:vMerge w:val="restart"/>
          <w:vAlign w:val="center"/>
        </w:tcPr>
        <w:p w:rsidR="00017EB6" w:rsidRPr="00A34219" w:rsidRDefault="00017EB6" w:rsidP="00017EB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40005</wp:posOffset>
                </wp:positionV>
                <wp:extent cx="751205" cy="848360"/>
                <wp:effectExtent l="0" t="0" r="0" b="8890"/>
                <wp:wrapThrough wrapText="bothSides">
                  <wp:wrapPolygon edited="0">
                    <wp:start x="8216" y="0"/>
                    <wp:lineTo x="3834" y="3395"/>
                    <wp:lineTo x="0" y="7275"/>
                    <wp:lineTo x="0" y="15521"/>
                    <wp:lineTo x="2191" y="15521"/>
                    <wp:lineTo x="1643" y="21341"/>
                    <wp:lineTo x="19172" y="21341"/>
                    <wp:lineTo x="18624" y="15521"/>
                    <wp:lineTo x="20815" y="15521"/>
                    <wp:lineTo x="20815" y="7275"/>
                    <wp:lineTo x="16981" y="3395"/>
                    <wp:lineTo x="12598" y="0"/>
                    <wp:lineTo x="8216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20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48" w:type="dxa"/>
          <w:vMerge w:val="restart"/>
          <w:vAlign w:val="center"/>
        </w:tcPr>
        <w:p w:rsidR="00017EB6" w:rsidRDefault="00017EB6" w:rsidP="00017EB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RESOLUCIÓN </w:t>
          </w:r>
        </w:p>
        <w:p w:rsidR="00017EB6" w:rsidRPr="00F20CAC" w:rsidRDefault="00017EB6" w:rsidP="00017EB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</w:rPr>
            <w:t>(</w:t>
          </w:r>
          <w:r w:rsidRPr="00F20CAC">
            <w:rPr>
              <w:rFonts w:ascii="Arial" w:hAnsi="Arial" w:cs="Arial"/>
              <w:b/>
            </w:rPr>
            <w:t>FALLO PROCESO UNICO DE POLICIA</w:t>
          </w:r>
          <w:r>
            <w:rPr>
              <w:rFonts w:ascii="Arial" w:hAnsi="Arial" w:cs="Arial"/>
              <w:b/>
            </w:rPr>
            <w:t>)</w:t>
          </w:r>
        </w:p>
      </w:tc>
      <w:tc>
        <w:tcPr>
          <w:tcW w:w="2540" w:type="dxa"/>
          <w:vAlign w:val="center"/>
        </w:tcPr>
        <w:p w:rsidR="00017EB6" w:rsidRPr="00A34219" w:rsidRDefault="00017EB6" w:rsidP="00017EB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34219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FO-CD-14</w:t>
          </w:r>
        </w:p>
      </w:tc>
    </w:tr>
    <w:tr w:rsidR="00017EB6" w:rsidRPr="00A34219" w:rsidTr="00017EB6">
      <w:trPr>
        <w:trHeight w:val="475"/>
        <w:jc w:val="center"/>
      </w:trPr>
      <w:tc>
        <w:tcPr>
          <w:tcW w:w="2107" w:type="dxa"/>
          <w:vMerge/>
          <w:vAlign w:val="center"/>
        </w:tcPr>
        <w:p w:rsidR="00017EB6" w:rsidRPr="00A34219" w:rsidRDefault="00017EB6" w:rsidP="00017EB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748" w:type="dxa"/>
          <w:vMerge/>
          <w:vAlign w:val="center"/>
        </w:tcPr>
        <w:p w:rsidR="00017EB6" w:rsidRPr="00A34219" w:rsidRDefault="00017EB6" w:rsidP="00017EB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40" w:type="dxa"/>
          <w:vAlign w:val="center"/>
        </w:tcPr>
        <w:p w:rsidR="00017EB6" w:rsidRPr="00A34219" w:rsidRDefault="00017EB6" w:rsidP="00017EB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34219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017EB6" w:rsidRPr="00A34219" w:rsidTr="00017EB6">
      <w:trPr>
        <w:trHeight w:val="475"/>
        <w:jc w:val="center"/>
      </w:trPr>
      <w:tc>
        <w:tcPr>
          <w:tcW w:w="2107" w:type="dxa"/>
          <w:vMerge/>
          <w:vAlign w:val="center"/>
        </w:tcPr>
        <w:p w:rsidR="00017EB6" w:rsidRPr="00A34219" w:rsidRDefault="00017EB6" w:rsidP="00017EB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748" w:type="dxa"/>
          <w:vMerge/>
          <w:vAlign w:val="center"/>
        </w:tcPr>
        <w:p w:rsidR="00017EB6" w:rsidRPr="00A34219" w:rsidRDefault="00017EB6" w:rsidP="00017EB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40" w:type="dxa"/>
          <w:vAlign w:val="center"/>
        </w:tcPr>
        <w:p w:rsidR="00017EB6" w:rsidRDefault="00017EB6" w:rsidP="00017EB6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 w:rsidRPr="00A34219">
            <w:rPr>
              <w:rFonts w:ascii="Arial" w:hAnsi="Arial" w:cs="Arial"/>
              <w:b/>
              <w:bCs/>
              <w:sz w:val="20"/>
              <w:szCs w:val="20"/>
            </w:rPr>
            <w:t>Fecha de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A34219">
            <w:rPr>
              <w:rFonts w:ascii="Arial" w:hAnsi="Arial" w:cs="Arial"/>
              <w:b/>
              <w:bCs/>
              <w:sz w:val="20"/>
              <w:szCs w:val="20"/>
            </w:rPr>
            <w:t>Actualización:</w:t>
          </w:r>
        </w:p>
        <w:p w:rsidR="00017EB6" w:rsidRPr="00AA6F1A" w:rsidRDefault="00017EB6" w:rsidP="00017EB6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20/09/2017</w:t>
          </w:r>
        </w:p>
      </w:tc>
    </w:tr>
  </w:tbl>
  <w:p w:rsidR="00017EB6" w:rsidRDefault="00017E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25763"/>
    <w:multiLevelType w:val="hybridMultilevel"/>
    <w:tmpl w:val="CD6093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3053B"/>
    <w:multiLevelType w:val="hybridMultilevel"/>
    <w:tmpl w:val="37D093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87E13"/>
    <w:multiLevelType w:val="hybridMultilevel"/>
    <w:tmpl w:val="A6D259DE"/>
    <w:lvl w:ilvl="0" w:tplc="9E7ECC1A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307A6"/>
    <w:multiLevelType w:val="hybridMultilevel"/>
    <w:tmpl w:val="1BA02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FD"/>
    <w:rsid w:val="000062E6"/>
    <w:rsid w:val="0000706F"/>
    <w:rsid w:val="0000783E"/>
    <w:rsid w:val="000104B8"/>
    <w:rsid w:val="00017EB6"/>
    <w:rsid w:val="00025AA6"/>
    <w:rsid w:val="00027AFA"/>
    <w:rsid w:val="00035669"/>
    <w:rsid w:val="00044099"/>
    <w:rsid w:val="000565FC"/>
    <w:rsid w:val="00061321"/>
    <w:rsid w:val="000625D5"/>
    <w:rsid w:val="00067F51"/>
    <w:rsid w:val="00093B70"/>
    <w:rsid w:val="00093CD6"/>
    <w:rsid w:val="000C349B"/>
    <w:rsid w:val="001036F8"/>
    <w:rsid w:val="00106491"/>
    <w:rsid w:val="001220F3"/>
    <w:rsid w:val="00125303"/>
    <w:rsid w:val="0013344C"/>
    <w:rsid w:val="00146E53"/>
    <w:rsid w:val="00156514"/>
    <w:rsid w:val="00162D9F"/>
    <w:rsid w:val="00171657"/>
    <w:rsid w:val="00174A2C"/>
    <w:rsid w:val="001754B8"/>
    <w:rsid w:val="0018692F"/>
    <w:rsid w:val="001C3B7D"/>
    <w:rsid w:val="001E757B"/>
    <w:rsid w:val="002233AC"/>
    <w:rsid w:val="002248FD"/>
    <w:rsid w:val="00225B3F"/>
    <w:rsid w:val="00242B22"/>
    <w:rsid w:val="00260E4C"/>
    <w:rsid w:val="002943B3"/>
    <w:rsid w:val="002951A6"/>
    <w:rsid w:val="002A575D"/>
    <w:rsid w:val="002A6B97"/>
    <w:rsid w:val="002B3580"/>
    <w:rsid w:val="002C704A"/>
    <w:rsid w:val="002D6B91"/>
    <w:rsid w:val="002D6F69"/>
    <w:rsid w:val="00304EC5"/>
    <w:rsid w:val="00307D54"/>
    <w:rsid w:val="003229FE"/>
    <w:rsid w:val="00322D78"/>
    <w:rsid w:val="003510E7"/>
    <w:rsid w:val="00372A1C"/>
    <w:rsid w:val="00374440"/>
    <w:rsid w:val="00375CA4"/>
    <w:rsid w:val="00381678"/>
    <w:rsid w:val="00383B7C"/>
    <w:rsid w:val="003946B3"/>
    <w:rsid w:val="00396CC6"/>
    <w:rsid w:val="003C0476"/>
    <w:rsid w:val="003C2E2B"/>
    <w:rsid w:val="003C53A0"/>
    <w:rsid w:val="00402F93"/>
    <w:rsid w:val="00404598"/>
    <w:rsid w:val="00430728"/>
    <w:rsid w:val="0044275F"/>
    <w:rsid w:val="004625FB"/>
    <w:rsid w:val="0046732B"/>
    <w:rsid w:val="0049664A"/>
    <w:rsid w:val="004A14F3"/>
    <w:rsid w:val="004A29E8"/>
    <w:rsid w:val="004A7D04"/>
    <w:rsid w:val="004B096B"/>
    <w:rsid w:val="004C7208"/>
    <w:rsid w:val="004F5032"/>
    <w:rsid w:val="004F54CB"/>
    <w:rsid w:val="004F65C7"/>
    <w:rsid w:val="00514920"/>
    <w:rsid w:val="00516757"/>
    <w:rsid w:val="00523CCC"/>
    <w:rsid w:val="00562BDF"/>
    <w:rsid w:val="0056304F"/>
    <w:rsid w:val="005637A5"/>
    <w:rsid w:val="005700E9"/>
    <w:rsid w:val="00595370"/>
    <w:rsid w:val="005A1759"/>
    <w:rsid w:val="005C1230"/>
    <w:rsid w:val="005C1B73"/>
    <w:rsid w:val="005D6BE0"/>
    <w:rsid w:val="005D7336"/>
    <w:rsid w:val="005E4034"/>
    <w:rsid w:val="005E61E3"/>
    <w:rsid w:val="005E6845"/>
    <w:rsid w:val="005E7B79"/>
    <w:rsid w:val="005F2581"/>
    <w:rsid w:val="006046B1"/>
    <w:rsid w:val="00612F82"/>
    <w:rsid w:val="006645DE"/>
    <w:rsid w:val="006648EA"/>
    <w:rsid w:val="006730E8"/>
    <w:rsid w:val="00675B14"/>
    <w:rsid w:val="00676A25"/>
    <w:rsid w:val="006806A6"/>
    <w:rsid w:val="00687B73"/>
    <w:rsid w:val="006B6A66"/>
    <w:rsid w:val="006C40C4"/>
    <w:rsid w:val="006C443C"/>
    <w:rsid w:val="00750474"/>
    <w:rsid w:val="00756C49"/>
    <w:rsid w:val="00762AEA"/>
    <w:rsid w:val="00767A4C"/>
    <w:rsid w:val="00790334"/>
    <w:rsid w:val="007A60CB"/>
    <w:rsid w:val="007C44CF"/>
    <w:rsid w:val="007E7259"/>
    <w:rsid w:val="008143B5"/>
    <w:rsid w:val="00832C66"/>
    <w:rsid w:val="0089196E"/>
    <w:rsid w:val="009036D9"/>
    <w:rsid w:val="009047AE"/>
    <w:rsid w:val="009066AB"/>
    <w:rsid w:val="00910B5B"/>
    <w:rsid w:val="00914171"/>
    <w:rsid w:val="00921C89"/>
    <w:rsid w:val="00923FAB"/>
    <w:rsid w:val="00932D9D"/>
    <w:rsid w:val="00940A90"/>
    <w:rsid w:val="0094542F"/>
    <w:rsid w:val="00971423"/>
    <w:rsid w:val="00974D0D"/>
    <w:rsid w:val="00976747"/>
    <w:rsid w:val="009A1089"/>
    <w:rsid w:val="009A5EA3"/>
    <w:rsid w:val="009B0DB3"/>
    <w:rsid w:val="009B7550"/>
    <w:rsid w:val="009E4B46"/>
    <w:rsid w:val="009F3742"/>
    <w:rsid w:val="009F42E6"/>
    <w:rsid w:val="009F724D"/>
    <w:rsid w:val="00A25E95"/>
    <w:rsid w:val="00A41C2E"/>
    <w:rsid w:val="00A4754F"/>
    <w:rsid w:val="00A662E6"/>
    <w:rsid w:val="00A669AC"/>
    <w:rsid w:val="00A66BD8"/>
    <w:rsid w:val="00AA3DAB"/>
    <w:rsid w:val="00AD74AC"/>
    <w:rsid w:val="00AE4913"/>
    <w:rsid w:val="00AF516E"/>
    <w:rsid w:val="00B01C9D"/>
    <w:rsid w:val="00B13C38"/>
    <w:rsid w:val="00B36DCB"/>
    <w:rsid w:val="00B61B49"/>
    <w:rsid w:val="00B65D35"/>
    <w:rsid w:val="00B80293"/>
    <w:rsid w:val="00B91C2F"/>
    <w:rsid w:val="00B92CF3"/>
    <w:rsid w:val="00B97983"/>
    <w:rsid w:val="00BA5668"/>
    <w:rsid w:val="00BA7787"/>
    <w:rsid w:val="00BA7A84"/>
    <w:rsid w:val="00BB25FD"/>
    <w:rsid w:val="00BB769A"/>
    <w:rsid w:val="00BD1351"/>
    <w:rsid w:val="00BD1D54"/>
    <w:rsid w:val="00BE40B8"/>
    <w:rsid w:val="00BF0C67"/>
    <w:rsid w:val="00BF3AC9"/>
    <w:rsid w:val="00C22924"/>
    <w:rsid w:val="00C279ED"/>
    <w:rsid w:val="00C3094B"/>
    <w:rsid w:val="00C34134"/>
    <w:rsid w:val="00C62A59"/>
    <w:rsid w:val="00C76965"/>
    <w:rsid w:val="00C80D11"/>
    <w:rsid w:val="00C90C33"/>
    <w:rsid w:val="00C95531"/>
    <w:rsid w:val="00CC484C"/>
    <w:rsid w:val="00CD1A47"/>
    <w:rsid w:val="00CE007C"/>
    <w:rsid w:val="00CE18EC"/>
    <w:rsid w:val="00CE69C5"/>
    <w:rsid w:val="00D03296"/>
    <w:rsid w:val="00D039FE"/>
    <w:rsid w:val="00D45327"/>
    <w:rsid w:val="00D469E9"/>
    <w:rsid w:val="00D52BEA"/>
    <w:rsid w:val="00D559C2"/>
    <w:rsid w:val="00D97BD1"/>
    <w:rsid w:val="00DA50B0"/>
    <w:rsid w:val="00DC1BE1"/>
    <w:rsid w:val="00DF16D7"/>
    <w:rsid w:val="00DF2930"/>
    <w:rsid w:val="00DF7797"/>
    <w:rsid w:val="00E311DF"/>
    <w:rsid w:val="00E61C66"/>
    <w:rsid w:val="00E75627"/>
    <w:rsid w:val="00E92427"/>
    <w:rsid w:val="00EA05B9"/>
    <w:rsid w:val="00EB48BB"/>
    <w:rsid w:val="00EC0019"/>
    <w:rsid w:val="00EC003E"/>
    <w:rsid w:val="00EC1CFE"/>
    <w:rsid w:val="00EC7522"/>
    <w:rsid w:val="00ED24EC"/>
    <w:rsid w:val="00ED6C0D"/>
    <w:rsid w:val="00ED6C10"/>
    <w:rsid w:val="00EF7B9A"/>
    <w:rsid w:val="00F01893"/>
    <w:rsid w:val="00F06C15"/>
    <w:rsid w:val="00F20CB7"/>
    <w:rsid w:val="00F21028"/>
    <w:rsid w:val="00F23A9A"/>
    <w:rsid w:val="00F81B41"/>
    <w:rsid w:val="00FA6B20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8AF339-8B42-4074-93D7-EFB1857C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F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8F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24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8FD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2248FD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248FD"/>
    <w:rPr>
      <w:rFonts w:ascii="Arial" w:eastAsia="Times New Roman" w:hAnsi="Arial" w:cs="Times New Roman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224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2248FD"/>
  </w:style>
  <w:style w:type="character" w:styleId="Hipervnculo">
    <w:name w:val="Hyperlink"/>
    <w:basedOn w:val="Fuentedeprrafopredeter"/>
    <w:uiPriority w:val="99"/>
    <w:unhideWhenUsed/>
    <w:rsid w:val="003C53A0"/>
    <w:rPr>
      <w:color w:val="0000FF"/>
      <w:u w:val="single"/>
    </w:rPr>
  </w:style>
  <w:style w:type="paragraph" w:customStyle="1" w:styleId="Default">
    <w:name w:val="Default"/>
    <w:rsid w:val="00595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F81B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92F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2D45-9EE7-496E-93E7-AF996FBC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Pabón Arroyave</dc:creator>
  <cp:lastModifiedBy>Yaned Adiela Guisao Lopez</cp:lastModifiedBy>
  <cp:revision>5</cp:revision>
  <cp:lastPrinted>2019-05-20T13:27:00Z</cp:lastPrinted>
  <dcterms:created xsi:type="dcterms:W3CDTF">2021-09-01T21:32:00Z</dcterms:created>
  <dcterms:modified xsi:type="dcterms:W3CDTF">2024-08-14T16:41:00Z</dcterms:modified>
</cp:coreProperties>
</file>