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77" w:rsidRPr="00677882" w:rsidRDefault="00D73077" w:rsidP="00D73077">
      <w:pPr>
        <w:spacing w:after="0" w:line="240" w:lineRule="auto"/>
        <w:ind w:left="-142" w:right="-91"/>
        <w:jc w:val="center"/>
        <w:rPr>
          <w:rFonts w:ascii="Arial" w:eastAsiaTheme="minorHAnsi" w:hAnsi="Arial" w:cs="Arial"/>
          <w:b/>
          <w:caps/>
          <w:sz w:val="24"/>
          <w:szCs w:val="24"/>
        </w:rPr>
      </w:pPr>
      <w:r w:rsidRPr="00677882">
        <w:rPr>
          <w:rFonts w:ascii="Arial" w:eastAsiaTheme="minorHAnsi" w:hAnsi="Arial" w:cs="Arial"/>
          <w:b/>
          <w:caps/>
          <w:sz w:val="24"/>
          <w:szCs w:val="24"/>
        </w:rPr>
        <w:t xml:space="preserve">RESOLUCIÓN Nº </w:t>
      </w:r>
      <w:r w:rsidR="00885CBF">
        <w:rPr>
          <w:rFonts w:ascii="Arial" w:eastAsiaTheme="minorHAnsi" w:hAnsi="Arial" w:cs="Arial"/>
          <w:b/>
          <w:caps/>
          <w:sz w:val="24"/>
          <w:szCs w:val="24"/>
        </w:rPr>
        <w:t>xxxx</w:t>
      </w:r>
    </w:p>
    <w:p w:rsidR="00D73077" w:rsidRDefault="00D73077" w:rsidP="00D73077">
      <w:pPr>
        <w:spacing w:after="0" w:line="240" w:lineRule="auto"/>
        <w:ind w:left="-142" w:right="-91"/>
        <w:jc w:val="center"/>
        <w:rPr>
          <w:rFonts w:ascii="Arial" w:eastAsiaTheme="minorHAnsi" w:hAnsi="Arial" w:cs="Arial"/>
          <w:b/>
          <w:color w:val="000000"/>
          <w:sz w:val="24"/>
          <w:szCs w:val="24"/>
          <w:lang w:val="es-MX"/>
        </w:rPr>
      </w:pPr>
      <w:r w:rsidRPr="00677882">
        <w:rPr>
          <w:rFonts w:ascii="Arial" w:eastAsiaTheme="minorHAnsi" w:hAnsi="Arial" w:cs="Arial"/>
          <w:b/>
          <w:color w:val="000000"/>
          <w:sz w:val="24"/>
          <w:szCs w:val="24"/>
          <w:lang w:val="es-MX"/>
        </w:rPr>
        <w:t xml:space="preserve">Itagüí, </w:t>
      </w:r>
      <w:r w:rsidR="00885CBF">
        <w:rPr>
          <w:rFonts w:ascii="Arial" w:eastAsiaTheme="minorHAnsi" w:hAnsi="Arial" w:cs="Arial"/>
          <w:b/>
          <w:color w:val="000000"/>
          <w:sz w:val="24"/>
          <w:szCs w:val="24"/>
          <w:lang w:val="es-MX"/>
        </w:rPr>
        <w:t xml:space="preserve">fecha </w:t>
      </w:r>
      <w:proofErr w:type="spellStart"/>
      <w:r w:rsidR="00885CBF">
        <w:rPr>
          <w:rFonts w:ascii="Arial" w:eastAsiaTheme="minorHAnsi" w:hAnsi="Arial" w:cs="Arial"/>
          <w:b/>
          <w:color w:val="000000"/>
          <w:sz w:val="24"/>
          <w:szCs w:val="24"/>
          <w:lang w:val="es-MX"/>
        </w:rPr>
        <w:t>xxxxxxxxxxxxxxx</w:t>
      </w:r>
      <w:proofErr w:type="spellEnd"/>
    </w:p>
    <w:p w:rsidR="00EF386B" w:rsidRPr="00677882" w:rsidRDefault="00EF386B" w:rsidP="00D73077">
      <w:pPr>
        <w:spacing w:after="0" w:line="240" w:lineRule="auto"/>
        <w:ind w:left="-142" w:right="-91"/>
        <w:jc w:val="center"/>
        <w:rPr>
          <w:rFonts w:ascii="Arial" w:eastAsiaTheme="minorHAnsi" w:hAnsi="Arial" w:cs="Arial"/>
          <w:b/>
          <w:color w:val="000000"/>
          <w:sz w:val="24"/>
          <w:szCs w:val="24"/>
          <w:lang w:val="es-MX"/>
        </w:rPr>
      </w:pPr>
    </w:p>
    <w:p w:rsidR="00D73077" w:rsidRPr="00070414" w:rsidRDefault="00D73077" w:rsidP="00D73077">
      <w:pPr>
        <w:pStyle w:val="Sinespaciado"/>
        <w:ind w:left="-142" w:right="-91"/>
        <w:jc w:val="center"/>
        <w:rPr>
          <w:rFonts w:ascii="Arial" w:hAnsi="Arial" w:cs="Arial"/>
          <w:b/>
        </w:rPr>
      </w:pPr>
    </w:p>
    <w:p w:rsidR="00D73077" w:rsidRPr="00EE2B09" w:rsidRDefault="00D73077" w:rsidP="00D73077">
      <w:pPr>
        <w:ind w:left="-142" w:right="-91"/>
        <w:jc w:val="center"/>
        <w:rPr>
          <w:rFonts w:ascii="Arial" w:hAnsi="Arial" w:cs="Arial"/>
          <w:b/>
          <w:i/>
          <w:color w:val="000000"/>
          <w:sz w:val="24"/>
          <w:szCs w:val="24"/>
          <w:lang w:val="es-ES" w:eastAsia="es-CO"/>
        </w:rPr>
      </w:pPr>
      <w:r w:rsidRPr="00EE2B09">
        <w:rPr>
          <w:rFonts w:ascii="Arial" w:hAnsi="Arial" w:cs="Arial"/>
          <w:b/>
          <w:i/>
          <w:sz w:val="24"/>
          <w:szCs w:val="24"/>
          <w:lang w:val="es-ES"/>
        </w:rPr>
        <w:t>“</w:t>
      </w:r>
      <w:r w:rsidRPr="00EE2B09">
        <w:rPr>
          <w:rFonts w:ascii="Arial" w:hAnsi="Arial" w:cs="Arial"/>
          <w:b/>
          <w:i/>
          <w:color w:val="000000"/>
          <w:sz w:val="24"/>
          <w:szCs w:val="24"/>
          <w:lang w:val="es-ES" w:eastAsia="es-CO"/>
        </w:rPr>
        <w:t xml:space="preserve">POR MEDIO DE LA CUAL SE </w:t>
      </w:r>
      <w:r w:rsidR="00DA051D" w:rsidRPr="00EE2B09">
        <w:rPr>
          <w:rFonts w:ascii="Arial" w:hAnsi="Arial" w:cs="Arial"/>
          <w:b/>
          <w:i/>
          <w:color w:val="000000"/>
          <w:sz w:val="24"/>
          <w:szCs w:val="24"/>
          <w:lang w:val="es-ES" w:eastAsia="es-CO"/>
        </w:rPr>
        <w:t>RENUEVA EL REGISTRO</w:t>
      </w:r>
      <w:r w:rsidRPr="00EE2B09">
        <w:rPr>
          <w:rFonts w:ascii="Arial" w:hAnsi="Arial" w:cs="Arial"/>
          <w:b/>
          <w:i/>
          <w:color w:val="000000"/>
          <w:sz w:val="24"/>
          <w:szCs w:val="24"/>
          <w:lang w:val="es-ES" w:eastAsia="es-CO"/>
        </w:rPr>
        <w:t xml:space="preserve"> DE PUBLICIDAD </w:t>
      </w:r>
      <w:r w:rsidR="00DA051D" w:rsidRPr="00EE2B09">
        <w:rPr>
          <w:rFonts w:ascii="Arial" w:hAnsi="Arial" w:cs="Arial"/>
          <w:b/>
          <w:i/>
          <w:color w:val="000000"/>
          <w:sz w:val="24"/>
          <w:szCs w:val="24"/>
          <w:lang w:val="es-ES" w:eastAsia="es-CO"/>
        </w:rPr>
        <w:t>EXTERIOR VISUAL</w:t>
      </w:r>
      <w:r w:rsidRPr="00EE2B09">
        <w:rPr>
          <w:rFonts w:ascii="Arial" w:hAnsi="Arial" w:cs="Arial"/>
          <w:b/>
          <w:i/>
          <w:color w:val="000000"/>
          <w:sz w:val="24"/>
          <w:szCs w:val="24"/>
          <w:lang w:val="es-ES" w:eastAsia="es-CO"/>
        </w:rPr>
        <w:t xml:space="preserve"> A LA </w:t>
      </w:r>
      <w:r w:rsidR="00885CBF" w:rsidRPr="00EE2B09">
        <w:rPr>
          <w:rFonts w:ascii="Arial" w:hAnsi="Arial" w:cs="Arial"/>
          <w:b/>
          <w:i/>
          <w:color w:val="000000"/>
          <w:sz w:val="24"/>
          <w:szCs w:val="24"/>
          <w:lang w:val="es-ES" w:eastAsia="es-CO"/>
        </w:rPr>
        <w:t xml:space="preserve">EMPRESA XXXXX </w:t>
      </w:r>
      <w:r w:rsidRPr="00EE2B09">
        <w:rPr>
          <w:rFonts w:ascii="Arial" w:hAnsi="Arial" w:cs="Arial"/>
          <w:b/>
          <w:i/>
          <w:color w:val="000000"/>
          <w:sz w:val="24"/>
          <w:szCs w:val="24"/>
          <w:lang w:val="es-ES" w:eastAsia="es-CO"/>
        </w:rPr>
        <w:t xml:space="preserve">IDENTIFICADA CON NIT </w:t>
      </w:r>
      <w:proofErr w:type="spellStart"/>
      <w:r w:rsidR="00DA051D" w:rsidRPr="00EE2B09">
        <w:rPr>
          <w:rFonts w:ascii="Arial" w:hAnsi="Arial" w:cs="Arial"/>
          <w:b/>
          <w:i/>
          <w:color w:val="000000"/>
          <w:sz w:val="24"/>
          <w:szCs w:val="24"/>
          <w:lang w:val="es-ES" w:eastAsia="es-CO"/>
        </w:rPr>
        <w:t>N°</w:t>
      </w:r>
      <w:r w:rsidR="00885CBF" w:rsidRPr="00EE2B09">
        <w:rPr>
          <w:rFonts w:ascii="Arial" w:hAnsi="Arial" w:cs="Arial"/>
          <w:b/>
          <w:i/>
          <w:color w:val="000000"/>
          <w:sz w:val="24"/>
          <w:szCs w:val="24"/>
          <w:lang w:val="es-ES" w:eastAsia="es-CO"/>
        </w:rPr>
        <w:t>XXXXXXXX</w:t>
      </w:r>
      <w:proofErr w:type="spellEnd"/>
      <w:r w:rsidRPr="00EE2B09">
        <w:rPr>
          <w:rFonts w:ascii="Arial" w:hAnsi="Arial" w:cs="Arial"/>
          <w:b/>
          <w:i/>
          <w:color w:val="000000"/>
          <w:sz w:val="24"/>
          <w:szCs w:val="24"/>
          <w:lang w:val="es-ES" w:eastAsia="es-CO"/>
        </w:rPr>
        <w:t>”</w:t>
      </w:r>
    </w:p>
    <w:p w:rsidR="00D73077" w:rsidRPr="00EE2B09" w:rsidRDefault="00D73077" w:rsidP="00D73077">
      <w:pPr>
        <w:spacing w:line="240" w:lineRule="auto"/>
        <w:ind w:right="-91"/>
        <w:jc w:val="both"/>
        <w:rPr>
          <w:rFonts w:ascii="Arial" w:hAnsi="Arial" w:cs="Arial"/>
          <w:sz w:val="24"/>
          <w:szCs w:val="24"/>
        </w:rPr>
      </w:pPr>
      <w:r w:rsidRPr="00EE2B09">
        <w:rPr>
          <w:rFonts w:ascii="Arial" w:hAnsi="Arial" w:cs="Arial"/>
          <w:sz w:val="24"/>
          <w:szCs w:val="24"/>
        </w:rPr>
        <w:t xml:space="preserve">La Dirección Administrativa, Autoridad Especial de Policía, Integridad Urbanística del Municipio de Itagüí en uso de las facultades conferidas por la ley 140 de 1994, el Decreto 1118 del 2017, la ley 1437 de 2011,  Acuerdo N°030 del 27 de diciembre de 2013,  Acuerdos Municipal 006 de 2014 en sus art. 68 y 92,  N°019 del 30 de diciembre de 2014,  Decreto Delegatorio 341 del 7 de Abril de 2017, Decreto Municipal 063 del 27 de Enero de 2017 que establece la estructura orgánica del Municipio de Itagüí, Decreto Delegatorio 391 del 28 de abril de 2017 y en uso de sus facultades constitucionales y legales, </w:t>
      </w:r>
    </w:p>
    <w:p w:rsidR="00D73077" w:rsidRPr="004749B1" w:rsidRDefault="00D73077" w:rsidP="00EE2B09">
      <w:pPr>
        <w:jc w:val="center"/>
        <w:rPr>
          <w:rFonts w:ascii="Arial" w:hAnsi="Arial" w:cs="Arial"/>
        </w:rPr>
      </w:pPr>
      <w:r w:rsidRPr="00546C09">
        <w:rPr>
          <w:rFonts w:ascii="Arial" w:hAnsi="Arial" w:cs="Arial"/>
          <w:b/>
          <w:sz w:val="24"/>
          <w:szCs w:val="24"/>
        </w:rPr>
        <w:t>CONSIDERANDO</w:t>
      </w:r>
    </w:p>
    <w:p w:rsidR="00046EB1" w:rsidRPr="00EE2B09" w:rsidRDefault="00BC4EFF" w:rsidP="00046EB1">
      <w:pPr>
        <w:spacing w:after="0" w:line="240" w:lineRule="auto"/>
        <w:ind w:right="-91"/>
        <w:jc w:val="both"/>
        <w:rPr>
          <w:rFonts w:ascii="Arial" w:hAnsi="Arial" w:cs="Arial"/>
          <w:sz w:val="24"/>
          <w:szCs w:val="24"/>
        </w:rPr>
      </w:pPr>
      <w:r w:rsidRPr="00EE2B09">
        <w:rPr>
          <w:rFonts w:ascii="Arial" w:hAnsi="Arial" w:cs="Arial"/>
          <w:sz w:val="24"/>
          <w:szCs w:val="24"/>
        </w:rPr>
        <w:t xml:space="preserve">Que </w:t>
      </w:r>
      <w:r w:rsidR="00B409CD" w:rsidRPr="00EE2B09">
        <w:rPr>
          <w:rFonts w:ascii="Arial" w:hAnsi="Arial" w:cs="Arial"/>
          <w:sz w:val="24"/>
          <w:szCs w:val="24"/>
        </w:rPr>
        <w:t xml:space="preserve">mediante </w:t>
      </w:r>
      <w:r w:rsidR="00EE2B09">
        <w:rPr>
          <w:rFonts w:ascii="Arial" w:hAnsi="Arial" w:cs="Arial"/>
          <w:sz w:val="24"/>
          <w:szCs w:val="24"/>
        </w:rPr>
        <w:t>Resolución Nº XXXX del XX de XXXXXX de 20XX</w:t>
      </w:r>
      <w:r w:rsidR="00953ED1" w:rsidRPr="00EE2B09">
        <w:rPr>
          <w:rFonts w:ascii="Arial" w:hAnsi="Arial" w:cs="Arial"/>
          <w:sz w:val="24"/>
          <w:szCs w:val="24"/>
        </w:rPr>
        <w:t xml:space="preserve"> se renovó el registro </w:t>
      </w:r>
      <w:r w:rsidR="00046EB1" w:rsidRPr="00EE2B09">
        <w:rPr>
          <w:rFonts w:ascii="Arial" w:hAnsi="Arial" w:cs="Arial"/>
          <w:sz w:val="24"/>
          <w:szCs w:val="24"/>
        </w:rPr>
        <w:t xml:space="preserve">de Publicidad Exterior Visual a la Sociedad Comercial </w:t>
      </w:r>
      <w:r w:rsidR="00EE2B09" w:rsidRPr="00EE2B09">
        <w:rPr>
          <w:rFonts w:ascii="Arial" w:hAnsi="Arial" w:cs="Arial"/>
          <w:b/>
          <w:i/>
          <w:color w:val="000000"/>
          <w:sz w:val="24"/>
          <w:szCs w:val="24"/>
          <w:lang w:val="es-ES" w:eastAsia="es-CO"/>
        </w:rPr>
        <w:t xml:space="preserve">XXXXXXXXXXXXX </w:t>
      </w:r>
      <w:r w:rsidR="00EE2B09" w:rsidRPr="00EE2B09">
        <w:rPr>
          <w:rFonts w:ascii="Arial" w:hAnsi="Arial" w:cs="Arial"/>
          <w:color w:val="000000"/>
          <w:sz w:val="24"/>
          <w:szCs w:val="24"/>
          <w:lang w:val="es-ES" w:eastAsia="es-CO"/>
        </w:rPr>
        <w:t>identificada</w:t>
      </w:r>
      <w:r w:rsidR="00046EB1" w:rsidRPr="00EE2B09">
        <w:rPr>
          <w:rFonts w:ascii="Arial" w:hAnsi="Arial" w:cs="Arial"/>
          <w:color w:val="000000"/>
          <w:sz w:val="24"/>
          <w:szCs w:val="24"/>
          <w:lang w:val="es-ES" w:eastAsia="es-CO"/>
        </w:rPr>
        <w:t xml:space="preserve"> con </w:t>
      </w:r>
      <w:r w:rsidR="00046EB1" w:rsidRPr="00EE2B09">
        <w:rPr>
          <w:rFonts w:ascii="Arial" w:hAnsi="Arial" w:cs="Arial"/>
          <w:b/>
          <w:i/>
          <w:color w:val="000000"/>
          <w:sz w:val="24"/>
          <w:szCs w:val="24"/>
          <w:lang w:val="es-ES" w:eastAsia="es-CO"/>
        </w:rPr>
        <w:t xml:space="preserve">NIT N° </w:t>
      </w:r>
      <w:r w:rsidR="00885CBF" w:rsidRPr="00EE2B09">
        <w:rPr>
          <w:rFonts w:ascii="Arial" w:hAnsi="Arial" w:cs="Arial"/>
          <w:b/>
          <w:i/>
          <w:color w:val="000000"/>
          <w:sz w:val="24"/>
          <w:szCs w:val="24"/>
          <w:lang w:val="es-ES" w:eastAsia="es-CO"/>
        </w:rPr>
        <w:t>XXXXXXXXXX</w:t>
      </w:r>
      <w:r w:rsidR="00046EB1" w:rsidRPr="00EE2B09">
        <w:rPr>
          <w:rFonts w:ascii="Arial" w:hAnsi="Arial" w:cs="Arial"/>
          <w:b/>
          <w:i/>
          <w:color w:val="000000"/>
          <w:sz w:val="24"/>
          <w:szCs w:val="24"/>
          <w:lang w:val="es-ES" w:eastAsia="es-CO"/>
        </w:rPr>
        <w:t xml:space="preserve"> </w:t>
      </w:r>
      <w:r w:rsidR="00046EB1" w:rsidRPr="00EE2B09">
        <w:rPr>
          <w:rFonts w:ascii="Arial" w:hAnsi="Arial" w:cs="Arial"/>
          <w:color w:val="000000"/>
          <w:sz w:val="24"/>
          <w:szCs w:val="24"/>
          <w:lang w:val="es-ES" w:eastAsia="es-CO"/>
        </w:rPr>
        <w:t>p</w:t>
      </w:r>
      <w:r w:rsidR="00953ED1" w:rsidRPr="00EE2B09">
        <w:rPr>
          <w:rFonts w:ascii="Arial" w:hAnsi="Arial" w:cs="Arial"/>
          <w:sz w:val="24"/>
          <w:szCs w:val="24"/>
        </w:rPr>
        <w:t xml:space="preserve">ara el proyecto </w:t>
      </w:r>
      <w:r w:rsidR="00885CBF" w:rsidRPr="00EE2B09">
        <w:rPr>
          <w:rFonts w:ascii="Arial" w:hAnsi="Arial" w:cs="Arial"/>
          <w:sz w:val="24"/>
          <w:szCs w:val="24"/>
        </w:rPr>
        <w:t>(en caso de que sea un proyecto) XXXXXXXXX</w:t>
      </w:r>
      <w:r w:rsidR="00555C8D" w:rsidRPr="00EE2B09">
        <w:rPr>
          <w:rFonts w:ascii="Arial" w:hAnsi="Arial" w:cs="Arial"/>
          <w:sz w:val="24"/>
          <w:szCs w:val="24"/>
        </w:rPr>
        <w:t>, el</w:t>
      </w:r>
      <w:r w:rsidR="00885CBF" w:rsidRPr="00EE2B09">
        <w:rPr>
          <w:rFonts w:ascii="Arial" w:hAnsi="Arial" w:cs="Arial"/>
          <w:sz w:val="24"/>
          <w:szCs w:val="24"/>
        </w:rPr>
        <w:t xml:space="preserve"> cual tenía vigencia hasta el Fecha XXXXXXXX</w:t>
      </w:r>
      <w:r w:rsidR="00046EB1" w:rsidRPr="00EE2B09">
        <w:rPr>
          <w:rFonts w:ascii="Arial" w:hAnsi="Arial" w:cs="Arial"/>
          <w:sz w:val="24"/>
          <w:szCs w:val="24"/>
        </w:rPr>
        <w:t>.</w:t>
      </w:r>
    </w:p>
    <w:p w:rsidR="00046EB1" w:rsidRPr="00EE2B09" w:rsidRDefault="00046EB1" w:rsidP="00046EB1">
      <w:pPr>
        <w:spacing w:after="0" w:line="240" w:lineRule="auto"/>
        <w:ind w:right="-91"/>
        <w:jc w:val="both"/>
        <w:rPr>
          <w:rFonts w:ascii="Arial" w:hAnsi="Arial" w:cs="Arial"/>
          <w:sz w:val="24"/>
          <w:szCs w:val="24"/>
        </w:rPr>
      </w:pPr>
    </w:p>
    <w:p w:rsidR="004B4E78" w:rsidRPr="00EE2B09" w:rsidRDefault="00EE2B09" w:rsidP="00046EB1">
      <w:pPr>
        <w:spacing w:after="0" w:line="240" w:lineRule="auto"/>
        <w:ind w:right="-91"/>
        <w:jc w:val="both"/>
        <w:rPr>
          <w:rFonts w:ascii="Arial" w:hAnsi="Arial" w:cs="Arial"/>
          <w:sz w:val="24"/>
          <w:szCs w:val="24"/>
        </w:rPr>
      </w:pPr>
      <w:r w:rsidRPr="00EE2B09">
        <w:rPr>
          <w:rFonts w:ascii="Arial" w:hAnsi="Arial" w:cs="Arial"/>
          <w:sz w:val="24"/>
          <w:szCs w:val="24"/>
        </w:rPr>
        <w:t>Que,</w:t>
      </w:r>
      <w:r w:rsidR="00555C8D" w:rsidRPr="00EE2B09">
        <w:rPr>
          <w:rFonts w:ascii="Arial" w:hAnsi="Arial" w:cs="Arial"/>
          <w:sz w:val="24"/>
          <w:szCs w:val="24"/>
        </w:rPr>
        <w:t xml:space="preserve"> cumplido el plazo establecido en su artículo tercero, procede este Despacho a liquidar el impuesto y enviarlo al </w:t>
      </w:r>
      <w:r w:rsidR="00B409CD" w:rsidRPr="00EE2B09">
        <w:rPr>
          <w:rFonts w:ascii="Arial" w:hAnsi="Arial" w:cs="Arial"/>
          <w:sz w:val="24"/>
          <w:szCs w:val="24"/>
        </w:rPr>
        <w:t xml:space="preserve">correo electrónico </w:t>
      </w:r>
      <w:r w:rsidR="00046EB1" w:rsidRPr="00EE2B09">
        <w:rPr>
          <w:rFonts w:ascii="Arial" w:hAnsi="Arial" w:cs="Arial"/>
          <w:sz w:val="24"/>
          <w:szCs w:val="24"/>
        </w:rPr>
        <w:t xml:space="preserve">registrado </w:t>
      </w:r>
      <w:r w:rsidR="00B409CD" w:rsidRPr="00EE2B09">
        <w:rPr>
          <w:rFonts w:ascii="Arial" w:hAnsi="Arial" w:cs="Arial"/>
          <w:sz w:val="24"/>
          <w:szCs w:val="24"/>
        </w:rPr>
        <w:t xml:space="preserve">para notificaciones fiscales </w:t>
      </w:r>
      <w:r w:rsidR="00885CBF" w:rsidRPr="00EE2B09">
        <w:rPr>
          <w:rStyle w:val="Hipervnculo"/>
          <w:rFonts w:ascii="Arial" w:hAnsi="Arial" w:cs="Arial"/>
          <w:color w:val="auto"/>
          <w:sz w:val="24"/>
          <w:szCs w:val="24"/>
        </w:rPr>
        <w:t>XXXXXXXXXXXXX</w:t>
      </w:r>
      <w:r w:rsidR="00B409CD" w:rsidRPr="00EE2B09">
        <w:rPr>
          <w:rFonts w:ascii="Arial" w:hAnsi="Arial" w:cs="Arial"/>
          <w:sz w:val="24"/>
          <w:szCs w:val="24"/>
        </w:rPr>
        <w:t xml:space="preserve"> con copia a la gestora </w:t>
      </w:r>
      <w:r w:rsidR="00046EB1" w:rsidRPr="00EE2B09">
        <w:rPr>
          <w:rFonts w:ascii="Arial" w:hAnsi="Arial" w:cs="Arial"/>
          <w:sz w:val="24"/>
          <w:szCs w:val="24"/>
        </w:rPr>
        <w:t>de publicidad</w:t>
      </w:r>
      <w:r w:rsidR="00B409CD" w:rsidRPr="00EE2B09">
        <w:rPr>
          <w:rFonts w:ascii="Arial" w:hAnsi="Arial" w:cs="Arial"/>
          <w:sz w:val="24"/>
          <w:szCs w:val="24"/>
        </w:rPr>
        <w:t xml:space="preserve"> autorizada </w:t>
      </w:r>
      <w:r w:rsidR="00885CBF" w:rsidRPr="00EE2B09">
        <w:rPr>
          <w:rFonts w:ascii="Arial" w:hAnsi="Arial" w:cs="Arial"/>
          <w:sz w:val="24"/>
          <w:szCs w:val="24"/>
        </w:rPr>
        <w:t>XXXXXXXXXXXXX</w:t>
      </w:r>
      <w:r w:rsidR="00B409CD" w:rsidRPr="00EE2B09">
        <w:rPr>
          <w:rFonts w:ascii="Arial" w:hAnsi="Arial" w:cs="Arial"/>
          <w:sz w:val="24"/>
          <w:szCs w:val="24"/>
        </w:rPr>
        <w:t xml:space="preserve"> al correo </w:t>
      </w:r>
      <w:r w:rsidR="00885CBF" w:rsidRPr="00EE2B09">
        <w:rPr>
          <w:rStyle w:val="Hipervnculo"/>
          <w:rFonts w:ascii="Arial" w:hAnsi="Arial" w:cs="Arial"/>
          <w:color w:val="auto"/>
          <w:sz w:val="24"/>
          <w:szCs w:val="24"/>
        </w:rPr>
        <w:t xml:space="preserve">XXXXXXXXXXXXXX </w:t>
      </w:r>
      <w:r>
        <w:rPr>
          <w:rFonts w:ascii="Arial" w:hAnsi="Arial" w:cs="Arial"/>
          <w:sz w:val="24"/>
          <w:szCs w:val="24"/>
        </w:rPr>
        <w:t>el XX de XXXXXX de 20XX</w:t>
      </w:r>
      <w:r w:rsidR="00046EB1" w:rsidRPr="00EE2B09">
        <w:rPr>
          <w:rFonts w:ascii="Arial" w:hAnsi="Arial" w:cs="Arial"/>
          <w:sz w:val="24"/>
          <w:szCs w:val="24"/>
        </w:rPr>
        <w:t>,</w:t>
      </w:r>
      <w:r w:rsidR="003A599D" w:rsidRPr="00EE2B09">
        <w:rPr>
          <w:rFonts w:ascii="Arial" w:hAnsi="Arial" w:cs="Arial"/>
          <w:sz w:val="24"/>
          <w:szCs w:val="24"/>
        </w:rPr>
        <w:t xml:space="preserve"> factura con la siguiente descripción:</w:t>
      </w:r>
    </w:p>
    <w:p w:rsidR="00EF386B" w:rsidRDefault="00EF386B" w:rsidP="004B4E78">
      <w:pPr>
        <w:autoSpaceDE w:val="0"/>
        <w:autoSpaceDN w:val="0"/>
        <w:adjustRightInd w:val="0"/>
        <w:spacing w:after="0" w:line="240" w:lineRule="auto"/>
        <w:rPr>
          <w:rFonts w:ascii="Arial" w:hAnsi="Arial" w:cs="Arial"/>
          <w:b/>
        </w:rPr>
      </w:pPr>
    </w:p>
    <w:p w:rsidR="00046EB1" w:rsidRPr="00046EB1" w:rsidRDefault="00046EB1" w:rsidP="00EE2B09">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Arial,Bold" w:eastAsiaTheme="minorHAnsi" w:hAnsi="Arial,Bold" w:cs="Arial,Bold"/>
          <w:b/>
          <w:bCs/>
          <w:lang w:val="es-ES"/>
        </w:rPr>
      </w:pPr>
      <w:r w:rsidRPr="00046EB1">
        <w:rPr>
          <w:rFonts w:ascii="Arial,Bold" w:eastAsiaTheme="minorHAnsi" w:hAnsi="Arial,Bold" w:cs="Arial,Bold"/>
          <w:b/>
          <w:bCs/>
          <w:lang w:val="es-ES"/>
        </w:rPr>
        <w:t xml:space="preserve">CONCEPTO: RENOVACION DE REGISTRO Nº </w:t>
      </w:r>
      <w:r w:rsidR="00885CBF">
        <w:rPr>
          <w:rFonts w:ascii="Arial,Bold" w:eastAsiaTheme="minorHAnsi" w:hAnsi="Arial,Bold" w:cs="Arial,Bold"/>
          <w:b/>
          <w:bCs/>
          <w:lang w:val="es-ES"/>
        </w:rPr>
        <w:t>XXXXXXXXXXX</w:t>
      </w:r>
    </w:p>
    <w:p w:rsidR="001F3F73" w:rsidRPr="001F3F73" w:rsidRDefault="001F3F73" w:rsidP="00EE2B09">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Arial,Bold" w:eastAsiaTheme="minorHAnsi" w:hAnsi="Arial,Bold" w:cs="Arial,Bold"/>
          <w:b/>
          <w:bCs/>
          <w:lang w:val="es-ES"/>
        </w:rPr>
      </w:pPr>
      <w:r w:rsidRPr="001F3F73">
        <w:rPr>
          <w:rFonts w:ascii="Arial,Bold" w:eastAsiaTheme="minorHAnsi" w:hAnsi="Arial,Bold" w:cs="Arial,Bold"/>
          <w:b/>
          <w:bCs/>
          <w:lang w:val="es-ES"/>
        </w:rPr>
        <w:t>TIPO</w:t>
      </w:r>
      <w:r w:rsidR="00046EB1" w:rsidRPr="001F3F73">
        <w:rPr>
          <w:rFonts w:ascii="Arial,Bold" w:eastAsiaTheme="minorHAnsi" w:hAnsi="Arial,Bold" w:cs="Arial,Bold"/>
          <w:b/>
          <w:bCs/>
          <w:lang w:val="es-ES"/>
        </w:rPr>
        <w:t xml:space="preserve">: </w:t>
      </w:r>
      <w:r w:rsidR="00885CBF">
        <w:rPr>
          <w:rFonts w:ascii="Arial,Bold" w:eastAsiaTheme="minorHAnsi" w:hAnsi="Arial,Bold" w:cs="Arial,Bold"/>
          <w:b/>
          <w:bCs/>
          <w:lang w:val="es-ES"/>
        </w:rPr>
        <w:t>XXXXXXXXXX</w:t>
      </w:r>
      <w:r w:rsidR="00046EB1" w:rsidRPr="001F3F73">
        <w:rPr>
          <w:rFonts w:ascii="Arial,Bold" w:eastAsiaTheme="minorHAnsi" w:hAnsi="Arial,Bold" w:cs="Arial,Bold"/>
          <w:b/>
          <w:bCs/>
          <w:lang w:val="es-ES"/>
        </w:rPr>
        <w:t xml:space="preserve">. </w:t>
      </w:r>
    </w:p>
    <w:p w:rsidR="001F3F73" w:rsidRDefault="001F3F73" w:rsidP="00EE2B09">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Arial,Bold" w:eastAsiaTheme="minorHAnsi" w:hAnsi="Arial,Bold" w:cs="Arial,Bold"/>
          <w:b/>
          <w:bCs/>
          <w:lang w:val="es-ES"/>
        </w:rPr>
      </w:pPr>
      <w:r>
        <w:rPr>
          <w:rFonts w:ascii="Arial,Bold" w:eastAsiaTheme="minorHAnsi" w:hAnsi="Arial,Bold" w:cs="Arial,Bold"/>
          <w:b/>
          <w:bCs/>
          <w:lang w:val="es-ES"/>
        </w:rPr>
        <w:t xml:space="preserve">CANTIDAD: </w:t>
      </w:r>
      <w:r w:rsidR="00885CBF">
        <w:rPr>
          <w:rFonts w:ascii="Arial,Bold" w:eastAsiaTheme="minorHAnsi" w:hAnsi="Arial,Bold" w:cs="Arial,Bold"/>
          <w:b/>
          <w:bCs/>
          <w:lang w:val="es-ES"/>
        </w:rPr>
        <w:t>XXXX</w:t>
      </w:r>
    </w:p>
    <w:p w:rsidR="00046EB1" w:rsidRDefault="00046EB1" w:rsidP="00EE2B09">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Arial,Bold" w:eastAsiaTheme="minorHAnsi" w:hAnsi="Arial,Bold" w:cs="Arial,Bold"/>
          <w:b/>
          <w:bCs/>
          <w:lang w:val="es-ES"/>
        </w:rPr>
      </w:pPr>
      <w:r w:rsidRPr="00046EB1">
        <w:rPr>
          <w:rFonts w:ascii="Arial,Bold" w:eastAsiaTheme="minorHAnsi" w:hAnsi="Arial,Bold" w:cs="Arial,Bold"/>
          <w:b/>
          <w:bCs/>
          <w:lang w:val="es-ES"/>
        </w:rPr>
        <w:t xml:space="preserve">PUBLICIDAD: </w:t>
      </w:r>
      <w:r w:rsidR="00885CBF">
        <w:rPr>
          <w:rFonts w:ascii="Arial,Bold" w:eastAsiaTheme="minorHAnsi" w:hAnsi="Arial,Bold" w:cs="Arial,Bold"/>
          <w:b/>
          <w:bCs/>
          <w:lang w:val="es-ES"/>
        </w:rPr>
        <w:t>XXXXXXXXX</w:t>
      </w:r>
    </w:p>
    <w:p w:rsidR="00046EB1" w:rsidRPr="00046EB1" w:rsidRDefault="00046EB1" w:rsidP="00EE2B09">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Arial,Bold" w:eastAsiaTheme="minorHAnsi" w:hAnsi="Arial,Bold" w:cs="Arial,Bold"/>
          <w:b/>
          <w:bCs/>
          <w:lang w:val="es-ES"/>
        </w:rPr>
      </w:pPr>
      <w:r w:rsidRPr="00046EB1">
        <w:rPr>
          <w:rFonts w:ascii="Arial,Bold" w:eastAsiaTheme="minorHAnsi" w:hAnsi="Arial,Bold" w:cs="Arial,Bold"/>
          <w:b/>
          <w:bCs/>
          <w:lang w:val="es-ES"/>
        </w:rPr>
        <w:t>UBICACIÓN:</w:t>
      </w:r>
      <w:r>
        <w:rPr>
          <w:rFonts w:ascii="Arial,Bold" w:eastAsiaTheme="minorHAnsi" w:hAnsi="Arial,Bold" w:cs="Arial,Bold"/>
          <w:b/>
          <w:bCs/>
          <w:lang w:val="es-ES"/>
        </w:rPr>
        <w:t xml:space="preserve"> </w:t>
      </w:r>
      <w:r w:rsidR="00885CBF">
        <w:rPr>
          <w:rFonts w:ascii="Arial,Bold" w:eastAsiaTheme="minorHAnsi" w:hAnsi="Arial,Bold" w:cs="Arial,Bold"/>
          <w:b/>
          <w:bCs/>
          <w:lang w:val="es-ES"/>
        </w:rPr>
        <w:t>XXXXXXXXXXXXXXX</w:t>
      </w:r>
    </w:p>
    <w:p w:rsidR="001F3F73" w:rsidRDefault="00046EB1" w:rsidP="00EE2B09">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Arial,Bold" w:eastAsiaTheme="minorHAnsi" w:hAnsi="Arial,Bold" w:cs="Arial,Bold"/>
          <w:b/>
          <w:bCs/>
          <w:lang w:val="es-ES"/>
        </w:rPr>
      </w:pPr>
      <w:r w:rsidRPr="00046EB1">
        <w:rPr>
          <w:rFonts w:ascii="Arial,Bold" w:eastAsiaTheme="minorHAnsi" w:hAnsi="Arial,Bold" w:cs="Arial,Bold"/>
          <w:b/>
          <w:bCs/>
          <w:lang w:val="es-ES"/>
        </w:rPr>
        <w:t xml:space="preserve">DIMENSIONES: </w:t>
      </w:r>
      <w:r w:rsidR="00885CBF">
        <w:rPr>
          <w:rFonts w:ascii="Arial,Bold" w:eastAsiaTheme="minorHAnsi" w:hAnsi="Arial,Bold" w:cs="Arial,Bold"/>
          <w:b/>
          <w:bCs/>
          <w:lang w:val="es-ES"/>
        </w:rPr>
        <w:t>XXXXXXXXXXXXX</w:t>
      </w:r>
      <w:r w:rsidRPr="00046EB1">
        <w:rPr>
          <w:rFonts w:ascii="Arial,Bold" w:eastAsiaTheme="minorHAnsi" w:hAnsi="Arial,Bold" w:cs="Arial,Bold"/>
          <w:b/>
          <w:bCs/>
          <w:lang w:val="es-ES"/>
        </w:rPr>
        <w:t xml:space="preserve"> </w:t>
      </w:r>
    </w:p>
    <w:p w:rsidR="00046EB1" w:rsidRPr="00046EB1" w:rsidRDefault="001F3F73" w:rsidP="00EE2B09">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Arial,Bold" w:eastAsiaTheme="minorHAnsi" w:hAnsi="Arial,Bold" w:cs="Arial,Bold"/>
          <w:b/>
          <w:bCs/>
          <w:lang w:val="es-ES"/>
        </w:rPr>
      </w:pPr>
      <w:r w:rsidRPr="00046EB1">
        <w:rPr>
          <w:rFonts w:ascii="Arial,Bold" w:eastAsiaTheme="minorHAnsi" w:hAnsi="Arial,Bold" w:cs="Arial,Bold"/>
          <w:b/>
          <w:bCs/>
          <w:lang w:val="es-ES"/>
        </w:rPr>
        <w:t xml:space="preserve">VIGENCIA: </w:t>
      </w:r>
      <w:r w:rsidR="00885CBF">
        <w:rPr>
          <w:rFonts w:ascii="Arial,Bold" w:eastAsiaTheme="minorHAnsi" w:hAnsi="Arial,Bold" w:cs="Arial,Bold"/>
          <w:b/>
          <w:bCs/>
          <w:lang w:val="es-ES"/>
        </w:rPr>
        <w:t>XXXXXXXXXXXXXXXX</w:t>
      </w:r>
    </w:p>
    <w:p w:rsidR="00046EB1" w:rsidRPr="00046EB1" w:rsidRDefault="001F3F73" w:rsidP="00EE2B09">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Arial,Bold" w:eastAsiaTheme="minorHAnsi" w:hAnsi="Arial,Bold" w:cs="Arial,Bold"/>
          <w:b/>
          <w:bCs/>
          <w:lang w:val="es-ES"/>
        </w:rPr>
      </w:pPr>
      <w:r w:rsidRPr="00046EB1">
        <w:rPr>
          <w:rFonts w:ascii="Arial,Bold" w:eastAsiaTheme="minorHAnsi" w:hAnsi="Arial,Bold" w:cs="Arial,Bold"/>
          <w:b/>
          <w:bCs/>
          <w:lang w:val="es-ES"/>
        </w:rPr>
        <w:t xml:space="preserve">BASE GRAVABLE: </w:t>
      </w:r>
      <w:r w:rsidR="00885CBF">
        <w:rPr>
          <w:rFonts w:ascii="Arial,Bold" w:eastAsiaTheme="minorHAnsi" w:hAnsi="Arial,Bold" w:cs="Arial,Bold"/>
          <w:b/>
          <w:bCs/>
          <w:lang w:val="es-ES"/>
        </w:rPr>
        <w:t>XXXXXXXXX</w:t>
      </w:r>
      <w:r w:rsidR="00046EB1" w:rsidRPr="00046EB1">
        <w:rPr>
          <w:rFonts w:ascii="Arial,Bold" w:eastAsiaTheme="minorHAnsi" w:hAnsi="Arial,Bold" w:cs="Arial,Bold"/>
          <w:b/>
          <w:bCs/>
          <w:lang w:val="es-ES"/>
        </w:rPr>
        <w:t xml:space="preserve"> </w:t>
      </w:r>
      <w:proofErr w:type="spellStart"/>
      <w:r w:rsidR="00046EB1" w:rsidRPr="00046EB1">
        <w:rPr>
          <w:rFonts w:ascii="Arial,Bold" w:eastAsiaTheme="minorHAnsi" w:hAnsi="Arial,Bold" w:cs="Arial,Bold"/>
          <w:b/>
          <w:bCs/>
          <w:lang w:val="es-ES"/>
        </w:rPr>
        <w:t>Uvt</w:t>
      </w:r>
      <w:proofErr w:type="spellEnd"/>
      <w:r w:rsidR="00046EB1" w:rsidRPr="00046EB1">
        <w:rPr>
          <w:rFonts w:ascii="Arial,Bold" w:eastAsiaTheme="minorHAnsi" w:hAnsi="Arial,Bold" w:cs="Arial,Bold"/>
          <w:b/>
          <w:bCs/>
          <w:lang w:val="es-ES"/>
        </w:rPr>
        <w:t xml:space="preserve"> Valor: $</w:t>
      </w:r>
      <w:r w:rsidR="00885CBF">
        <w:rPr>
          <w:rFonts w:ascii="Arial,Bold" w:eastAsiaTheme="minorHAnsi" w:hAnsi="Arial,Bold" w:cs="Arial,Bold"/>
          <w:b/>
          <w:bCs/>
          <w:lang w:val="es-ES"/>
        </w:rPr>
        <w:t>XXXXXXXXX</w:t>
      </w:r>
    </w:p>
    <w:p w:rsidR="001F3F73" w:rsidRDefault="00885CBF" w:rsidP="00EE2B09">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Arial,Bold" w:eastAsiaTheme="minorHAnsi" w:hAnsi="Arial,Bold" w:cs="Arial,Bold"/>
          <w:b/>
          <w:bCs/>
          <w:lang w:val="es-ES"/>
        </w:rPr>
      </w:pPr>
      <w:r>
        <w:rPr>
          <w:rFonts w:ascii="Arial,Bold" w:eastAsiaTheme="minorHAnsi" w:hAnsi="Arial,Bold" w:cs="Arial,Bold"/>
          <w:b/>
          <w:bCs/>
          <w:lang w:val="es-ES"/>
        </w:rPr>
        <w:t>2. TIPO: XXXXXXXXXXX</w:t>
      </w:r>
      <w:r w:rsidR="00046EB1" w:rsidRPr="00046EB1">
        <w:rPr>
          <w:rFonts w:ascii="Arial,Bold" w:eastAsiaTheme="minorHAnsi" w:hAnsi="Arial,Bold" w:cs="Arial,Bold"/>
          <w:b/>
          <w:bCs/>
          <w:lang w:val="es-ES"/>
        </w:rPr>
        <w:t xml:space="preserve">. </w:t>
      </w:r>
    </w:p>
    <w:p w:rsidR="001F3F73" w:rsidRDefault="00046EB1" w:rsidP="00EE2B09">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Arial,Bold" w:eastAsiaTheme="minorHAnsi" w:hAnsi="Arial,Bold" w:cs="Arial,Bold"/>
          <w:b/>
          <w:bCs/>
          <w:lang w:val="es-ES"/>
        </w:rPr>
      </w:pPr>
      <w:r w:rsidRPr="00046EB1">
        <w:rPr>
          <w:rFonts w:ascii="Arial,Bold" w:eastAsiaTheme="minorHAnsi" w:hAnsi="Arial,Bold" w:cs="Arial,Bold"/>
          <w:b/>
          <w:bCs/>
          <w:lang w:val="es-ES"/>
        </w:rPr>
        <w:t>PUBLICIDAD</w:t>
      </w:r>
      <w:r w:rsidR="00885CBF" w:rsidRPr="00046EB1">
        <w:rPr>
          <w:rFonts w:ascii="Arial,Bold" w:eastAsiaTheme="minorHAnsi" w:hAnsi="Arial,Bold" w:cs="Arial,Bold"/>
          <w:b/>
          <w:bCs/>
          <w:lang w:val="es-ES"/>
        </w:rPr>
        <w:t>:</w:t>
      </w:r>
      <w:r w:rsidR="00885CBF">
        <w:rPr>
          <w:rFonts w:ascii="Arial,Bold" w:eastAsiaTheme="minorHAnsi" w:hAnsi="Arial,Bold" w:cs="Arial,Bold"/>
          <w:b/>
          <w:bCs/>
          <w:lang w:val="es-ES"/>
        </w:rPr>
        <w:t xml:space="preserve"> XXXXXXXXXXXXXXX</w:t>
      </w:r>
      <w:r w:rsidRPr="00046EB1">
        <w:rPr>
          <w:rFonts w:ascii="Arial,Bold" w:eastAsiaTheme="minorHAnsi" w:hAnsi="Arial,Bold" w:cs="Arial,Bold"/>
          <w:b/>
          <w:bCs/>
          <w:lang w:val="es-ES"/>
        </w:rPr>
        <w:t xml:space="preserve">. </w:t>
      </w:r>
    </w:p>
    <w:p w:rsidR="001F3F73" w:rsidRDefault="001F3F73" w:rsidP="00EE2B09">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Arial,Bold" w:eastAsiaTheme="minorHAnsi" w:hAnsi="Arial,Bold" w:cs="Arial,Bold"/>
          <w:b/>
          <w:bCs/>
          <w:lang w:val="es-ES"/>
        </w:rPr>
      </w:pPr>
      <w:r>
        <w:rPr>
          <w:rFonts w:ascii="Arial,Bold" w:eastAsiaTheme="minorHAnsi" w:hAnsi="Arial,Bold" w:cs="Arial,Bold"/>
          <w:b/>
          <w:bCs/>
          <w:lang w:val="es-ES"/>
        </w:rPr>
        <w:t>C</w:t>
      </w:r>
      <w:r w:rsidRPr="00046EB1">
        <w:rPr>
          <w:rFonts w:ascii="Arial,Bold" w:eastAsiaTheme="minorHAnsi" w:hAnsi="Arial,Bold" w:cs="Arial,Bold"/>
          <w:b/>
          <w:bCs/>
          <w:lang w:val="es-ES"/>
        </w:rPr>
        <w:t>ANTIDAD</w:t>
      </w:r>
      <w:r w:rsidR="00885CBF">
        <w:rPr>
          <w:rFonts w:ascii="Arial,Bold" w:eastAsiaTheme="minorHAnsi" w:hAnsi="Arial,Bold" w:cs="Arial,Bold"/>
          <w:b/>
          <w:bCs/>
          <w:lang w:val="es-ES"/>
        </w:rPr>
        <w:t>: (X</w:t>
      </w:r>
      <w:r w:rsidR="00046EB1" w:rsidRPr="00046EB1">
        <w:rPr>
          <w:rFonts w:ascii="Arial,Bold" w:eastAsiaTheme="minorHAnsi" w:hAnsi="Arial,Bold" w:cs="Arial,Bold"/>
          <w:b/>
          <w:bCs/>
          <w:lang w:val="es-ES"/>
        </w:rPr>
        <w:t>)</w:t>
      </w:r>
      <w:r w:rsidR="00046EB1">
        <w:rPr>
          <w:rFonts w:ascii="Arial,Bold" w:eastAsiaTheme="minorHAnsi" w:hAnsi="Arial,Bold" w:cs="Arial,Bold"/>
          <w:b/>
          <w:bCs/>
          <w:lang w:val="es-ES"/>
        </w:rPr>
        <w:t xml:space="preserve"> </w:t>
      </w:r>
    </w:p>
    <w:p w:rsidR="00046EB1" w:rsidRPr="00046EB1" w:rsidRDefault="001F3F73" w:rsidP="00EE2B09">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Arial,Bold" w:eastAsiaTheme="minorHAnsi" w:hAnsi="Arial,Bold" w:cs="Arial,Bold"/>
          <w:b/>
          <w:bCs/>
          <w:lang w:val="es-ES"/>
        </w:rPr>
      </w:pPr>
      <w:r w:rsidRPr="00046EB1">
        <w:rPr>
          <w:rFonts w:ascii="Arial,Bold" w:eastAsiaTheme="minorHAnsi" w:hAnsi="Arial,Bold" w:cs="Arial,Bold"/>
          <w:b/>
          <w:bCs/>
          <w:lang w:val="es-ES"/>
        </w:rPr>
        <w:t xml:space="preserve">UBICACIÓN: </w:t>
      </w:r>
      <w:r w:rsidR="00885CBF">
        <w:rPr>
          <w:rFonts w:ascii="Arial,Bold" w:eastAsiaTheme="minorHAnsi" w:hAnsi="Arial,Bold" w:cs="Arial,Bold"/>
          <w:b/>
          <w:bCs/>
          <w:lang w:val="es-ES"/>
        </w:rPr>
        <w:t>XXXXXXXXXX</w:t>
      </w:r>
    </w:p>
    <w:p w:rsidR="001F3F73" w:rsidRDefault="00885CBF" w:rsidP="00EE2B09">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Arial,Bold" w:eastAsiaTheme="minorHAnsi" w:hAnsi="Arial,Bold" w:cs="Arial,Bold"/>
          <w:b/>
          <w:bCs/>
          <w:lang w:val="es-ES"/>
        </w:rPr>
      </w:pPr>
      <w:r>
        <w:rPr>
          <w:rFonts w:ascii="Arial,Bold" w:eastAsiaTheme="minorHAnsi" w:hAnsi="Arial,Bold" w:cs="Arial,Bold"/>
          <w:b/>
          <w:bCs/>
          <w:lang w:val="es-ES"/>
        </w:rPr>
        <w:t>DIMENSIONES: (XX</w:t>
      </w:r>
      <w:r w:rsidR="00046EB1" w:rsidRPr="00046EB1">
        <w:rPr>
          <w:rFonts w:ascii="Arial,Bold" w:eastAsiaTheme="minorHAnsi" w:hAnsi="Arial,Bold" w:cs="Arial,Bold"/>
          <w:b/>
          <w:bCs/>
          <w:lang w:val="es-ES"/>
        </w:rPr>
        <w:t xml:space="preserve">) Mt2. </w:t>
      </w:r>
    </w:p>
    <w:p w:rsidR="00046EB1" w:rsidRPr="00046EB1" w:rsidRDefault="001F3F73" w:rsidP="00EE2B09">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Arial,Bold" w:eastAsiaTheme="minorHAnsi" w:hAnsi="Arial,Bold" w:cs="Arial,Bold"/>
          <w:b/>
          <w:bCs/>
          <w:lang w:val="es-ES"/>
        </w:rPr>
      </w:pPr>
      <w:r w:rsidRPr="00046EB1">
        <w:rPr>
          <w:rFonts w:ascii="Arial,Bold" w:eastAsiaTheme="minorHAnsi" w:hAnsi="Arial,Bold" w:cs="Arial,Bold"/>
          <w:b/>
          <w:bCs/>
          <w:lang w:val="es-ES"/>
        </w:rPr>
        <w:t xml:space="preserve">VIGENCIA: </w:t>
      </w:r>
      <w:r w:rsidR="00885CBF">
        <w:rPr>
          <w:rFonts w:ascii="Arial,Bold" w:eastAsiaTheme="minorHAnsi" w:hAnsi="Arial,Bold" w:cs="Arial,Bold"/>
          <w:b/>
          <w:bCs/>
          <w:lang w:val="es-ES"/>
        </w:rPr>
        <w:t>XXXXXXXXXXXXXXXXXXXXXXXXXXXXXX</w:t>
      </w:r>
    </w:p>
    <w:p w:rsidR="00046EB1" w:rsidRPr="00046EB1" w:rsidRDefault="001F3F73" w:rsidP="00EE2B09">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Arial" w:hAnsi="Arial" w:cs="Arial"/>
          <w:b/>
        </w:rPr>
      </w:pPr>
      <w:r w:rsidRPr="00046EB1">
        <w:rPr>
          <w:rFonts w:ascii="Arial,Bold" w:eastAsiaTheme="minorHAnsi" w:hAnsi="Arial,Bold" w:cs="Arial,Bold"/>
          <w:b/>
          <w:bCs/>
          <w:lang w:val="es-ES"/>
        </w:rPr>
        <w:t>BASE GRAVABLE</w:t>
      </w:r>
      <w:r w:rsidR="00046EB1" w:rsidRPr="00046EB1">
        <w:rPr>
          <w:rFonts w:ascii="Arial,Bold" w:eastAsiaTheme="minorHAnsi" w:hAnsi="Arial,Bold" w:cs="Arial,Bold"/>
          <w:b/>
          <w:bCs/>
          <w:lang w:val="es-ES"/>
        </w:rPr>
        <w:t xml:space="preserve">: </w:t>
      </w:r>
      <w:r w:rsidR="00885CBF">
        <w:rPr>
          <w:rFonts w:ascii="Arial,Bold" w:eastAsiaTheme="minorHAnsi" w:hAnsi="Arial,Bold" w:cs="Arial,Bold"/>
          <w:b/>
          <w:bCs/>
          <w:lang w:val="es-ES"/>
        </w:rPr>
        <w:t>XXXXXXXXX (XX</w:t>
      </w:r>
      <w:r w:rsidR="00046EB1" w:rsidRPr="00046EB1">
        <w:rPr>
          <w:rFonts w:ascii="Arial,Bold" w:eastAsiaTheme="minorHAnsi" w:hAnsi="Arial,Bold" w:cs="Arial,Bold"/>
          <w:b/>
          <w:bCs/>
          <w:lang w:val="es-ES"/>
        </w:rPr>
        <w:t xml:space="preserve">) </w:t>
      </w:r>
      <w:proofErr w:type="spellStart"/>
      <w:r w:rsidR="00046EB1" w:rsidRPr="00046EB1">
        <w:rPr>
          <w:rFonts w:ascii="Arial,Bold" w:eastAsiaTheme="minorHAnsi" w:hAnsi="Arial,Bold" w:cs="Arial,Bold"/>
          <w:b/>
          <w:bCs/>
          <w:lang w:val="es-ES"/>
        </w:rPr>
        <w:t>Uvt</w:t>
      </w:r>
      <w:proofErr w:type="spellEnd"/>
      <w:r w:rsidR="00046EB1" w:rsidRPr="00046EB1">
        <w:rPr>
          <w:rFonts w:ascii="Arial,Bold" w:eastAsiaTheme="minorHAnsi" w:hAnsi="Arial,Bold" w:cs="Arial,Bold"/>
          <w:b/>
          <w:bCs/>
          <w:lang w:val="es-ES"/>
        </w:rPr>
        <w:t>. Valor: $</w:t>
      </w:r>
      <w:r w:rsidR="00885CBF">
        <w:rPr>
          <w:rFonts w:ascii="Arial,Bold" w:eastAsiaTheme="minorHAnsi" w:hAnsi="Arial,Bold" w:cs="Arial,Bold"/>
          <w:b/>
          <w:bCs/>
          <w:lang w:val="es-ES"/>
        </w:rPr>
        <w:t>XXXXXXXXXXXXXX</w:t>
      </w:r>
    </w:p>
    <w:p w:rsidR="00895CD9" w:rsidRDefault="00895CD9" w:rsidP="00895CD9">
      <w:pPr>
        <w:spacing w:after="0" w:line="240" w:lineRule="auto"/>
        <w:jc w:val="both"/>
        <w:rPr>
          <w:rFonts w:ascii="Tahoma" w:eastAsiaTheme="minorHAnsi" w:hAnsi="Tahoma" w:cs="Tahoma"/>
          <w:sz w:val="17"/>
          <w:szCs w:val="17"/>
        </w:rPr>
      </w:pPr>
    </w:p>
    <w:p w:rsidR="00D73077" w:rsidRDefault="00D73077" w:rsidP="00D73077">
      <w:pPr>
        <w:spacing w:after="0" w:line="240" w:lineRule="auto"/>
        <w:jc w:val="both"/>
        <w:rPr>
          <w:rFonts w:ascii="Arial" w:hAnsi="Arial" w:cs="Arial"/>
          <w:sz w:val="24"/>
          <w:szCs w:val="24"/>
        </w:rPr>
      </w:pPr>
      <w:r w:rsidRPr="00EE2B09">
        <w:rPr>
          <w:rFonts w:ascii="Arial" w:hAnsi="Arial" w:cs="Arial"/>
          <w:sz w:val="24"/>
          <w:szCs w:val="24"/>
        </w:rPr>
        <w:t>Que todo lo anterior dando cumplimiento a lo establecido en la normatividad, Ley 140 de 1994 y su Decreto Municipal Reglamentario 1118 de 2017.</w:t>
      </w:r>
    </w:p>
    <w:p w:rsidR="00EE2B09" w:rsidRPr="00EE2B09" w:rsidRDefault="00EE2B09" w:rsidP="00D73077">
      <w:pPr>
        <w:spacing w:after="0" w:line="240" w:lineRule="auto"/>
        <w:jc w:val="both"/>
        <w:rPr>
          <w:rFonts w:ascii="Arial" w:hAnsi="Arial" w:cs="Arial"/>
          <w:sz w:val="24"/>
          <w:szCs w:val="24"/>
        </w:rPr>
      </w:pPr>
    </w:p>
    <w:p w:rsidR="00D73077" w:rsidRPr="00EE2B09" w:rsidRDefault="00D73077" w:rsidP="00D73077">
      <w:pPr>
        <w:spacing w:after="0" w:line="240" w:lineRule="auto"/>
        <w:jc w:val="both"/>
        <w:rPr>
          <w:rFonts w:ascii="Arial" w:eastAsia="Times New Roman" w:hAnsi="Arial" w:cs="Arial"/>
          <w:color w:val="000000"/>
          <w:sz w:val="24"/>
          <w:szCs w:val="24"/>
          <w:shd w:val="clear" w:color="auto" w:fill="FFFFFF"/>
          <w:lang w:eastAsia="es-CO"/>
        </w:rPr>
      </w:pPr>
      <w:r w:rsidRPr="00EE2B09">
        <w:rPr>
          <w:rFonts w:ascii="Arial" w:eastAsia="Times New Roman" w:hAnsi="Arial" w:cs="Arial"/>
          <w:color w:val="000000"/>
          <w:sz w:val="24"/>
          <w:szCs w:val="24"/>
          <w:shd w:val="clear" w:color="auto" w:fill="FFFFFF"/>
          <w:lang w:eastAsia="es-CO"/>
        </w:rPr>
        <w:t>Que Según la ley 140 de 1994 define la Publicidad Exterior Visual, como el medio masivo de comunicación destinado a informar o llamar la atención del público a través de elementos visuales como leyendas, inscripciones, dibujos, fotografías, signos o similares, visibles desde las vías de uso o dominio público, bien sean peatones o vehiculares, terrestres, fluviales, marítimas o aéreas.</w:t>
      </w:r>
    </w:p>
    <w:p w:rsidR="00D73077" w:rsidRPr="00EE2B09" w:rsidRDefault="00D73077" w:rsidP="00D73077">
      <w:pPr>
        <w:spacing w:after="0" w:line="240" w:lineRule="auto"/>
        <w:jc w:val="both"/>
        <w:rPr>
          <w:rFonts w:ascii="Arial" w:hAnsi="Arial" w:cs="Arial"/>
          <w:sz w:val="24"/>
          <w:szCs w:val="24"/>
        </w:rPr>
      </w:pPr>
    </w:p>
    <w:p w:rsidR="00D73077" w:rsidRPr="00EE2B09" w:rsidRDefault="00D73077" w:rsidP="00EF386B">
      <w:pPr>
        <w:spacing w:after="0" w:line="240" w:lineRule="auto"/>
        <w:ind w:right="-91"/>
        <w:jc w:val="both"/>
        <w:rPr>
          <w:rFonts w:ascii="Arial" w:hAnsi="Arial" w:cs="Arial"/>
          <w:sz w:val="24"/>
          <w:szCs w:val="24"/>
        </w:rPr>
      </w:pPr>
      <w:r w:rsidRPr="00EE2B09">
        <w:rPr>
          <w:rFonts w:ascii="Arial" w:hAnsi="Arial" w:cs="Arial"/>
          <w:sz w:val="24"/>
          <w:szCs w:val="24"/>
        </w:rPr>
        <w:lastRenderedPageBreak/>
        <w:t xml:space="preserve">Que el artículo </w:t>
      </w:r>
      <w:r w:rsidRPr="00EE2B09">
        <w:rPr>
          <w:rFonts w:ascii="Arial" w:hAnsi="Arial" w:cs="Arial"/>
          <w:b/>
          <w:sz w:val="24"/>
          <w:szCs w:val="24"/>
        </w:rPr>
        <w:t>1</w:t>
      </w:r>
      <w:r w:rsidR="00E531FD" w:rsidRPr="00EE2B09">
        <w:rPr>
          <w:rFonts w:ascii="Arial" w:hAnsi="Arial" w:cs="Arial"/>
          <w:b/>
          <w:sz w:val="24"/>
          <w:szCs w:val="24"/>
        </w:rPr>
        <w:t>1</w:t>
      </w:r>
      <w:r w:rsidRPr="00EE2B09">
        <w:rPr>
          <w:rFonts w:ascii="Arial" w:hAnsi="Arial" w:cs="Arial"/>
          <w:b/>
          <w:sz w:val="24"/>
          <w:szCs w:val="24"/>
        </w:rPr>
        <w:t xml:space="preserve"> </w:t>
      </w:r>
      <w:r w:rsidRPr="00EE2B09">
        <w:rPr>
          <w:rFonts w:ascii="Arial" w:hAnsi="Arial" w:cs="Arial"/>
          <w:sz w:val="24"/>
          <w:szCs w:val="24"/>
        </w:rPr>
        <w:t xml:space="preserve">del </w:t>
      </w:r>
      <w:r w:rsidRPr="00EE2B09">
        <w:rPr>
          <w:rFonts w:ascii="Arial" w:hAnsi="Arial" w:cs="Arial"/>
          <w:b/>
          <w:sz w:val="24"/>
          <w:szCs w:val="24"/>
        </w:rPr>
        <w:t>Decreto Municipal 1118 de 2017</w:t>
      </w:r>
      <w:r w:rsidRPr="00EE2B09">
        <w:rPr>
          <w:rFonts w:ascii="Arial" w:hAnsi="Arial" w:cs="Arial"/>
          <w:sz w:val="24"/>
          <w:szCs w:val="24"/>
        </w:rPr>
        <w:t xml:space="preserve"> establece “La Publicidad Exterior Visual que se instale en el Municipio de Itagüí, deberá cumplir con las siguientes características:  </w:t>
      </w:r>
    </w:p>
    <w:p w:rsidR="00D73077" w:rsidRPr="00EE2B09" w:rsidRDefault="00D73077" w:rsidP="00D73077">
      <w:pPr>
        <w:spacing w:after="0" w:line="240" w:lineRule="auto"/>
        <w:ind w:left="-142" w:right="-91"/>
        <w:jc w:val="both"/>
        <w:rPr>
          <w:rFonts w:ascii="Arial" w:hAnsi="Arial" w:cs="Arial"/>
          <w:i/>
          <w:sz w:val="24"/>
          <w:szCs w:val="24"/>
        </w:rPr>
      </w:pPr>
    </w:p>
    <w:p w:rsidR="00D73077" w:rsidRPr="00EE2B09" w:rsidRDefault="00D73077" w:rsidP="00D73077">
      <w:pPr>
        <w:spacing w:after="0" w:line="240" w:lineRule="auto"/>
        <w:ind w:left="-142" w:right="-91"/>
        <w:jc w:val="both"/>
        <w:rPr>
          <w:rFonts w:ascii="Arial" w:hAnsi="Arial" w:cs="Arial"/>
          <w:i/>
          <w:sz w:val="20"/>
          <w:szCs w:val="20"/>
        </w:rPr>
      </w:pPr>
      <w:r w:rsidRPr="00EE2B09">
        <w:rPr>
          <w:rFonts w:ascii="Arial" w:hAnsi="Arial" w:cs="Arial"/>
          <w:i/>
          <w:sz w:val="20"/>
          <w:szCs w:val="20"/>
        </w:rPr>
        <w:t>1.   Material resistente a la intemperie.</w:t>
      </w:r>
    </w:p>
    <w:p w:rsidR="00D73077" w:rsidRPr="00EE2B09" w:rsidRDefault="00D73077" w:rsidP="00D73077">
      <w:pPr>
        <w:spacing w:after="0" w:line="240" w:lineRule="auto"/>
        <w:ind w:left="-142" w:right="-91"/>
        <w:jc w:val="both"/>
        <w:rPr>
          <w:rFonts w:ascii="Arial" w:hAnsi="Arial" w:cs="Arial"/>
          <w:i/>
          <w:sz w:val="20"/>
          <w:szCs w:val="20"/>
        </w:rPr>
      </w:pPr>
      <w:r w:rsidRPr="00EE2B09">
        <w:rPr>
          <w:rFonts w:ascii="Arial" w:hAnsi="Arial" w:cs="Arial"/>
          <w:i/>
          <w:sz w:val="20"/>
          <w:szCs w:val="20"/>
        </w:rPr>
        <w:t>2.  Ensamble sobre estructura metálica u otro material estable, instalada con sistemas fijos resistentes a los fenómenos de la naturaleza.</w:t>
      </w:r>
    </w:p>
    <w:p w:rsidR="00D73077" w:rsidRPr="00EE2B09" w:rsidRDefault="00D73077" w:rsidP="00D73077">
      <w:pPr>
        <w:spacing w:after="0" w:line="240" w:lineRule="auto"/>
        <w:ind w:left="-142" w:right="-91"/>
        <w:jc w:val="both"/>
        <w:rPr>
          <w:rFonts w:ascii="Arial" w:hAnsi="Arial" w:cs="Arial"/>
          <w:i/>
          <w:sz w:val="20"/>
          <w:szCs w:val="20"/>
        </w:rPr>
      </w:pPr>
      <w:r w:rsidRPr="00EE2B09">
        <w:rPr>
          <w:rFonts w:ascii="Arial" w:hAnsi="Arial" w:cs="Arial"/>
          <w:i/>
          <w:sz w:val="20"/>
          <w:szCs w:val="20"/>
        </w:rPr>
        <w:t xml:space="preserve">3.  Estar debidamente integrada física, visual y arquitectónicamente al paisaje, respetando la arborización existente y sus demás elementos constitutivos, además no podrá interrumpir las visuales de los elementos de valor patrimonial, cultural o histórico. </w:t>
      </w:r>
    </w:p>
    <w:p w:rsidR="00D73077" w:rsidRPr="00EE2B09" w:rsidRDefault="00D73077" w:rsidP="00D73077">
      <w:pPr>
        <w:spacing w:after="0" w:line="240" w:lineRule="auto"/>
        <w:ind w:left="-142" w:right="-91"/>
        <w:jc w:val="both"/>
        <w:rPr>
          <w:rFonts w:ascii="Arial" w:hAnsi="Arial" w:cs="Arial"/>
          <w:i/>
          <w:sz w:val="20"/>
          <w:szCs w:val="20"/>
        </w:rPr>
      </w:pPr>
      <w:r w:rsidRPr="00EE2B09">
        <w:rPr>
          <w:rFonts w:ascii="Arial" w:hAnsi="Arial" w:cs="Arial"/>
          <w:i/>
          <w:sz w:val="20"/>
          <w:szCs w:val="20"/>
        </w:rPr>
        <w:t>4.  La instalación de elementos permanentes o transitorios en los diferentes sitios en que se permite tendrá en cuenta las condiciones especiales de visibilidad y preservación del paisaje, además de las condiciones de seguridad física.</w:t>
      </w:r>
    </w:p>
    <w:p w:rsidR="00D73077" w:rsidRPr="00EE2B09" w:rsidRDefault="00D73077" w:rsidP="00D73077">
      <w:pPr>
        <w:autoSpaceDE w:val="0"/>
        <w:autoSpaceDN w:val="0"/>
        <w:adjustRightInd w:val="0"/>
        <w:spacing w:after="0" w:line="240" w:lineRule="auto"/>
        <w:ind w:left="-142" w:right="-91"/>
        <w:jc w:val="both"/>
        <w:rPr>
          <w:rFonts w:ascii="Arial" w:hAnsi="Arial" w:cs="Arial"/>
          <w:i/>
          <w:sz w:val="20"/>
          <w:szCs w:val="20"/>
        </w:rPr>
      </w:pPr>
      <w:r w:rsidRPr="00EE2B09">
        <w:rPr>
          <w:rFonts w:ascii="Arial" w:hAnsi="Arial" w:cs="Arial"/>
          <w:i/>
          <w:sz w:val="20"/>
          <w:szCs w:val="20"/>
        </w:rPr>
        <w:t>5. Respetar las líneas de alta tensión, las torres que soportan estas líneas y deben guardar una distancia mínima de dieciséis (16) metros.</w:t>
      </w:r>
    </w:p>
    <w:p w:rsidR="00D73077" w:rsidRPr="00EE2B09" w:rsidRDefault="00D73077" w:rsidP="00D73077">
      <w:pPr>
        <w:autoSpaceDE w:val="0"/>
        <w:autoSpaceDN w:val="0"/>
        <w:adjustRightInd w:val="0"/>
        <w:spacing w:after="0" w:line="240" w:lineRule="auto"/>
        <w:ind w:left="-142" w:right="-91"/>
        <w:jc w:val="both"/>
        <w:rPr>
          <w:rFonts w:ascii="Arial" w:hAnsi="Arial" w:cs="Arial"/>
          <w:i/>
          <w:sz w:val="20"/>
          <w:szCs w:val="20"/>
        </w:rPr>
      </w:pPr>
      <w:r w:rsidRPr="00EE2B09">
        <w:rPr>
          <w:rFonts w:ascii="Arial" w:hAnsi="Arial" w:cs="Arial"/>
          <w:i/>
          <w:sz w:val="20"/>
          <w:szCs w:val="20"/>
        </w:rPr>
        <w:t>6. La Publicidad Exterior Visual mayor de ocho (8) m2 de área, deberá dedicar el diez por ciento (10%) de su área total al mensaje cívico, cultural y educativo que defina la Secretaria de Gobierno para el efecto.</w:t>
      </w:r>
    </w:p>
    <w:p w:rsidR="00D73077" w:rsidRPr="00EE2B09" w:rsidRDefault="00D73077" w:rsidP="00D73077">
      <w:pPr>
        <w:autoSpaceDE w:val="0"/>
        <w:autoSpaceDN w:val="0"/>
        <w:adjustRightInd w:val="0"/>
        <w:spacing w:after="0" w:line="240" w:lineRule="auto"/>
        <w:ind w:left="-142" w:right="-91"/>
        <w:jc w:val="both"/>
        <w:rPr>
          <w:rFonts w:ascii="Arial" w:hAnsi="Arial" w:cs="Arial"/>
          <w:i/>
          <w:sz w:val="20"/>
          <w:szCs w:val="20"/>
        </w:rPr>
      </w:pPr>
      <w:r w:rsidRPr="00EE2B09">
        <w:rPr>
          <w:rFonts w:ascii="Arial" w:hAnsi="Arial" w:cs="Arial"/>
          <w:i/>
          <w:sz w:val="20"/>
          <w:szCs w:val="20"/>
        </w:rPr>
        <w:t>7. Leyendas y dibujos:</w:t>
      </w:r>
    </w:p>
    <w:p w:rsidR="00D73077" w:rsidRPr="00EE2B09" w:rsidRDefault="00D73077" w:rsidP="00D73077">
      <w:pPr>
        <w:autoSpaceDE w:val="0"/>
        <w:autoSpaceDN w:val="0"/>
        <w:adjustRightInd w:val="0"/>
        <w:spacing w:after="0" w:line="240" w:lineRule="auto"/>
        <w:ind w:left="-142" w:right="-91"/>
        <w:jc w:val="both"/>
        <w:rPr>
          <w:rFonts w:ascii="Arial" w:hAnsi="Arial" w:cs="Arial"/>
          <w:i/>
          <w:sz w:val="20"/>
          <w:szCs w:val="20"/>
        </w:rPr>
      </w:pPr>
      <w:r w:rsidRPr="00EE2B09">
        <w:rPr>
          <w:rFonts w:ascii="Arial" w:hAnsi="Arial" w:cs="Arial"/>
          <w:i/>
          <w:sz w:val="20"/>
          <w:szCs w:val="20"/>
        </w:rPr>
        <w:t>a. Los textos deben aparecer escritos en correcto español. Se exceptúa lo referente a nombres de personas naturales o jurídicas, los protegidos por el registro de marcas y las razones sociales.</w:t>
      </w:r>
    </w:p>
    <w:p w:rsidR="00D73077" w:rsidRPr="00EE2B09" w:rsidRDefault="00D73077" w:rsidP="00D73077">
      <w:pPr>
        <w:autoSpaceDE w:val="0"/>
        <w:autoSpaceDN w:val="0"/>
        <w:adjustRightInd w:val="0"/>
        <w:spacing w:after="0" w:line="240" w:lineRule="auto"/>
        <w:ind w:left="-142" w:right="-91"/>
        <w:jc w:val="both"/>
        <w:rPr>
          <w:rFonts w:ascii="Arial" w:hAnsi="Arial" w:cs="Arial"/>
          <w:i/>
          <w:sz w:val="20"/>
          <w:szCs w:val="20"/>
        </w:rPr>
      </w:pPr>
      <w:r w:rsidRPr="00EE2B09">
        <w:rPr>
          <w:rFonts w:ascii="Arial" w:hAnsi="Arial" w:cs="Arial"/>
          <w:i/>
          <w:sz w:val="20"/>
          <w:szCs w:val="20"/>
        </w:rPr>
        <w:t>b. Los textos deben ser de lectura simple y breve.</w:t>
      </w:r>
    </w:p>
    <w:p w:rsidR="00D73077" w:rsidRPr="00EE2B09" w:rsidRDefault="00D73077" w:rsidP="00D73077">
      <w:pPr>
        <w:autoSpaceDE w:val="0"/>
        <w:autoSpaceDN w:val="0"/>
        <w:adjustRightInd w:val="0"/>
        <w:spacing w:after="0" w:line="240" w:lineRule="auto"/>
        <w:ind w:left="-142" w:right="-91"/>
        <w:jc w:val="both"/>
        <w:rPr>
          <w:rFonts w:ascii="Arial" w:hAnsi="Arial" w:cs="Arial"/>
          <w:i/>
          <w:sz w:val="20"/>
          <w:szCs w:val="20"/>
        </w:rPr>
      </w:pPr>
      <w:r w:rsidRPr="00EE2B09">
        <w:rPr>
          <w:rFonts w:ascii="Arial" w:hAnsi="Arial" w:cs="Arial"/>
          <w:i/>
          <w:sz w:val="20"/>
          <w:szCs w:val="20"/>
        </w:rPr>
        <w:t>c. Para vías de alto flujo vehicular (vías troncales, regionales y arterias) los dibujos no podrán ser de interpretación complicada, ni tener movimiento propio o dar alusión del mismo.</w:t>
      </w:r>
    </w:p>
    <w:p w:rsidR="00D73077" w:rsidRPr="00EE2B09" w:rsidRDefault="00D73077" w:rsidP="00D73077">
      <w:pPr>
        <w:autoSpaceDE w:val="0"/>
        <w:autoSpaceDN w:val="0"/>
        <w:adjustRightInd w:val="0"/>
        <w:spacing w:after="0" w:line="240" w:lineRule="auto"/>
        <w:ind w:left="-142" w:right="-91"/>
        <w:jc w:val="both"/>
        <w:rPr>
          <w:rFonts w:ascii="Arial" w:hAnsi="Arial" w:cs="Arial"/>
          <w:i/>
          <w:sz w:val="20"/>
          <w:szCs w:val="20"/>
        </w:rPr>
      </w:pPr>
      <w:r w:rsidRPr="00EE2B09">
        <w:rPr>
          <w:rFonts w:ascii="Arial" w:hAnsi="Arial" w:cs="Arial"/>
          <w:i/>
          <w:sz w:val="20"/>
          <w:szCs w:val="20"/>
        </w:rPr>
        <w:t>8. La publicidad no debe emplear lenguaje o imágenes violentas, ni que atenten contra la moral, el orden público, la seguridad social, ni constituir actos de competencia desleal.</w:t>
      </w:r>
    </w:p>
    <w:p w:rsidR="00D73077" w:rsidRPr="00EE2B09" w:rsidRDefault="00D73077" w:rsidP="00D73077">
      <w:pPr>
        <w:autoSpaceDE w:val="0"/>
        <w:autoSpaceDN w:val="0"/>
        <w:adjustRightInd w:val="0"/>
        <w:spacing w:after="0" w:line="240" w:lineRule="auto"/>
        <w:ind w:left="-142" w:right="-91"/>
        <w:jc w:val="both"/>
        <w:rPr>
          <w:rFonts w:ascii="Arial" w:hAnsi="Arial" w:cs="Arial"/>
          <w:i/>
          <w:sz w:val="20"/>
          <w:szCs w:val="20"/>
        </w:rPr>
      </w:pPr>
      <w:r w:rsidRPr="00EE2B09">
        <w:rPr>
          <w:rFonts w:ascii="Arial" w:hAnsi="Arial" w:cs="Arial"/>
          <w:i/>
          <w:sz w:val="20"/>
          <w:szCs w:val="20"/>
        </w:rPr>
        <w:t>9. Toda publicidad exterior visual debe contener en el borde inferior izquierdo el nombre y el teléfono de la firma instaladora de la publicidad, así como el número del registro de instalación, so pena de sanción.</w:t>
      </w:r>
    </w:p>
    <w:p w:rsidR="00D73077" w:rsidRPr="00EE2B09" w:rsidRDefault="00D73077" w:rsidP="00D73077">
      <w:pPr>
        <w:autoSpaceDE w:val="0"/>
        <w:autoSpaceDN w:val="0"/>
        <w:adjustRightInd w:val="0"/>
        <w:spacing w:after="0" w:line="240" w:lineRule="auto"/>
        <w:ind w:left="-142" w:right="-91"/>
        <w:jc w:val="both"/>
        <w:rPr>
          <w:rFonts w:ascii="Arial" w:hAnsi="Arial" w:cs="Arial"/>
          <w:i/>
          <w:sz w:val="20"/>
          <w:szCs w:val="20"/>
        </w:rPr>
      </w:pPr>
      <w:r w:rsidRPr="00EE2B09">
        <w:rPr>
          <w:rFonts w:ascii="Arial" w:hAnsi="Arial" w:cs="Arial"/>
          <w:i/>
          <w:sz w:val="20"/>
          <w:szCs w:val="20"/>
        </w:rPr>
        <w:t>10. A toda Publicidad Exterior Visual se le deberá dar adecuado mantenimiento, de tal forma que no presente condiciones de suciedad, inseguridad o deterioro. Su incumplimiento será causal de retiro de la publicidad por parte de la firma instaladora.</w:t>
      </w:r>
    </w:p>
    <w:p w:rsidR="00D73077" w:rsidRPr="00EE2B09" w:rsidRDefault="00D73077" w:rsidP="00D73077">
      <w:pPr>
        <w:autoSpaceDE w:val="0"/>
        <w:autoSpaceDN w:val="0"/>
        <w:adjustRightInd w:val="0"/>
        <w:spacing w:after="0" w:line="240" w:lineRule="auto"/>
        <w:ind w:left="-142" w:right="-91"/>
        <w:jc w:val="both"/>
        <w:rPr>
          <w:rFonts w:ascii="Arial" w:hAnsi="Arial" w:cs="Arial"/>
          <w:i/>
          <w:sz w:val="20"/>
          <w:szCs w:val="20"/>
        </w:rPr>
      </w:pPr>
      <w:r w:rsidRPr="00EE2B09">
        <w:rPr>
          <w:rFonts w:ascii="Arial" w:hAnsi="Arial" w:cs="Arial"/>
          <w:i/>
          <w:sz w:val="20"/>
          <w:szCs w:val="20"/>
        </w:rPr>
        <w:t>11. Distancia mínima en relación con el cruce de vías arterias, puentes, retenes y curvas pronunciadas: cien (100) metros</w:t>
      </w:r>
    </w:p>
    <w:p w:rsidR="00D73077" w:rsidRPr="00EE2B09" w:rsidRDefault="00D73077" w:rsidP="00D73077">
      <w:pPr>
        <w:autoSpaceDE w:val="0"/>
        <w:autoSpaceDN w:val="0"/>
        <w:adjustRightInd w:val="0"/>
        <w:spacing w:after="0" w:line="240" w:lineRule="auto"/>
        <w:ind w:left="-142" w:right="-91"/>
        <w:jc w:val="both"/>
        <w:rPr>
          <w:rFonts w:ascii="Arial" w:hAnsi="Arial" w:cs="Arial"/>
          <w:i/>
          <w:sz w:val="20"/>
          <w:szCs w:val="20"/>
        </w:rPr>
      </w:pPr>
      <w:r w:rsidRPr="00EE2B09">
        <w:rPr>
          <w:rFonts w:ascii="Arial" w:hAnsi="Arial" w:cs="Arial"/>
          <w:i/>
          <w:sz w:val="20"/>
          <w:szCs w:val="20"/>
        </w:rPr>
        <w:t>12. Podrán colocarse vallas, vallas contiguas o doble cara -doble visual en un mismo lugar del suelo urbano, donde la distancia mínima con las próximas no sea inferior a ochenta (80) metros, en el mismo costado de cuadra, salvo las disposiciones sobre zonas especiales de publicidad.</w:t>
      </w:r>
    </w:p>
    <w:p w:rsidR="00D73077" w:rsidRPr="00EE2B09" w:rsidRDefault="00D73077" w:rsidP="00D73077">
      <w:pPr>
        <w:autoSpaceDE w:val="0"/>
        <w:autoSpaceDN w:val="0"/>
        <w:adjustRightInd w:val="0"/>
        <w:spacing w:after="0" w:line="240" w:lineRule="auto"/>
        <w:ind w:left="-142" w:right="-91"/>
        <w:jc w:val="both"/>
        <w:rPr>
          <w:rFonts w:ascii="Arial" w:hAnsi="Arial" w:cs="Arial"/>
          <w:i/>
          <w:sz w:val="20"/>
          <w:szCs w:val="20"/>
        </w:rPr>
      </w:pPr>
    </w:p>
    <w:p w:rsidR="00D73077" w:rsidRPr="00EE2B09" w:rsidRDefault="00D73077" w:rsidP="00D73077">
      <w:pPr>
        <w:autoSpaceDE w:val="0"/>
        <w:autoSpaceDN w:val="0"/>
        <w:adjustRightInd w:val="0"/>
        <w:spacing w:after="0" w:line="240" w:lineRule="auto"/>
        <w:ind w:left="-142" w:right="-91"/>
        <w:jc w:val="both"/>
        <w:rPr>
          <w:rFonts w:ascii="Arial" w:hAnsi="Arial" w:cs="Arial"/>
          <w:i/>
          <w:sz w:val="20"/>
          <w:szCs w:val="20"/>
        </w:rPr>
      </w:pPr>
      <w:r w:rsidRPr="00EE2B09">
        <w:rPr>
          <w:rFonts w:ascii="Arial" w:hAnsi="Arial" w:cs="Arial"/>
          <w:b/>
          <w:i/>
          <w:sz w:val="20"/>
          <w:szCs w:val="20"/>
        </w:rPr>
        <w:t>Parágrafo</w:t>
      </w:r>
      <w:r w:rsidRPr="00EE2B09">
        <w:rPr>
          <w:rFonts w:ascii="Arial" w:hAnsi="Arial" w:cs="Arial"/>
          <w:i/>
          <w:sz w:val="20"/>
          <w:szCs w:val="20"/>
        </w:rPr>
        <w:t>. Las vallas podrán ser fijas, móviles, electrónicas, estar iluminadas en forma fija desde el exterior, directamente (con iluminación interior) o estar sin iluminación.</w:t>
      </w:r>
    </w:p>
    <w:p w:rsidR="00D73077" w:rsidRDefault="00D73077" w:rsidP="00D73077">
      <w:pPr>
        <w:autoSpaceDE w:val="0"/>
        <w:autoSpaceDN w:val="0"/>
        <w:adjustRightInd w:val="0"/>
        <w:spacing w:after="0" w:line="240" w:lineRule="auto"/>
        <w:ind w:left="-142" w:right="-91"/>
        <w:jc w:val="both"/>
        <w:rPr>
          <w:rFonts w:ascii="Arial" w:hAnsi="Arial" w:cs="Arial"/>
          <w:i/>
          <w:sz w:val="18"/>
          <w:szCs w:val="18"/>
        </w:rPr>
      </w:pPr>
    </w:p>
    <w:p w:rsidR="00D73077" w:rsidRPr="00EE2B09" w:rsidRDefault="00D73077" w:rsidP="00D73077">
      <w:pPr>
        <w:autoSpaceDE w:val="0"/>
        <w:autoSpaceDN w:val="0"/>
        <w:adjustRightInd w:val="0"/>
        <w:spacing w:after="0" w:line="240" w:lineRule="auto"/>
        <w:ind w:left="-142" w:right="-91"/>
        <w:jc w:val="both"/>
        <w:rPr>
          <w:rFonts w:ascii="Arial" w:hAnsi="Arial" w:cs="Arial"/>
          <w:b/>
          <w:bCs/>
          <w:sz w:val="24"/>
          <w:szCs w:val="24"/>
        </w:rPr>
      </w:pPr>
      <w:r w:rsidRPr="00EE2B09">
        <w:rPr>
          <w:rFonts w:ascii="Arial" w:hAnsi="Arial" w:cs="Arial"/>
          <w:sz w:val="24"/>
          <w:szCs w:val="24"/>
        </w:rPr>
        <w:t xml:space="preserve">Que el </w:t>
      </w:r>
      <w:r w:rsidRPr="00EE2B09">
        <w:rPr>
          <w:rFonts w:ascii="Arial" w:hAnsi="Arial" w:cs="Arial"/>
          <w:b/>
          <w:bCs/>
          <w:sz w:val="24"/>
          <w:szCs w:val="24"/>
          <w:lang w:eastAsia="es-CO"/>
        </w:rPr>
        <w:t>ARTÍCULO 13º del Decreto 1118 de 2017</w:t>
      </w:r>
      <w:r w:rsidRPr="00EE2B09">
        <w:rPr>
          <w:rFonts w:ascii="Arial" w:hAnsi="Arial" w:cs="Arial"/>
          <w:bCs/>
          <w:sz w:val="24"/>
          <w:szCs w:val="24"/>
          <w:lang w:eastAsia="es-CO"/>
        </w:rPr>
        <w:t>. Establece el término de vigencia del registro de la publicidad exterior visual</w:t>
      </w:r>
      <w:r w:rsidRPr="00EE2B09">
        <w:rPr>
          <w:rFonts w:ascii="Arial" w:hAnsi="Arial" w:cs="Arial"/>
          <w:b/>
          <w:bCs/>
          <w:sz w:val="24"/>
          <w:szCs w:val="24"/>
        </w:rPr>
        <w:t>.</w:t>
      </w:r>
    </w:p>
    <w:p w:rsidR="00D73077" w:rsidRDefault="00D73077" w:rsidP="00D73077">
      <w:pPr>
        <w:autoSpaceDE w:val="0"/>
        <w:autoSpaceDN w:val="0"/>
        <w:adjustRightInd w:val="0"/>
        <w:spacing w:after="0" w:line="240" w:lineRule="auto"/>
        <w:ind w:left="-142" w:right="-91"/>
        <w:jc w:val="both"/>
        <w:rPr>
          <w:rFonts w:ascii="Arial" w:hAnsi="Arial" w:cs="Arial"/>
          <w:b/>
          <w:bCs/>
        </w:rPr>
      </w:pPr>
    </w:p>
    <w:p w:rsidR="00D73077" w:rsidRPr="00CF23A2" w:rsidRDefault="00D73077" w:rsidP="00D73077">
      <w:pPr>
        <w:pStyle w:val="Prrafodelista"/>
        <w:numPr>
          <w:ilvl w:val="0"/>
          <w:numId w:val="1"/>
        </w:numPr>
        <w:autoSpaceDE w:val="0"/>
        <w:autoSpaceDN w:val="0"/>
        <w:adjustRightInd w:val="0"/>
        <w:spacing w:after="0" w:line="240" w:lineRule="auto"/>
        <w:ind w:right="-91"/>
        <w:jc w:val="both"/>
        <w:rPr>
          <w:rFonts w:ascii="Arial" w:hAnsi="Arial" w:cs="Arial"/>
          <w:i/>
          <w:sz w:val="20"/>
          <w:szCs w:val="20"/>
        </w:rPr>
      </w:pPr>
      <w:r w:rsidRPr="00CF23A2">
        <w:rPr>
          <w:rFonts w:ascii="Arial" w:hAnsi="Arial" w:cs="Arial"/>
          <w:i/>
          <w:sz w:val="20"/>
          <w:szCs w:val="20"/>
        </w:rPr>
        <w:t>Publicidad exterior visual instalada en mobiliario urbano: Permanecerá vigente por el tiempo que se establezca para el efecto en el contrato de concesión.</w:t>
      </w:r>
    </w:p>
    <w:p w:rsidR="00D73077" w:rsidRPr="00CF23A2" w:rsidRDefault="00D73077" w:rsidP="00D73077">
      <w:pPr>
        <w:pStyle w:val="Prrafodelista"/>
        <w:numPr>
          <w:ilvl w:val="0"/>
          <w:numId w:val="1"/>
        </w:numPr>
        <w:autoSpaceDE w:val="0"/>
        <w:autoSpaceDN w:val="0"/>
        <w:adjustRightInd w:val="0"/>
        <w:spacing w:after="0" w:line="240" w:lineRule="auto"/>
        <w:ind w:right="-91"/>
        <w:jc w:val="both"/>
        <w:rPr>
          <w:rFonts w:ascii="Arial" w:hAnsi="Arial" w:cs="Arial"/>
          <w:i/>
          <w:sz w:val="20"/>
          <w:szCs w:val="20"/>
        </w:rPr>
      </w:pPr>
      <w:r w:rsidRPr="00CF23A2">
        <w:rPr>
          <w:rFonts w:ascii="Arial" w:hAnsi="Arial" w:cs="Arial"/>
          <w:i/>
          <w:sz w:val="20"/>
          <w:szCs w:val="20"/>
        </w:rPr>
        <w:t>Avisos: Cuatro (4) años.</w:t>
      </w:r>
    </w:p>
    <w:p w:rsidR="00D73077" w:rsidRPr="00CF23A2" w:rsidRDefault="00D73077" w:rsidP="00D73077">
      <w:pPr>
        <w:pStyle w:val="Prrafodelista"/>
        <w:numPr>
          <w:ilvl w:val="0"/>
          <w:numId w:val="1"/>
        </w:numPr>
        <w:autoSpaceDE w:val="0"/>
        <w:autoSpaceDN w:val="0"/>
        <w:adjustRightInd w:val="0"/>
        <w:spacing w:after="0" w:line="240" w:lineRule="auto"/>
        <w:ind w:right="-91"/>
        <w:jc w:val="both"/>
        <w:rPr>
          <w:rFonts w:ascii="Arial" w:hAnsi="Arial" w:cs="Arial"/>
          <w:i/>
          <w:sz w:val="20"/>
          <w:szCs w:val="20"/>
        </w:rPr>
      </w:pPr>
      <w:r w:rsidRPr="00CF23A2">
        <w:rPr>
          <w:rFonts w:ascii="Arial" w:hAnsi="Arial" w:cs="Arial"/>
          <w:i/>
          <w:sz w:val="20"/>
          <w:szCs w:val="20"/>
        </w:rPr>
        <w:t xml:space="preserve">Vallas: Un (1) </w:t>
      </w:r>
      <w:r w:rsidR="00EE2B09" w:rsidRPr="00CF23A2">
        <w:rPr>
          <w:rFonts w:ascii="Arial" w:hAnsi="Arial" w:cs="Arial"/>
          <w:i/>
          <w:sz w:val="20"/>
          <w:szCs w:val="20"/>
        </w:rPr>
        <w:t>año prorrogable</w:t>
      </w:r>
      <w:r w:rsidRPr="00CF23A2">
        <w:rPr>
          <w:rFonts w:ascii="Arial" w:hAnsi="Arial" w:cs="Arial"/>
          <w:i/>
          <w:sz w:val="20"/>
          <w:szCs w:val="20"/>
        </w:rPr>
        <w:t xml:space="preserve"> por un año cada vez.</w:t>
      </w:r>
    </w:p>
    <w:p w:rsidR="00D73077" w:rsidRPr="00CF23A2" w:rsidRDefault="00D73077" w:rsidP="00D73077">
      <w:pPr>
        <w:pStyle w:val="Prrafodelista"/>
        <w:numPr>
          <w:ilvl w:val="0"/>
          <w:numId w:val="1"/>
        </w:numPr>
        <w:autoSpaceDE w:val="0"/>
        <w:autoSpaceDN w:val="0"/>
        <w:adjustRightInd w:val="0"/>
        <w:spacing w:after="0" w:line="240" w:lineRule="auto"/>
        <w:ind w:right="-91"/>
        <w:jc w:val="both"/>
        <w:rPr>
          <w:rFonts w:ascii="Arial" w:hAnsi="Arial" w:cs="Arial"/>
          <w:i/>
          <w:sz w:val="20"/>
          <w:szCs w:val="20"/>
        </w:rPr>
      </w:pPr>
      <w:r w:rsidRPr="00CF23A2">
        <w:rPr>
          <w:rFonts w:ascii="Arial" w:hAnsi="Arial" w:cs="Arial"/>
          <w:i/>
          <w:sz w:val="20"/>
          <w:szCs w:val="20"/>
        </w:rPr>
        <w:t xml:space="preserve">Pasacalles o </w:t>
      </w:r>
      <w:proofErr w:type="spellStart"/>
      <w:r w:rsidRPr="00CF23A2">
        <w:rPr>
          <w:rFonts w:ascii="Arial" w:hAnsi="Arial" w:cs="Arial"/>
          <w:i/>
          <w:sz w:val="20"/>
          <w:szCs w:val="20"/>
        </w:rPr>
        <w:t>pasavías</w:t>
      </w:r>
      <w:proofErr w:type="spellEnd"/>
      <w:r w:rsidRPr="00CF23A2">
        <w:rPr>
          <w:rFonts w:ascii="Arial" w:hAnsi="Arial" w:cs="Arial"/>
          <w:i/>
          <w:sz w:val="20"/>
          <w:szCs w:val="20"/>
        </w:rPr>
        <w:t xml:space="preserve"> y pendones: 72 horas antes, el término de duración del evento y veinticuatro (24) horas más.</w:t>
      </w:r>
    </w:p>
    <w:p w:rsidR="00D73077" w:rsidRPr="00CF23A2" w:rsidRDefault="00D73077" w:rsidP="00D73077">
      <w:pPr>
        <w:pStyle w:val="Prrafodelista"/>
        <w:numPr>
          <w:ilvl w:val="0"/>
          <w:numId w:val="1"/>
        </w:numPr>
        <w:autoSpaceDE w:val="0"/>
        <w:autoSpaceDN w:val="0"/>
        <w:adjustRightInd w:val="0"/>
        <w:spacing w:after="0" w:line="240" w:lineRule="auto"/>
        <w:ind w:right="-91"/>
        <w:jc w:val="both"/>
        <w:rPr>
          <w:rFonts w:ascii="Arial" w:hAnsi="Arial" w:cs="Arial"/>
          <w:i/>
          <w:sz w:val="20"/>
          <w:szCs w:val="20"/>
        </w:rPr>
      </w:pPr>
      <w:r w:rsidRPr="00CF23A2">
        <w:rPr>
          <w:rFonts w:ascii="Arial" w:hAnsi="Arial" w:cs="Arial"/>
          <w:i/>
          <w:sz w:val="20"/>
          <w:szCs w:val="20"/>
        </w:rPr>
        <w:t>Murales artísticos: Un (1) año.</w:t>
      </w:r>
    </w:p>
    <w:p w:rsidR="00D73077" w:rsidRPr="00CF23A2" w:rsidRDefault="00D73077" w:rsidP="00D73077">
      <w:pPr>
        <w:pStyle w:val="Prrafodelista"/>
        <w:numPr>
          <w:ilvl w:val="0"/>
          <w:numId w:val="1"/>
        </w:numPr>
        <w:autoSpaceDE w:val="0"/>
        <w:autoSpaceDN w:val="0"/>
        <w:adjustRightInd w:val="0"/>
        <w:spacing w:after="0" w:line="240" w:lineRule="auto"/>
        <w:ind w:right="-91"/>
        <w:jc w:val="both"/>
        <w:rPr>
          <w:rFonts w:ascii="Arial" w:hAnsi="Arial" w:cs="Arial"/>
          <w:i/>
          <w:sz w:val="20"/>
          <w:szCs w:val="20"/>
        </w:rPr>
      </w:pPr>
      <w:r w:rsidRPr="00CF23A2">
        <w:rPr>
          <w:rFonts w:ascii="Arial" w:hAnsi="Arial" w:cs="Arial"/>
          <w:i/>
          <w:sz w:val="20"/>
          <w:szCs w:val="20"/>
        </w:rPr>
        <w:t>Vehículos de servicio Público: Dos (2) años.</w:t>
      </w:r>
    </w:p>
    <w:p w:rsidR="00D73077" w:rsidRPr="00CF23A2" w:rsidRDefault="00D73077" w:rsidP="00D73077">
      <w:pPr>
        <w:pStyle w:val="Prrafodelista"/>
        <w:numPr>
          <w:ilvl w:val="0"/>
          <w:numId w:val="1"/>
        </w:numPr>
        <w:autoSpaceDE w:val="0"/>
        <w:autoSpaceDN w:val="0"/>
        <w:adjustRightInd w:val="0"/>
        <w:spacing w:after="0" w:line="240" w:lineRule="auto"/>
        <w:ind w:right="-91"/>
        <w:jc w:val="both"/>
        <w:rPr>
          <w:rFonts w:ascii="Arial" w:hAnsi="Arial" w:cs="Arial"/>
          <w:i/>
          <w:sz w:val="20"/>
          <w:szCs w:val="20"/>
        </w:rPr>
      </w:pPr>
      <w:r w:rsidRPr="00CF23A2">
        <w:rPr>
          <w:rFonts w:ascii="Arial" w:hAnsi="Arial" w:cs="Arial"/>
          <w:i/>
          <w:sz w:val="20"/>
          <w:szCs w:val="20"/>
        </w:rPr>
        <w:t>Vehículos que publicitan productos o servicios en desarrollo del objeto social de la empresa: Dos (2) años.</w:t>
      </w:r>
    </w:p>
    <w:p w:rsidR="00CD1A49" w:rsidRDefault="00D73077" w:rsidP="00D73077">
      <w:pPr>
        <w:pStyle w:val="Prrafodelista"/>
        <w:numPr>
          <w:ilvl w:val="0"/>
          <w:numId w:val="1"/>
        </w:numPr>
        <w:autoSpaceDE w:val="0"/>
        <w:autoSpaceDN w:val="0"/>
        <w:adjustRightInd w:val="0"/>
        <w:spacing w:after="0" w:line="240" w:lineRule="auto"/>
        <w:ind w:right="-91"/>
        <w:jc w:val="both"/>
        <w:rPr>
          <w:rFonts w:ascii="Arial" w:hAnsi="Arial" w:cs="Arial"/>
          <w:i/>
        </w:rPr>
      </w:pPr>
      <w:r w:rsidRPr="00CF23A2">
        <w:rPr>
          <w:rFonts w:ascii="Arial" w:hAnsi="Arial" w:cs="Arial"/>
          <w:i/>
          <w:sz w:val="20"/>
          <w:szCs w:val="20"/>
        </w:rPr>
        <w:t>Otras formas de publicidad exterior visual: Setenta y dos (72) horas cada tres</w:t>
      </w:r>
      <w:r>
        <w:rPr>
          <w:rFonts w:ascii="Arial" w:hAnsi="Arial" w:cs="Arial"/>
          <w:i/>
        </w:rPr>
        <w:t xml:space="preserve"> meses.</w:t>
      </w:r>
    </w:p>
    <w:p w:rsidR="00CD1A49" w:rsidRDefault="00CD1A49" w:rsidP="00CD1A49">
      <w:pPr>
        <w:autoSpaceDE w:val="0"/>
        <w:autoSpaceDN w:val="0"/>
        <w:adjustRightInd w:val="0"/>
        <w:spacing w:after="0" w:line="240" w:lineRule="auto"/>
        <w:ind w:right="-91"/>
        <w:jc w:val="both"/>
        <w:rPr>
          <w:rFonts w:ascii="Arial" w:hAnsi="Arial" w:cs="Arial"/>
          <w:i/>
        </w:rPr>
      </w:pPr>
    </w:p>
    <w:p w:rsidR="00D73077" w:rsidRPr="00EE2B09" w:rsidRDefault="00CD1A49" w:rsidP="00EE2B0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91"/>
        <w:jc w:val="both"/>
        <w:rPr>
          <w:rFonts w:ascii="Arial" w:hAnsi="Arial" w:cs="Arial"/>
        </w:rPr>
      </w:pPr>
      <w:r w:rsidRPr="00847827">
        <w:rPr>
          <w:rFonts w:ascii="Arial" w:hAnsi="Arial" w:cs="Arial"/>
          <w:b/>
          <w:i/>
        </w:rPr>
        <w:t xml:space="preserve">PARÁGRAFO. Pérdida de vigencia del registro de publicidad exterior visual. </w:t>
      </w:r>
      <w:r w:rsidR="00DC309C" w:rsidRPr="00847827">
        <w:rPr>
          <w:rFonts w:ascii="Arial" w:hAnsi="Arial" w:cs="Arial"/>
        </w:rPr>
        <w:t xml:space="preserve"> Los registros de publ</w:t>
      </w:r>
      <w:r w:rsidRPr="00847827">
        <w:rPr>
          <w:rFonts w:ascii="Arial" w:hAnsi="Arial" w:cs="Arial"/>
        </w:rPr>
        <w:t>icidad exterior visual perderán vigencia cuando se hagan cambios a la publicidad exterior visual sin solicitar la actualización del registro o cuando se instale la publicidad exterior visual en condiciones diferentes a las registradas.</w:t>
      </w:r>
    </w:p>
    <w:p w:rsidR="00D73077" w:rsidRDefault="00EE2B09" w:rsidP="00D73077">
      <w:pPr>
        <w:autoSpaceDE w:val="0"/>
        <w:autoSpaceDN w:val="0"/>
        <w:adjustRightInd w:val="0"/>
        <w:spacing w:after="0" w:line="240" w:lineRule="auto"/>
        <w:jc w:val="both"/>
        <w:rPr>
          <w:rFonts w:ascii="Arial" w:hAnsi="Arial" w:cs="Arial"/>
          <w:bCs/>
          <w:lang w:eastAsia="es-CO"/>
        </w:rPr>
      </w:pPr>
      <w:r w:rsidRPr="00EE2B09">
        <w:rPr>
          <w:rFonts w:ascii="Arial" w:hAnsi="Arial" w:cs="Arial"/>
          <w:sz w:val="24"/>
          <w:szCs w:val="24"/>
        </w:rPr>
        <w:lastRenderedPageBreak/>
        <w:t xml:space="preserve">Que el </w:t>
      </w:r>
      <w:r w:rsidRPr="00EE2B09">
        <w:rPr>
          <w:rFonts w:ascii="Arial" w:hAnsi="Arial" w:cs="Arial"/>
          <w:b/>
          <w:bCs/>
          <w:sz w:val="24"/>
          <w:szCs w:val="24"/>
          <w:lang w:eastAsia="es-CO"/>
        </w:rPr>
        <w:t>ARTÍCULO 81º del Decreto 1118 de 2017. REGISTRO DE LA PUBLICIDAD EXTERIOR VISUAL.</w:t>
      </w:r>
    </w:p>
    <w:p w:rsidR="00D73077" w:rsidRPr="00CF23A2" w:rsidRDefault="00D73077" w:rsidP="00D73077">
      <w:pPr>
        <w:autoSpaceDE w:val="0"/>
        <w:autoSpaceDN w:val="0"/>
        <w:adjustRightInd w:val="0"/>
        <w:spacing w:after="0" w:line="240" w:lineRule="auto"/>
        <w:jc w:val="both"/>
        <w:rPr>
          <w:rFonts w:ascii="Arial" w:hAnsi="Arial" w:cs="Arial"/>
          <w:bCs/>
          <w:i/>
          <w:sz w:val="20"/>
          <w:szCs w:val="20"/>
          <w:lang w:eastAsia="es-CO"/>
        </w:rPr>
      </w:pPr>
      <w:r w:rsidRPr="00CF23A2">
        <w:rPr>
          <w:rFonts w:ascii="Arial" w:hAnsi="Arial" w:cs="Arial"/>
          <w:bCs/>
          <w:i/>
          <w:sz w:val="20"/>
          <w:szCs w:val="20"/>
          <w:lang w:eastAsia="es-CO"/>
        </w:rPr>
        <w:t>El registro de Publicidad Exterior Visual es la inscripción que se hace ante la Subsecretaria de Control Urbanístico y Publicidad Exterior Visual de los elementos a través de los cuales se realiza la Publicidad Exterior Visual que cumple con las normas vigentes.</w:t>
      </w:r>
    </w:p>
    <w:p w:rsidR="00D73077" w:rsidRPr="00CF23A2" w:rsidRDefault="00D73077" w:rsidP="00D73077">
      <w:pPr>
        <w:autoSpaceDE w:val="0"/>
        <w:autoSpaceDN w:val="0"/>
        <w:adjustRightInd w:val="0"/>
        <w:spacing w:after="0" w:line="240" w:lineRule="auto"/>
        <w:jc w:val="both"/>
        <w:rPr>
          <w:rFonts w:ascii="Arial" w:hAnsi="Arial" w:cs="Arial"/>
          <w:bCs/>
          <w:i/>
          <w:sz w:val="20"/>
          <w:szCs w:val="20"/>
          <w:lang w:eastAsia="es-CO"/>
        </w:rPr>
      </w:pPr>
    </w:p>
    <w:p w:rsidR="00D73077" w:rsidRPr="00CF23A2" w:rsidRDefault="00D73077" w:rsidP="00D73077">
      <w:pPr>
        <w:autoSpaceDE w:val="0"/>
        <w:autoSpaceDN w:val="0"/>
        <w:adjustRightInd w:val="0"/>
        <w:spacing w:after="0" w:line="240" w:lineRule="auto"/>
        <w:jc w:val="both"/>
        <w:rPr>
          <w:rFonts w:ascii="Arial" w:hAnsi="Arial" w:cs="Arial"/>
          <w:bCs/>
          <w:i/>
          <w:sz w:val="20"/>
          <w:szCs w:val="20"/>
          <w:lang w:eastAsia="es-CO"/>
        </w:rPr>
      </w:pPr>
      <w:r w:rsidRPr="00CF23A2">
        <w:rPr>
          <w:rFonts w:ascii="Arial" w:hAnsi="Arial" w:cs="Arial"/>
          <w:bCs/>
          <w:i/>
          <w:sz w:val="20"/>
          <w:szCs w:val="20"/>
          <w:lang w:eastAsia="es-CO"/>
        </w:rPr>
        <w:t>El registro es condición previa para la instalación de cualquier elemento de Publicidad Exterior Visual, no concede derechos adquiridos, por lo cual cada vez que se produzca cambio de normatividad, se modifique o traslade la Publicidad Exterior Visual registrada, o se venza el término de vigencia del registro, se deberá obtener un nuevo registro o su actualización.</w:t>
      </w:r>
    </w:p>
    <w:p w:rsidR="00D73077" w:rsidRPr="00CF23A2" w:rsidRDefault="00D73077" w:rsidP="00D73077">
      <w:pPr>
        <w:autoSpaceDE w:val="0"/>
        <w:autoSpaceDN w:val="0"/>
        <w:adjustRightInd w:val="0"/>
        <w:spacing w:after="0" w:line="240" w:lineRule="auto"/>
        <w:jc w:val="both"/>
        <w:rPr>
          <w:rFonts w:ascii="Arial" w:hAnsi="Arial" w:cs="Arial"/>
          <w:bCs/>
          <w:i/>
          <w:sz w:val="20"/>
          <w:szCs w:val="20"/>
          <w:lang w:eastAsia="es-CO"/>
        </w:rPr>
      </w:pPr>
    </w:p>
    <w:p w:rsidR="00D73077" w:rsidRPr="00CF23A2" w:rsidRDefault="00D73077" w:rsidP="00D73077">
      <w:pPr>
        <w:autoSpaceDE w:val="0"/>
        <w:autoSpaceDN w:val="0"/>
        <w:adjustRightInd w:val="0"/>
        <w:spacing w:after="0" w:line="240" w:lineRule="auto"/>
        <w:jc w:val="both"/>
        <w:rPr>
          <w:rFonts w:ascii="Arial" w:hAnsi="Arial" w:cs="Arial"/>
          <w:bCs/>
          <w:i/>
          <w:sz w:val="20"/>
          <w:szCs w:val="20"/>
          <w:lang w:eastAsia="es-CO"/>
        </w:rPr>
      </w:pPr>
      <w:r w:rsidRPr="00CF23A2">
        <w:rPr>
          <w:rFonts w:ascii="Arial" w:hAnsi="Arial" w:cs="Arial"/>
          <w:bCs/>
          <w:i/>
          <w:sz w:val="20"/>
          <w:szCs w:val="20"/>
          <w:lang w:eastAsia="es-CO"/>
        </w:rPr>
        <w:t xml:space="preserve">Así mismo, cuando la publicidad visual exterior se encuentre registrada, el responsable de dicha publicidad podrá solicitar a la Subsecretaría de Control Urbanístico y Publicidad Exterior Visual, la prórroga de la vigencia del registro siempre y cuando se ajuste a las normas vigentes. </w:t>
      </w:r>
    </w:p>
    <w:p w:rsidR="00D73077" w:rsidRDefault="00D73077" w:rsidP="00D73077">
      <w:pPr>
        <w:autoSpaceDE w:val="0"/>
        <w:autoSpaceDN w:val="0"/>
        <w:adjustRightInd w:val="0"/>
        <w:spacing w:after="0" w:line="240" w:lineRule="auto"/>
        <w:jc w:val="both"/>
        <w:rPr>
          <w:rFonts w:ascii="Arial" w:hAnsi="Arial" w:cs="Arial"/>
        </w:rPr>
      </w:pPr>
    </w:p>
    <w:p w:rsidR="00D73077" w:rsidRPr="00EE2B09" w:rsidRDefault="00D73077" w:rsidP="00D73077">
      <w:pPr>
        <w:pStyle w:val="NormalWeb"/>
        <w:spacing w:before="0" w:beforeAutospacing="0" w:after="0" w:afterAutospacing="0"/>
        <w:jc w:val="both"/>
        <w:rPr>
          <w:rFonts w:ascii="Arial" w:hAnsi="Arial" w:cs="Arial"/>
          <w:b/>
          <w:bCs/>
        </w:rPr>
      </w:pPr>
      <w:r w:rsidRPr="00EE2B09">
        <w:rPr>
          <w:rFonts w:ascii="Arial" w:hAnsi="Arial" w:cs="Arial"/>
          <w:b/>
          <w:bCs/>
        </w:rPr>
        <w:t xml:space="preserve">LEY 140 DE 1994. </w:t>
      </w:r>
    </w:p>
    <w:p w:rsidR="00D73077" w:rsidRPr="00EE2B09" w:rsidRDefault="00D73077" w:rsidP="00D73077">
      <w:pPr>
        <w:pStyle w:val="NormalWeb"/>
        <w:spacing w:before="0" w:beforeAutospacing="0" w:after="0" w:afterAutospacing="0"/>
        <w:jc w:val="both"/>
        <w:rPr>
          <w:rFonts w:ascii="Arial" w:hAnsi="Arial" w:cs="Arial"/>
          <w:b/>
          <w:bCs/>
        </w:rPr>
      </w:pPr>
    </w:p>
    <w:p w:rsidR="00D73077" w:rsidRPr="00EE2B09" w:rsidRDefault="00D73077" w:rsidP="00D73077">
      <w:pPr>
        <w:pStyle w:val="NormalWeb"/>
        <w:spacing w:before="0" w:beforeAutospacing="0" w:after="0" w:afterAutospacing="0" w:line="270" w:lineRule="atLeast"/>
        <w:jc w:val="both"/>
        <w:rPr>
          <w:rFonts w:ascii="Arial" w:hAnsi="Arial" w:cs="Arial"/>
        </w:rPr>
      </w:pPr>
      <w:r w:rsidRPr="00EE2B09">
        <w:rPr>
          <w:rFonts w:ascii="Arial" w:hAnsi="Arial" w:cs="Arial"/>
          <w:b/>
          <w:bCs/>
        </w:rPr>
        <w:t>ARTÍCULO 9o. CONTENIDO.</w:t>
      </w:r>
      <w:r w:rsidRPr="00EE2B09">
        <w:rPr>
          <w:rFonts w:ascii="Arial" w:hAnsi="Arial" w:cs="Arial"/>
        </w:rPr>
        <w:t xml:space="preserve"> La Publicidad Exterior Visual no podrá contener mensajes que constituyan actos de competencia desleal ni que atenten contra las leyes de la moral, las buenas costumbres o conduzcan a confusión con la señalización vial e informativa.</w:t>
      </w:r>
    </w:p>
    <w:p w:rsidR="00D73077" w:rsidRPr="00EE2B09" w:rsidRDefault="00D73077" w:rsidP="00D73077">
      <w:pPr>
        <w:pStyle w:val="NormalWeb"/>
        <w:spacing w:before="0" w:beforeAutospacing="0" w:after="0" w:afterAutospacing="0" w:line="270" w:lineRule="atLeast"/>
        <w:jc w:val="both"/>
        <w:rPr>
          <w:rFonts w:ascii="Arial" w:hAnsi="Arial" w:cs="Arial"/>
        </w:rPr>
      </w:pPr>
    </w:p>
    <w:p w:rsidR="00D73077" w:rsidRPr="00EE2B09" w:rsidRDefault="00D73077" w:rsidP="00D73077">
      <w:pPr>
        <w:pStyle w:val="NormalWeb"/>
        <w:spacing w:before="0" w:beforeAutospacing="0" w:after="0" w:afterAutospacing="0" w:line="270" w:lineRule="atLeast"/>
        <w:jc w:val="both"/>
        <w:rPr>
          <w:rFonts w:ascii="Arial" w:hAnsi="Arial" w:cs="Arial"/>
        </w:rPr>
      </w:pPr>
      <w:r w:rsidRPr="00EE2B09">
        <w:rPr>
          <w:rFonts w:ascii="Arial" w:hAnsi="Arial" w:cs="Arial"/>
        </w:rPr>
        <w:t>En la publicidad Exterior Visual no podrán utilizarse palabras, imágenes o símbolos que atenten contra el debido respeto a las figuras o símbolos consagrados en la historia nacional. Igualmente se prohíben las que atenten contra las creencias o principios religiosos, culturales o afectivos de las comunidades que defienden los derechos humanos y la dignidad de los pueblos.</w:t>
      </w:r>
    </w:p>
    <w:p w:rsidR="00D73077" w:rsidRDefault="00D73077" w:rsidP="00D73077">
      <w:pPr>
        <w:pStyle w:val="NormalWeb"/>
        <w:spacing w:before="0" w:beforeAutospacing="0" w:after="0" w:afterAutospacing="0" w:line="270" w:lineRule="atLeast"/>
        <w:jc w:val="both"/>
        <w:rPr>
          <w:rFonts w:ascii="Arial" w:hAnsi="Arial" w:cs="Arial"/>
          <w:sz w:val="22"/>
          <w:szCs w:val="22"/>
        </w:rPr>
      </w:pPr>
    </w:p>
    <w:p w:rsidR="00D73077" w:rsidRPr="00EE2B09" w:rsidRDefault="00D73077" w:rsidP="00D73077">
      <w:pPr>
        <w:pStyle w:val="NormalWeb"/>
        <w:spacing w:before="0" w:beforeAutospacing="0" w:after="0" w:afterAutospacing="0" w:line="270" w:lineRule="atLeast"/>
        <w:jc w:val="both"/>
        <w:rPr>
          <w:rFonts w:ascii="Arial" w:hAnsi="Arial" w:cs="Arial"/>
          <w:u w:val="single"/>
        </w:rPr>
      </w:pPr>
      <w:r w:rsidRPr="00EE2B09">
        <w:rPr>
          <w:rFonts w:ascii="Arial" w:hAnsi="Arial" w:cs="Arial"/>
          <w:u w:val="single"/>
        </w:rPr>
        <w:t>Toda publicidad debe contener el nombre y teléfono del propietario de la Publicidad Exterior Visual.</w:t>
      </w:r>
    </w:p>
    <w:p w:rsidR="00D73077" w:rsidRPr="008E5911" w:rsidRDefault="00D73077" w:rsidP="00D73077">
      <w:pPr>
        <w:autoSpaceDE w:val="0"/>
        <w:autoSpaceDN w:val="0"/>
        <w:adjustRightInd w:val="0"/>
        <w:spacing w:after="0" w:line="240" w:lineRule="auto"/>
        <w:jc w:val="both"/>
        <w:rPr>
          <w:rFonts w:ascii="Arial" w:hAnsi="Arial" w:cs="Arial"/>
          <w:lang w:val="es-ES"/>
        </w:rPr>
      </w:pPr>
    </w:p>
    <w:p w:rsidR="00D73077" w:rsidRPr="00EE2B09" w:rsidRDefault="00D73077" w:rsidP="00D73077">
      <w:pPr>
        <w:spacing w:after="0" w:line="240" w:lineRule="auto"/>
        <w:jc w:val="both"/>
        <w:rPr>
          <w:rFonts w:ascii="Arial" w:hAnsi="Arial" w:cs="Arial"/>
          <w:sz w:val="24"/>
          <w:szCs w:val="24"/>
        </w:rPr>
      </w:pPr>
      <w:r w:rsidRPr="00EE2B09">
        <w:rPr>
          <w:rFonts w:ascii="Arial" w:hAnsi="Arial" w:cs="Arial"/>
          <w:sz w:val="24"/>
          <w:szCs w:val="24"/>
        </w:rPr>
        <w:t xml:space="preserve">Que la </w:t>
      </w:r>
      <w:r w:rsidR="00787A5C" w:rsidRPr="00EE2B09">
        <w:rPr>
          <w:rFonts w:ascii="Arial" w:hAnsi="Arial" w:cs="Arial"/>
          <w:b/>
          <w:i/>
          <w:color w:val="000000"/>
          <w:sz w:val="24"/>
          <w:szCs w:val="24"/>
          <w:lang w:val="es-ES" w:eastAsia="es-CO"/>
        </w:rPr>
        <w:t xml:space="preserve">NOMBRE DE LA EMPRESA </w:t>
      </w:r>
      <w:r w:rsidR="00D87B3F" w:rsidRPr="00EE2B09">
        <w:rPr>
          <w:rFonts w:ascii="Arial" w:hAnsi="Arial" w:cs="Arial"/>
          <w:color w:val="000000"/>
          <w:sz w:val="24"/>
          <w:szCs w:val="24"/>
          <w:lang w:val="es-ES" w:eastAsia="es-CO"/>
        </w:rPr>
        <w:t>identificada con</w:t>
      </w:r>
      <w:r w:rsidR="00DA051D" w:rsidRPr="00EE2B09">
        <w:rPr>
          <w:rFonts w:ascii="Arial" w:hAnsi="Arial" w:cs="Arial"/>
          <w:b/>
          <w:i/>
          <w:color w:val="000000"/>
          <w:sz w:val="24"/>
          <w:szCs w:val="24"/>
          <w:lang w:val="es-ES" w:eastAsia="es-CO"/>
        </w:rPr>
        <w:t xml:space="preserve"> NIT </w:t>
      </w:r>
      <w:proofErr w:type="spellStart"/>
      <w:r w:rsidR="00DA051D" w:rsidRPr="00EE2B09">
        <w:rPr>
          <w:rFonts w:ascii="Arial" w:hAnsi="Arial" w:cs="Arial"/>
          <w:b/>
          <w:i/>
          <w:color w:val="000000"/>
          <w:sz w:val="24"/>
          <w:szCs w:val="24"/>
          <w:lang w:val="es-ES" w:eastAsia="es-CO"/>
        </w:rPr>
        <w:t>N°</w:t>
      </w:r>
      <w:r w:rsidR="00787A5C" w:rsidRPr="00EE2B09">
        <w:rPr>
          <w:rFonts w:ascii="Arial" w:hAnsi="Arial" w:cs="Arial"/>
          <w:b/>
          <w:i/>
          <w:color w:val="000000"/>
          <w:sz w:val="24"/>
          <w:szCs w:val="24"/>
          <w:lang w:val="es-ES" w:eastAsia="es-CO"/>
        </w:rPr>
        <w:t>XXXXXXXXX</w:t>
      </w:r>
      <w:proofErr w:type="spellEnd"/>
      <w:r w:rsidRPr="00EE2B09">
        <w:rPr>
          <w:rFonts w:ascii="Arial" w:hAnsi="Arial" w:cs="Arial"/>
          <w:b/>
          <w:bCs/>
          <w:iCs/>
          <w:sz w:val="24"/>
          <w:szCs w:val="24"/>
          <w:lang w:val="es-ES" w:eastAsia="es-CO"/>
        </w:rPr>
        <w:t xml:space="preserve">, </w:t>
      </w:r>
      <w:r w:rsidRPr="00EE2B09">
        <w:rPr>
          <w:rFonts w:ascii="Arial" w:hAnsi="Arial" w:cs="Arial"/>
          <w:sz w:val="24"/>
          <w:szCs w:val="24"/>
        </w:rPr>
        <w:t xml:space="preserve">canceló el impuesto correspondiente factura N° </w:t>
      </w:r>
      <w:r w:rsidR="00787A5C" w:rsidRPr="00EE2B09">
        <w:rPr>
          <w:rFonts w:ascii="Arial" w:hAnsi="Arial" w:cs="Arial"/>
          <w:b/>
          <w:sz w:val="24"/>
          <w:szCs w:val="24"/>
        </w:rPr>
        <w:t xml:space="preserve">XXXXXXXXXXXX </w:t>
      </w:r>
      <w:r w:rsidRPr="00EE2B09">
        <w:rPr>
          <w:rFonts w:ascii="Arial" w:hAnsi="Arial" w:cs="Arial"/>
          <w:sz w:val="24"/>
          <w:szCs w:val="24"/>
        </w:rPr>
        <w:t xml:space="preserve">del Registro de Publicidad Exterior Visual por </w:t>
      </w:r>
      <w:r w:rsidR="00047446" w:rsidRPr="00EE2B09">
        <w:rPr>
          <w:rFonts w:ascii="Arial" w:eastAsiaTheme="minorHAnsi" w:hAnsi="Arial" w:cs="Arial"/>
          <w:sz w:val="24"/>
          <w:szCs w:val="24"/>
        </w:rPr>
        <w:t xml:space="preserve">valor de </w:t>
      </w:r>
      <w:r w:rsidR="00787A5C" w:rsidRPr="00EE2B09">
        <w:rPr>
          <w:rFonts w:ascii="Arial" w:eastAsiaTheme="minorHAnsi" w:hAnsi="Arial" w:cs="Arial"/>
          <w:b/>
          <w:sz w:val="24"/>
          <w:szCs w:val="24"/>
        </w:rPr>
        <w:t>XXXXXXXXX XXXX XXXXXXX XXXXXXXXXXXXXX (</w:t>
      </w:r>
      <w:r w:rsidR="00895CD9" w:rsidRPr="00EE2B09">
        <w:rPr>
          <w:rFonts w:ascii="Arial" w:eastAsiaTheme="minorHAnsi" w:hAnsi="Arial" w:cs="Arial"/>
          <w:b/>
          <w:sz w:val="24"/>
          <w:szCs w:val="24"/>
        </w:rPr>
        <w:t>$) M/L.</w:t>
      </w:r>
      <w:r w:rsidRPr="00EE2B09">
        <w:rPr>
          <w:rFonts w:ascii="Arial" w:eastAsiaTheme="minorHAnsi" w:hAnsi="Arial" w:cs="Arial"/>
          <w:sz w:val="24"/>
          <w:szCs w:val="24"/>
          <w:lang w:val="es-ES"/>
        </w:rPr>
        <w:t xml:space="preserve">con fecha de </w:t>
      </w:r>
      <w:r w:rsidR="00447121" w:rsidRPr="00EE2B09">
        <w:rPr>
          <w:rFonts w:ascii="Arial" w:hAnsi="Arial" w:cs="Arial"/>
          <w:sz w:val="24"/>
          <w:szCs w:val="24"/>
        </w:rPr>
        <w:t>cancelación del</w:t>
      </w:r>
      <w:r w:rsidR="00787A5C" w:rsidRPr="00EE2B09">
        <w:rPr>
          <w:rFonts w:ascii="Arial" w:hAnsi="Arial" w:cs="Arial"/>
          <w:sz w:val="24"/>
          <w:szCs w:val="24"/>
        </w:rPr>
        <w:t xml:space="preserve"> XXXXXXXXXXXXXXXXXX</w:t>
      </w:r>
      <w:r w:rsidRPr="00EE2B09">
        <w:rPr>
          <w:rFonts w:ascii="Arial" w:hAnsi="Arial" w:cs="Arial"/>
          <w:sz w:val="24"/>
          <w:szCs w:val="24"/>
        </w:rPr>
        <w:t>).</w:t>
      </w:r>
      <w:r w:rsidRPr="00EE2B09">
        <w:rPr>
          <w:rFonts w:ascii="Arial" w:hAnsi="Arial" w:cs="Arial"/>
          <w:b/>
          <w:sz w:val="24"/>
          <w:szCs w:val="24"/>
        </w:rPr>
        <w:t xml:space="preserve"> </w:t>
      </w:r>
      <w:r w:rsidRPr="00EE2B09">
        <w:rPr>
          <w:rFonts w:ascii="Arial" w:hAnsi="Arial" w:cs="Arial"/>
          <w:sz w:val="24"/>
          <w:szCs w:val="24"/>
        </w:rPr>
        <w:t xml:space="preserve">  </w:t>
      </w:r>
    </w:p>
    <w:p w:rsidR="00047446" w:rsidRPr="00EE2B09" w:rsidRDefault="00047446" w:rsidP="00D73077">
      <w:pPr>
        <w:autoSpaceDE w:val="0"/>
        <w:autoSpaceDN w:val="0"/>
        <w:adjustRightInd w:val="0"/>
        <w:spacing w:after="0" w:line="240" w:lineRule="auto"/>
        <w:jc w:val="both"/>
        <w:rPr>
          <w:rFonts w:ascii="Arial" w:hAnsi="Arial" w:cs="Arial"/>
          <w:sz w:val="24"/>
          <w:szCs w:val="24"/>
        </w:rPr>
      </w:pPr>
    </w:p>
    <w:p w:rsidR="00D73077" w:rsidRPr="00EE2B09" w:rsidRDefault="00D73077" w:rsidP="00D73077">
      <w:pPr>
        <w:autoSpaceDE w:val="0"/>
        <w:autoSpaceDN w:val="0"/>
        <w:adjustRightInd w:val="0"/>
        <w:spacing w:after="0" w:line="240" w:lineRule="auto"/>
        <w:jc w:val="both"/>
        <w:rPr>
          <w:rFonts w:ascii="Arial" w:hAnsi="Arial" w:cs="Arial"/>
          <w:sz w:val="24"/>
          <w:szCs w:val="24"/>
        </w:rPr>
      </w:pPr>
      <w:r w:rsidRPr="00EE2B09">
        <w:rPr>
          <w:rFonts w:ascii="Arial" w:hAnsi="Arial" w:cs="Arial"/>
          <w:sz w:val="24"/>
          <w:szCs w:val="24"/>
        </w:rPr>
        <w:t xml:space="preserve">En mérito de lo expuesto, el despacho </w:t>
      </w:r>
    </w:p>
    <w:p w:rsidR="001F3F73" w:rsidRPr="00EE2B09" w:rsidRDefault="001F3F73" w:rsidP="00D73077">
      <w:pPr>
        <w:widowControl w:val="0"/>
        <w:tabs>
          <w:tab w:val="left" w:pos="0"/>
        </w:tabs>
        <w:suppressAutoHyphens/>
        <w:spacing w:after="0" w:line="240" w:lineRule="auto"/>
        <w:jc w:val="center"/>
        <w:rPr>
          <w:rFonts w:ascii="Arial" w:hAnsi="Arial" w:cs="Arial"/>
          <w:b/>
          <w:sz w:val="24"/>
          <w:szCs w:val="24"/>
        </w:rPr>
      </w:pPr>
    </w:p>
    <w:p w:rsidR="00D73077" w:rsidRPr="00EE2B09" w:rsidRDefault="00D73077" w:rsidP="00D73077">
      <w:pPr>
        <w:widowControl w:val="0"/>
        <w:tabs>
          <w:tab w:val="left" w:pos="0"/>
        </w:tabs>
        <w:suppressAutoHyphens/>
        <w:spacing w:after="0" w:line="240" w:lineRule="auto"/>
        <w:jc w:val="center"/>
        <w:rPr>
          <w:rFonts w:ascii="Arial" w:hAnsi="Arial" w:cs="Arial"/>
          <w:b/>
          <w:sz w:val="24"/>
          <w:szCs w:val="24"/>
        </w:rPr>
      </w:pPr>
      <w:r w:rsidRPr="00EE2B09">
        <w:rPr>
          <w:rFonts w:ascii="Arial" w:hAnsi="Arial" w:cs="Arial"/>
          <w:b/>
          <w:sz w:val="24"/>
          <w:szCs w:val="24"/>
        </w:rPr>
        <w:t>RESUELVE</w:t>
      </w:r>
    </w:p>
    <w:p w:rsidR="001F3F73" w:rsidRPr="00EE2B09" w:rsidRDefault="001F3F73" w:rsidP="00D73077">
      <w:pPr>
        <w:widowControl w:val="0"/>
        <w:tabs>
          <w:tab w:val="left" w:pos="0"/>
        </w:tabs>
        <w:suppressAutoHyphens/>
        <w:spacing w:after="0" w:line="240" w:lineRule="auto"/>
        <w:jc w:val="center"/>
        <w:rPr>
          <w:rFonts w:ascii="Arial" w:hAnsi="Arial" w:cs="Arial"/>
          <w:b/>
          <w:sz w:val="24"/>
          <w:szCs w:val="24"/>
        </w:rPr>
      </w:pPr>
    </w:p>
    <w:p w:rsidR="00FA5F3E" w:rsidRPr="00EE2B09" w:rsidRDefault="00D73077" w:rsidP="00D73077">
      <w:pPr>
        <w:spacing w:after="0" w:line="240" w:lineRule="auto"/>
        <w:jc w:val="both"/>
        <w:rPr>
          <w:rFonts w:ascii="Arial" w:eastAsiaTheme="minorHAnsi" w:hAnsi="Arial" w:cs="Arial"/>
          <w:sz w:val="24"/>
          <w:szCs w:val="24"/>
        </w:rPr>
      </w:pPr>
      <w:r w:rsidRPr="00EE2B09">
        <w:rPr>
          <w:rFonts w:ascii="Arial" w:hAnsi="Arial" w:cs="Arial"/>
          <w:b/>
          <w:sz w:val="24"/>
          <w:szCs w:val="24"/>
        </w:rPr>
        <w:t xml:space="preserve">PRIMERO: </w:t>
      </w:r>
      <w:r w:rsidR="00895CD9" w:rsidRPr="00EE2B09">
        <w:rPr>
          <w:rFonts w:ascii="Arial" w:hAnsi="Arial" w:cs="Arial"/>
          <w:b/>
          <w:sz w:val="24"/>
          <w:szCs w:val="24"/>
        </w:rPr>
        <w:t xml:space="preserve">RENOVAR EL REGISTRO </w:t>
      </w:r>
      <w:r w:rsidRPr="00EE2B09">
        <w:rPr>
          <w:rFonts w:ascii="Arial" w:hAnsi="Arial" w:cs="Arial"/>
          <w:sz w:val="24"/>
          <w:szCs w:val="24"/>
        </w:rPr>
        <w:t xml:space="preserve">a la </w:t>
      </w:r>
      <w:r w:rsidR="00787A5C" w:rsidRPr="00EE2B09">
        <w:rPr>
          <w:rFonts w:ascii="Arial" w:hAnsi="Arial" w:cs="Arial"/>
          <w:b/>
          <w:i/>
          <w:color w:val="000000"/>
          <w:sz w:val="24"/>
          <w:szCs w:val="24"/>
          <w:lang w:val="es-ES" w:eastAsia="es-CO"/>
        </w:rPr>
        <w:t xml:space="preserve">NOMBRE DE LA </w:t>
      </w:r>
      <w:r w:rsidR="00EE2B09" w:rsidRPr="00EE2B09">
        <w:rPr>
          <w:rFonts w:ascii="Arial" w:hAnsi="Arial" w:cs="Arial"/>
          <w:b/>
          <w:i/>
          <w:color w:val="000000"/>
          <w:sz w:val="24"/>
          <w:szCs w:val="24"/>
          <w:lang w:val="es-ES" w:eastAsia="es-CO"/>
        </w:rPr>
        <w:t>EMPRESA identificada</w:t>
      </w:r>
      <w:r w:rsidR="00D87B3F" w:rsidRPr="00EE2B09">
        <w:rPr>
          <w:rFonts w:ascii="Arial" w:hAnsi="Arial" w:cs="Arial"/>
          <w:color w:val="000000"/>
          <w:sz w:val="24"/>
          <w:szCs w:val="24"/>
          <w:lang w:val="es-ES" w:eastAsia="es-CO"/>
        </w:rPr>
        <w:t xml:space="preserve"> con </w:t>
      </w:r>
      <w:proofErr w:type="spellStart"/>
      <w:r w:rsidR="00BC4EFF" w:rsidRPr="00EE2B09">
        <w:rPr>
          <w:rFonts w:ascii="Arial" w:hAnsi="Arial" w:cs="Arial"/>
          <w:color w:val="000000"/>
          <w:sz w:val="24"/>
          <w:szCs w:val="24"/>
          <w:lang w:val="es-ES" w:eastAsia="es-CO"/>
        </w:rPr>
        <w:t>Nit</w:t>
      </w:r>
      <w:proofErr w:type="spellEnd"/>
      <w:r w:rsidR="00D87B3F" w:rsidRPr="00EE2B09">
        <w:rPr>
          <w:rFonts w:ascii="Arial" w:hAnsi="Arial" w:cs="Arial"/>
          <w:color w:val="000000"/>
          <w:sz w:val="24"/>
          <w:szCs w:val="24"/>
          <w:lang w:val="es-ES" w:eastAsia="es-CO"/>
        </w:rPr>
        <w:t xml:space="preserve"> </w:t>
      </w:r>
      <w:proofErr w:type="spellStart"/>
      <w:r w:rsidR="00DA051D" w:rsidRPr="00EE2B09">
        <w:rPr>
          <w:rFonts w:ascii="Arial" w:hAnsi="Arial" w:cs="Arial"/>
          <w:b/>
          <w:i/>
          <w:color w:val="000000"/>
          <w:sz w:val="24"/>
          <w:szCs w:val="24"/>
          <w:lang w:val="es-ES" w:eastAsia="es-CO"/>
        </w:rPr>
        <w:t>N°</w:t>
      </w:r>
      <w:r w:rsidR="00EE2B09" w:rsidRPr="00EE2B09">
        <w:rPr>
          <w:rFonts w:ascii="Arial" w:hAnsi="Arial" w:cs="Arial"/>
          <w:b/>
          <w:i/>
          <w:color w:val="000000"/>
          <w:sz w:val="24"/>
          <w:szCs w:val="24"/>
          <w:lang w:val="es-ES" w:eastAsia="es-CO"/>
        </w:rPr>
        <w:t>XXXXXXXXXXX</w:t>
      </w:r>
      <w:proofErr w:type="spellEnd"/>
      <w:r w:rsidR="00EE2B09" w:rsidRPr="00EE2B09">
        <w:rPr>
          <w:rFonts w:ascii="Arial" w:hAnsi="Arial" w:cs="Arial"/>
          <w:b/>
          <w:i/>
          <w:color w:val="000000"/>
          <w:sz w:val="24"/>
          <w:szCs w:val="24"/>
          <w:lang w:val="es-ES" w:eastAsia="es-CO"/>
        </w:rPr>
        <w:t>,</w:t>
      </w:r>
      <w:r w:rsidRPr="00EE2B09">
        <w:rPr>
          <w:rFonts w:ascii="Arial" w:hAnsi="Arial" w:cs="Arial"/>
          <w:sz w:val="24"/>
          <w:szCs w:val="24"/>
        </w:rPr>
        <w:t xml:space="preserve"> </w:t>
      </w:r>
      <w:r w:rsidR="00447121" w:rsidRPr="00EE2B09">
        <w:rPr>
          <w:rFonts w:ascii="Arial" w:hAnsi="Arial" w:cs="Arial"/>
          <w:sz w:val="24"/>
          <w:szCs w:val="24"/>
        </w:rPr>
        <w:t>de publicidad exterior visual</w:t>
      </w:r>
      <w:r w:rsidR="00895CD9" w:rsidRPr="00EE2B09">
        <w:rPr>
          <w:rFonts w:ascii="Arial" w:hAnsi="Arial" w:cs="Arial"/>
          <w:sz w:val="24"/>
          <w:szCs w:val="24"/>
        </w:rPr>
        <w:t xml:space="preserve"> </w:t>
      </w:r>
      <w:r w:rsidR="00787A5C" w:rsidRPr="00EE2B09">
        <w:rPr>
          <w:rFonts w:ascii="Arial" w:hAnsi="Arial" w:cs="Arial"/>
          <w:sz w:val="24"/>
          <w:szCs w:val="24"/>
        </w:rPr>
        <w:t xml:space="preserve">XXXXXXXXXXXXXXX </w:t>
      </w:r>
      <w:r w:rsidRPr="00EE2B09">
        <w:rPr>
          <w:rFonts w:ascii="Arial" w:hAnsi="Arial" w:cs="Arial"/>
          <w:sz w:val="24"/>
          <w:szCs w:val="24"/>
        </w:rPr>
        <w:t xml:space="preserve">cuyo tiempo de duración será de </w:t>
      </w:r>
      <w:r w:rsidR="00447121" w:rsidRPr="00EE2B09">
        <w:rPr>
          <w:rFonts w:ascii="Arial" w:eastAsiaTheme="minorHAnsi" w:hAnsi="Arial" w:cs="Arial"/>
          <w:sz w:val="24"/>
          <w:szCs w:val="24"/>
        </w:rPr>
        <w:t xml:space="preserve">Un (1) año </w:t>
      </w:r>
      <w:r w:rsidR="00FA5F3E" w:rsidRPr="00EE2B09">
        <w:rPr>
          <w:rFonts w:ascii="Arial" w:eastAsiaTheme="minorHAnsi" w:hAnsi="Arial" w:cs="Arial"/>
          <w:sz w:val="24"/>
          <w:szCs w:val="24"/>
        </w:rPr>
        <w:t>con la siguiente información:</w:t>
      </w:r>
    </w:p>
    <w:p w:rsidR="00FA5F3E" w:rsidRDefault="00FA5F3E" w:rsidP="001F3F73">
      <w:pPr>
        <w:spacing w:after="0" w:line="240" w:lineRule="auto"/>
        <w:jc w:val="both"/>
        <w:rPr>
          <w:rFonts w:ascii="Arial" w:eastAsiaTheme="minorHAnsi" w:hAnsi="Arial" w:cs="Arial"/>
        </w:rPr>
      </w:pPr>
    </w:p>
    <w:p w:rsidR="001F3F73" w:rsidRPr="00EE2B09" w:rsidRDefault="001F3F73" w:rsidP="001F3F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heme="minorHAnsi" w:hAnsi="Arial" w:cs="Arial"/>
          <w:b/>
          <w:bCs/>
          <w:lang w:val="es-ES"/>
        </w:rPr>
      </w:pPr>
      <w:r w:rsidRPr="00EE2B09">
        <w:rPr>
          <w:rFonts w:ascii="Arial" w:eastAsiaTheme="minorHAnsi" w:hAnsi="Arial" w:cs="Arial"/>
          <w:b/>
          <w:bCs/>
          <w:lang w:val="es-ES"/>
        </w:rPr>
        <w:t xml:space="preserve">CONCEPTO: </w:t>
      </w:r>
      <w:r w:rsidR="00EE2B09">
        <w:rPr>
          <w:rFonts w:ascii="Arial" w:eastAsiaTheme="minorHAnsi" w:hAnsi="Arial" w:cs="Arial"/>
          <w:b/>
          <w:bCs/>
          <w:lang w:val="es-ES"/>
        </w:rPr>
        <w:t>XXXXX</w:t>
      </w:r>
    </w:p>
    <w:p w:rsidR="001F3F73" w:rsidRPr="00EE2B09" w:rsidRDefault="00EE2B09" w:rsidP="001F3F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heme="minorHAnsi" w:hAnsi="Arial" w:cs="Arial"/>
          <w:b/>
          <w:bCs/>
          <w:lang w:val="es-ES"/>
        </w:rPr>
      </w:pPr>
      <w:r>
        <w:rPr>
          <w:rFonts w:ascii="Arial" w:eastAsiaTheme="minorHAnsi" w:hAnsi="Arial" w:cs="Arial"/>
          <w:b/>
          <w:bCs/>
          <w:lang w:val="es-ES"/>
        </w:rPr>
        <w:t>TIPO: XXXXXX</w:t>
      </w:r>
    </w:p>
    <w:p w:rsidR="001F3F73" w:rsidRPr="00EE2B09" w:rsidRDefault="00EE2B09" w:rsidP="001F3F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heme="minorHAnsi" w:hAnsi="Arial" w:cs="Arial"/>
          <w:b/>
          <w:bCs/>
          <w:lang w:val="es-ES"/>
        </w:rPr>
      </w:pPr>
      <w:r>
        <w:rPr>
          <w:rFonts w:ascii="Arial" w:eastAsiaTheme="minorHAnsi" w:hAnsi="Arial" w:cs="Arial"/>
          <w:b/>
          <w:bCs/>
          <w:lang w:val="es-ES"/>
        </w:rPr>
        <w:t>CANTIDAD: XXXX</w:t>
      </w:r>
    </w:p>
    <w:p w:rsidR="001F3F73" w:rsidRPr="00EE2B09" w:rsidRDefault="00EE2B09" w:rsidP="001F3F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heme="minorHAnsi" w:hAnsi="Arial" w:cs="Arial"/>
          <w:b/>
          <w:bCs/>
          <w:lang w:val="es-ES"/>
        </w:rPr>
      </w:pPr>
      <w:r>
        <w:rPr>
          <w:rFonts w:ascii="Arial" w:eastAsiaTheme="minorHAnsi" w:hAnsi="Arial" w:cs="Arial"/>
          <w:b/>
          <w:bCs/>
          <w:lang w:val="es-ES"/>
        </w:rPr>
        <w:t>PUBLICIDAD: XXXXXX</w:t>
      </w:r>
    </w:p>
    <w:p w:rsidR="001F3F73" w:rsidRPr="00EE2B09" w:rsidRDefault="001F3F73" w:rsidP="001F3F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heme="minorHAnsi" w:hAnsi="Arial" w:cs="Arial"/>
          <w:b/>
          <w:bCs/>
          <w:lang w:val="es-ES"/>
        </w:rPr>
      </w:pPr>
      <w:r w:rsidRPr="00EE2B09">
        <w:rPr>
          <w:rFonts w:ascii="Arial" w:eastAsiaTheme="minorHAnsi" w:hAnsi="Arial" w:cs="Arial"/>
          <w:b/>
          <w:bCs/>
          <w:lang w:val="es-ES"/>
        </w:rPr>
        <w:t xml:space="preserve">UBICACIÓN: </w:t>
      </w:r>
      <w:r w:rsidR="00EE2B09">
        <w:rPr>
          <w:rFonts w:ascii="Arial" w:eastAsiaTheme="minorHAnsi" w:hAnsi="Arial" w:cs="Arial"/>
          <w:b/>
          <w:bCs/>
          <w:lang w:val="es-ES"/>
        </w:rPr>
        <w:t>XXXXXXXXX</w:t>
      </w:r>
    </w:p>
    <w:p w:rsidR="001F3F73" w:rsidRPr="00EE2B09" w:rsidRDefault="00EE2B09" w:rsidP="001F3F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heme="minorHAnsi" w:hAnsi="Arial" w:cs="Arial"/>
          <w:b/>
          <w:bCs/>
          <w:lang w:val="es-ES"/>
        </w:rPr>
      </w:pPr>
      <w:r>
        <w:rPr>
          <w:rFonts w:ascii="Arial" w:eastAsiaTheme="minorHAnsi" w:hAnsi="Arial" w:cs="Arial"/>
          <w:b/>
          <w:bCs/>
          <w:lang w:val="es-ES"/>
        </w:rPr>
        <w:t>DIMENSIONES: XXXXXXXX</w:t>
      </w:r>
    </w:p>
    <w:p w:rsidR="001F3F73" w:rsidRPr="00EE2B09" w:rsidRDefault="001F3F73" w:rsidP="001F3F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heme="minorHAnsi" w:hAnsi="Arial" w:cs="Arial"/>
          <w:b/>
          <w:bCs/>
          <w:lang w:val="es-ES"/>
        </w:rPr>
      </w:pPr>
      <w:r w:rsidRPr="00EE2B09">
        <w:rPr>
          <w:rFonts w:ascii="Arial" w:eastAsiaTheme="minorHAnsi" w:hAnsi="Arial" w:cs="Arial"/>
          <w:b/>
          <w:bCs/>
          <w:lang w:val="es-ES"/>
        </w:rPr>
        <w:t>VIGENCIA:</w:t>
      </w:r>
      <w:r w:rsidR="00EE2B09">
        <w:rPr>
          <w:rFonts w:ascii="Arial" w:eastAsiaTheme="minorHAnsi" w:hAnsi="Arial" w:cs="Arial"/>
          <w:b/>
          <w:bCs/>
          <w:lang w:val="es-ES"/>
        </w:rPr>
        <w:t xml:space="preserve"> XXXXX</w:t>
      </w:r>
    </w:p>
    <w:p w:rsidR="001F3F73" w:rsidRPr="00EE2B09" w:rsidRDefault="001F3F73" w:rsidP="001F3F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heme="minorHAnsi" w:hAnsi="Arial" w:cs="Arial"/>
          <w:b/>
          <w:bCs/>
          <w:lang w:val="es-ES"/>
        </w:rPr>
      </w:pPr>
      <w:r w:rsidRPr="00EE2B09">
        <w:rPr>
          <w:rFonts w:ascii="Arial" w:eastAsiaTheme="minorHAnsi" w:hAnsi="Arial" w:cs="Arial"/>
          <w:b/>
          <w:bCs/>
          <w:lang w:val="es-ES"/>
        </w:rPr>
        <w:t xml:space="preserve">BASE GRAVABLE: </w:t>
      </w:r>
      <w:r w:rsidR="00B75579">
        <w:rPr>
          <w:rFonts w:ascii="Arial" w:eastAsiaTheme="minorHAnsi" w:hAnsi="Arial" w:cs="Arial"/>
          <w:b/>
          <w:bCs/>
          <w:lang w:val="es-ES"/>
        </w:rPr>
        <w:t>XXXXXXX</w:t>
      </w:r>
    </w:p>
    <w:p w:rsidR="001F3F73" w:rsidRPr="00EE2B09" w:rsidRDefault="001F3F73" w:rsidP="001F3F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heme="minorHAnsi" w:hAnsi="Arial" w:cs="Arial"/>
          <w:b/>
          <w:bCs/>
          <w:lang w:val="es-ES"/>
        </w:rPr>
      </w:pPr>
      <w:r w:rsidRPr="00EE2B09">
        <w:rPr>
          <w:rFonts w:ascii="Arial" w:eastAsiaTheme="minorHAnsi" w:hAnsi="Arial" w:cs="Arial"/>
          <w:b/>
          <w:bCs/>
          <w:lang w:val="es-ES"/>
        </w:rPr>
        <w:t xml:space="preserve">2. TIPO: </w:t>
      </w:r>
      <w:proofErr w:type="spellStart"/>
      <w:r w:rsidR="00B75579">
        <w:rPr>
          <w:rFonts w:ascii="Arial" w:eastAsiaTheme="minorHAnsi" w:hAnsi="Arial" w:cs="Arial"/>
          <w:b/>
          <w:bCs/>
          <w:lang w:val="es-ES"/>
        </w:rPr>
        <w:t>xxxxxxxx</w:t>
      </w:r>
      <w:proofErr w:type="spellEnd"/>
      <w:r w:rsidRPr="00EE2B09">
        <w:rPr>
          <w:rFonts w:ascii="Arial" w:eastAsiaTheme="minorHAnsi" w:hAnsi="Arial" w:cs="Arial"/>
          <w:b/>
          <w:bCs/>
          <w:lang w:val="es-ES"/>
        </w:rPr>
        <w:t xml:space="preserve"> </w:t>
      </w:r>
    </w:p>
    <w:p w:rsidR="001F3F73" w:rsidRPr="00EE2B09" w:rsidRDefault="001F3F73" w:rsidP="001F3F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heme="minorHAnsi" w:hAnsi="Arial" w:cs="Arial"/>
          <w:b/>
          <w:bCs/>
          <w:lang w:val="es-ES"/>
        </w:rPr>
      </w:pPr>
      <w:r w:rsidRPr="00EE2B09">
        <w:rPr>
          <w:rFonts w:ascii="Arial" w:eastAsiaTheme="minorHAnsi" w:hAnsi="Arial" w:cs="Arial"/>
          <w:b/>
          <w:bCs/>
          <w:lang w:val="es-ES"/>
        </w:rPr>
        <w:t xml:space="preserve">PUBLICIDAD: </w:t>
      </w:r>
      <w:r w:rsidR="00B75579">
        <w:rPr>
          <w:rFonts w:ascii="Arial" w:eastAsiaTheme="minorHAnsi" w:hAnsi="Arial" w:cs="Arial"/>
          <w:b/>
          <w:bCs/>
          <w:lang w:val="es-ES"/>
        </w:rPr>
        <w:t>XXXXXXXX</w:t>
      </w:r>
      <w:r w:rsidRPr="00EE2B09">
        <w:rPr>
          <w:rFonts w:ascii="Arial" w:eastAsiaTheme="minorHAnsi" w:hAnsi="Arial" w:cs="Arial"/>
          <w:b/>
          <w:bCs/>
          <w:lang w:val="es-ES"/>
        </w:rPr>
        <w:t xml:space="preserve"> </w:t>
      </w:r>
    </w:p>
    <w:p w:rsidR="00B75579" w:rsidRDefault="001F3F73" w:rsidP="001F3F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heme="minorHAnsi" w:hAnsi="Arial" w:cs="Arial"/>
          <w:b/>
          <w:bCs/>
          <w:lang w:val="es-ES"/>
        </w:rPr>
      </w:pPr>
      <w:r w:rsidRPr="00EE2B09">
        <w:rPr>
          <w:rFonts w:ascii="Arial" w:eastAsiaTheme="minorHAnsi" w:hAnsi="Arial" w:cs="Arial"/>
          <w:b/>
          <w:bCs/>
          <w:lang w:val="es-ES"/>
        </w:rPr>
        <w:t xml:space="preserve">CANTIDAD: </w:t>
      </w:r>
      <w:r w:rsidR="00B75579">
        <w:rPr>
          <w:rFonts w:ascii="Arial" w:eastAsiaTheme="minorHAnsi" w:hAnsi="Arial" w:cs="Arial"/>
          <w:b/>
          <w:bCs/>
          <w:lang w:val="es-ES"/>
        </w:rPr>
        <w:t>XXXXXXX</w:t>
      </w:r>
      <w:r w:rsidRPr="00EE2B09">
        <w:rPr>
          <w:rFonts w:ascii="Arial" w:eastAsiaTheme="minorHAnsi" w:hAnsi="Arial" w:cs="Arial"/>
          <w:b/>
          <w:bCs/>
          <w:lang w:val="es-ES"/>
        </w:rPr>
        <w:t xml:space="preserve"> </w:t>
      </w:r>
    </w:p>
    <w:p w:rsidR="001F3F73" w:rsidRPr="00EE2B09" w:rsidRDefault="00B75579" w:rsidP="001F3F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heme="minorHAnsi" w:hAnsi="Arial" w:cs="Arial"/>
          <w:b/>
          <w:bCs/>
          <w:lang w:val="es-ES"/>
        </w:rPr>
      </w:pPr>
      <w:r>
        <w:rPr>
          <w:rFonts w:ascii="Arial" w:eastAsiaTheme="minorHAnsi" w:hAnsi="Arial" w:cs="Arial"/>
          <w:b/>
          <w:bCs/>
          <w:lang w:val="es-ES"/>
        </w:rPr>
        <w:lastRenderedPageBreak/>
        <w:t>UBICACIÓN: XXXXXXXXXXX</w:t>
      </w:r>
    </w:p>
    <w:p w:rsidR="001F3F73" w:rsidRPr="00EE2B09" w:rsidRDefault="00B75579" w:rsidP="001F3F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heme="minorHAnsi" w:hAnsi="Arial" w:cs="Arial"/>
          <w:b/>
          <w:bCs/>
          <w:lang w:val="es-ES"/>
        </w:rPr>
      </w:pPr>
      <w:r>
        <w:rPr>
          <w:rFonts w:ascii="Arial" w:eastAsiaTheme="minorHAnsi" w:hAnsi="Arial" w:cs="Arial"/>
          <w:b/>
          <w:bCs/>
          <w:lang w:val="es-ES"/>
        </w:rPr>
        <w:t>DIMENSIONES: XXXXXXXXXX</w:t>
      </w:r>
    </w:p>
    <w:p w:rsidR="001F3F73" w:rsidRPr="00EE2B09" w:rsidRDefault="00B75579" w:rsidP="001F3F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heme="minorHAnsi" w:hAnsi="Arial" w:cs="Arial"/>
          <w:b/>
          <w:bCs/>
          <w:lang w:val="es-ES"/>
        </w:rPr>
      </w:pPr>
      <w:r>
        <w:rPr>
          <w:rFonts w:ascii="Arial" w:eastAsiaTheme="minorHAnsi" w:hAnsi="Arial" w:cs="Arial"/>
          <w:b/>
          <w:bCs/>
          <w:lang w:val="es-ES"/>
        </w:rPr>
        <w:t>VIGENCIA: XXXXXXXXXXX</w:t>
      </w:r>
    </w:p>
    <w:p w:rsidR="001F3F73" w:rsidRPr="00EE2B09" w:rsidRDefault="00B75579" w:rsidP="001F3F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rPr>
      </w:pPr>
      <w:r>
        <w:rPr>
          <w:rFonts w:ascii="Arial" w:eastAsiaTheme="minorHAnsi" w:hAnsi="Arial" w:cs="Arial"/>
          <w:b/>
          <w:bCs/>
          <w:lang w:val="es-ES"/>
        </w:rPr>
        <w:t>BASE GRAVABLE: XXXXXXXXX</w:t>
      </w:r>
    </w:p>
    <w:p w:rsidR="00EE2B09" w:rsidRDefault="00EE2B09" w:rsidP="00EE6861">
      <w:pPr>
        <w:widowControl w:val="0"/>
        <w:tabs>
          <w:tab w:val="left" w:pos="0"/>
        </w:tabs>
        <w:suppressAutoHyphens/>
        <w:spacing w:after="0" w:line="240" w:lineRule="auto"/>
        <w:ind w:left="-142" w:right="-91"/>
        <w:jc w:val="both"/>
        <w:rPr>
          <w:rFonts w:ascii="Arial" w:hAnsi="Arial" w:cs="Arial"/>
          <w:b/>
        </w:rPr>
      </w:pPr>
    </w:p>
    <w:p w:rsidR="00EE6861" w:rsidRPr="00EE2B09" w:rsidRDefault="00D73077" w:rsidP="00EE6861">
      <w:pPr>
        <w:widowControl w:val="0"/>
        <w:tabs>
          <w:tab w:val="left" w:pos="0"/>
        </w:tabs>
        <w:suppressAutoHyphens/>
        <w:spacing w:after="0" w:line="240" w:lineRule="auto"/>
        <w:ind w:left="-142" w:right="-91"/>
        <w:jc w:val="both"/>
        <w:rPr>
          <w:rFonts w:ascii="Arial" w:hAnsi="Arial" w:cs="Arial"/>
          <w:sz w:val="24"/>
          <w:szCs w:val="24"/>
        </w:rPr>
      </w:pPr>
      <w:r w:rsidRPr="00EE2B09">
        <w:rPr>
          <w:rFonts w:ascii="Arial" w:hAnsi="Arial" w:cs="Arial"/>
          <w:b/>
          <w:sz w:val="24"/>
          <w:szCs w:val="24"/>
        </w:rPr>
        <w:t>SEGUNDO</w:t>
      </w:r>
      <w:r w:rsidRPr="00EE2B09">
        <w:rPr>
          <w:rFonts w:ascii="Arial" w:hAnsi="Arial" w:cs="Arial"/>
          <w:sz w:val="24"/>
          <w:szCs w:val="24"/>
        </w:rPr>
        <w:t>:</w:t>
      </w:r>
      <w:r w:rsidR="00EE6861" w:rsidRPr="00EE2B09">
        <w:rPr>
          <w:rFonts w:ascii="Arial" w:hAnsi="Arial" w:cs="Arial"/>
          <w:sz w:val="24"/>
          <w:szCs w:val="24"/>
        </w:rPr>
        <w:t xml:space="preserve"> </w:t>
      </w:r>
      <w:r w:rsidR="00EE6861" w:rsidRPr="00EE2B09">
        <w:rPr>
          <w:rFonts w:ascii="Arial" w:hAnsi="Arial" w:cs="Arial"/>
          <w:b/>
          <w:sz w:val="24"/>
          <w:szCs w:val="24"/>
        </w:rPr>
        <w:t>ORDENAR</w:t>
      </w:r>
      <w:r w:rsidR="00EE6861" w:rsidRPr="00EE2B09">
        <w:rPr>
          <w:rFonts w:ascii="Arial" w:hAnsi="Arial" w:cs="Arial"/>
          <w:sz w:val="24"/>
          <w:szCs w:val="24"/>
        </w:rPr>
        <w:t xml:space="preserve"> </w:t>
      </w:r>
      <w:r w:rsidR="00EE6861" w:rsidRPr="00EE2B09">
        <w:rPr>
          <w:rFonts w:ascii="Arial" w:hAnsi="Arial" w:cs="Arial"/>
          <w:b/>
          <w:sz w:val="24"/>
          <w:szCs w:val="24"/>
        </w:rPr>
        <w:t>AL TITULAR DEL REGISTRO DAR CUMPLIMIENTO</w:t>
      </w:r>
      <w:r w:rsidR="00EE6861" w:rsidRPr="00EE2B09">
        <w:rPr>
          <w:rFonts w:ascii="Arial" w:hAnsi="Arial" w:cs="Arial"/>
          <w:sz w:val="24"/>
          <w:szCs w:val="24"/>
        </w:rPr>
        <w:t xml:space="preserve"> a lo dispuesto en el numeral 6 del artículo 11 del Decreto Municipal 1118 de 2017 y colocar en un lugar visible la frase cívica </w:t>
      </w:r>
      <w:r w:rsidR="00EE6861" w:rsidRPr="00EE2B09">
        <w:rPr>
          <w:rFonts w:ascii="Arial" w:hAnsi="Arial" w:cs="Arial"/>
          <w:b/>
          <w:sz w:val="24"/>
          <w:szCs w:val="24"/>
          <w:u w:val="single"/>
        </w:rPr>
        <w:t>“ITAGÜÍ CIUDAD DE OPORTUNIDADES”</w:t>
      </w:r>
      <w:r w:rsidR="00EE6861" w:rsidRPr="00EE2B09">
        <w:rPr>
          <w:rFonts w:ascii="Arial" w:hAnsi="Arial" w:cs="Arial"/>
          <w:b/>
          <w:sz w:val="24"/>
          <w:szCs w:val="24"/>
        </w:rPr>
        <w:t xml:space="preserve"> </w:t>
      </w:r>
      <w:r w:rsidR="00EE6861" w:rsidRPr="00EE2B09">
        <w:rPr>
          <w:rFonts w:ascii="Arial" w:hAnsi="Arial" w:cs="Arial"/>
          <w:sz w:val="24"/>
          <w:szCs w:val="24"/>
        </w:rPr>
        <w:t xml:space="preserve">la cual que debe ocupar el 10% del área total de la valla.  </w:t>
      </w:r>
    </w:p>
    <w:p w:rsidR="00EE6861" w:rsidRPr="00EE2B09" w:rsidRDefault="00EE6861" w:rsidP="00EE6861">
      <w:pPr>
        <w:widowControl w:val="0"/>
        <w:tabs>
          <w:tab w:val="left" w:pos="0"/>
        </w:tabs>
        <w:suppressAutoHyphens/>
        <w:spacing w:after="0" w:line="240" w:lineRule="auto"/>
        <w:ind w:left="-142" w:right="-91"/>
        <w:jc w:val="both"/>
        <w:rPr>
          <w:rFonts w:ascii="Arial" w:hAnsi="Arial" w:cs="Arial"/>
          <w:b/>
          <w:sz w:val="24"/>
          <w:szCs w:val="24"/>
        </w:rPr>
      </w:pPr>
    </w:p>
    <w:p w:rsidR="00EE6861" w:rsidRPr="00EE2B09" w:rsidRDefault="00EE6861" w:rsidP="00EE6861">
      <w:pPr>
        <w:widowControl w:val="0"/>
        <w:tabs>
          <w:tab w:val="left" w:pos="0"/>
        </w:tabs>
        <w:suppressAutoHyphens/>
        <w:spacing w:after="0" w:line="240" w:lineRule="auto"/>
        <w:ind w:left="-142" w:right="-91"/>
        <w:jc w:val="both"/>
        <w:rPr>
          <w:rFonts w:ascii="Arial" w:hAnsi="Arial" w:cs="Arial"/>
          <w:sz w:val="24"/>
          <w:szCs w:val="24"/>
        </w:rPr>
      </w:pPr>
      <w:r w:rsidRPr="00EE2B09">
        <w:rPr>
          <w:rFonts w:ascii="Arial" w:hAnsi="Arial" w:cs="Arial"/>
          <w:b/>
          <w:sz w:val="24"/>
          <w:szCs w:val="24"/>
        </w:rPr>
        <w:t>TERCERO:</w:t>
      </w:r>
      <w:r w:rsidRPr="00EE2B09">
        <w:rPr>
          <w:rFonts w:ascii="Arial" w:hAnsi="Arial" w:cs="Arial"/>
          <w:sz w:val="24"/>
          <w:szCs w:val="24"/>
        </w:rPr>
        <w:t xml:space="preserve"> </w:t>
      </w:r>
      <w:r w:rsidRPr="00EE2B09">
        <w:rPr>
          <w:rFonts w:ascii="Arial" w:hAnsi="Arial" w:cs="Arial"/>
          <w:b/>
          <w:sz w:val="24"/>
          <w:szCs w:val="24"/>
          <w:u w:val="single"/>
        </w:rPr>
        <w:t>ORDENAR</w:t>
      </w:r>
      <w:r w:rsidRPr="00EE2B09">
        <w:rPr>
          <w:rFonts w:ascii="Arial" w:hAnsi="Arial" w:cs="Arial"/>
          <w:sz w:val="24"/>
          <w:szCs w:val="24"/>
          <w:u w:val="single"/>
        </w:rPr>
        <w:t xml:space="preserve"> </w:t>
      </w:r>
      <w:r w:rsidRPr="00EE2B09">
        <w:rPr>
          <w:rFonts w:ascii="Arial" w:hAnsi="Arial" w:cs="Arial"/>
          <w:b/>
          <w:sz w:val="24"/>
          <w:szCs w:val="24"/>
          <w:u w:val="single"/>
        </w:rPr>
        <w:t xml:space="preserve">AL TITULAR DEL REGISTRO INSERTAR </w:t>
      </w:r>
      <w:r w:rsidRPr="00EE2B09">
        <w:rPr>
          <w:rFonts w:ascii="Arial" w:hAnsi="Arial" w:cs="Arial"/>
          <w:sz w:val="24"/>
          <w:szCs w:val="24"/>
          <w:u w:val="single"/>
        </w:rPr>
        <w:t>en letra grande que se pueda apreciar o vis</w:t>
      </w:r>
      <w:r w:rsidR="00FE6227" w:rsidRPr="00EE2B09">
        <w:rPr>
          <w:rFonts w:ascii="Arial" w:hAnsi="Arial" w:cs="Arial"/>
          <w:sz w:val="24"/>
          <w:szCs w:val="24"/>
          <w:u w:val="single"/>
        </w:rPr>
        <w:t>ualizar a</w:t>
      </w:r>
      <w:r w:rsidRPr="00EE2B09">
        <w:rPr>
          <w:rFonts w:ascii="Arial" w:hAnsi="Arial" w:cs="Arial"/>
          <w:sz w:val="24"/>
          <w:szCs w:val="24"/>
          <w:u w:val="single"/>
        </w:rPr>
        <w:t xml:space="preserve"> distancia </w:t>
      </w:r>
      <w:r w:rsidRPr="00EE2B09">
        <w:rPr>
          <w:rFonts w:ascii="Arial" w:hAnsi="Arial" w:cs="Arial"/>
          <w:sz w:val="24"/>
          <w:szCs w:val="24"/>
        </w:rPr>
        <w:t>el número de la Resolución con su respectiva fecha y nombre del titular del registro en la valla autorizada mediante el presente acto administrativo, so pena de ser sancionados con multa y retiro de la pieza publicitaria por el incumplimiento de lo dispuesto, conforme con lo establecido en el numeral 9º artículo 11 del Decreto Municipal 1118 de 2017.</w:t>
      </w:r>
    </w:p>
    <w:p w:rsidR="00EE6861" w:rsidRDefault="00EE6861" w:rsidP="00EE6861">
      <w:pPr>
        <w:widowControl w:val="0"/>
        <w:tabs>
          <w:tab w:val="left" w:pos="0"/>
        </w:tabs>
        <w:suppressAutoHyphens/>
        <w:spacing w:after="0" w:line="240" w:lineRule="auto"/>
        <w:ind w:left="-142" w:right="-91"/>
        <w:jc w:val="both"/>
        <w:rPr>
          <w:rFonts w:ascii="Arial" w:hAnsi="Arial" w:cs="Arial"/>
          <w:b/>
        </w:rPr>
      </w:pPr>
    </w:p>
    <w:p w:rsidR="00EE6861" w:rsidRPr="00EE2B09" w:rsidRDefault="00EE6861" w:rsidP="00EE6861">
      <w:pPr>
        <w:widowControl w:val="0"/>
        <w:tabs>
          <w:tab w:val="left" w:pos="0"/>
        </w:tabs>
        <w:suppressAutoHyphens/>
        <w:spacing w:after="0" w:line="240" w:lineRule="auto"/>
        <w:ind w:left="-142" w:right="-91"/>
        <w:jc w:val="both"/>
        <w:rPr>
          <w:rFonts w:ascii="Arial" w:hAnsi="Arial" w:cs="Arial"/>
          <w:sz w:val="24"/>
          <w:szCs w:val="24"/>
        </w:rPr>
      </w:pPr>
      <w:r w:rsidRPr="00EE2B09">
        <w:rPr>
          <w:rFonts w:ascii="Arial" w:hAnsi="Arial" w:cs="Arial"/>
          <w:b/>
          <w:sz w:val="24"/>
          <w:szCs w:val="24"/>
        </w:rPr>
        <w:t>CUARTO:</w:t>
      </w:r>
      <w:r w:rsidR="00D73077" w:rsidRPr="00EE2B09">
        <w:rPr>
          <w:rFonts w:ascii="Arial" w:hAnsi="Arial" w:cs="Arial"/>
          <w:sz w:val="24"/>
          <w:szCs w:val="24"/>
        </w:rPr>
        <w:t xml:space="preserve"> </w:t>
      </w:r>
      <w:r w:rsidR="00FE5FF9" w:rsidRPr="00EE2B09">
        <w:rPr>
          <w:rFonts w:ascii="Arial" w:hAnsi="Arial" w:cs="Arial"/>
          <w:b/>
          <w:sz w:val="24"/>
          <w:szCs w:val="24"/>
        </w:rPr>
        <w:t xml:space="preserve">ORDENAR AL TITULAR DEL REGISTRO </w:t>
      </w:r>
      <w:r w:rsidR="007D5089" w:rsidRPr="00EE2B09">
        <w:rPr>
          <w:rFonts w:ascii="Arial" w:hAnsi="Arial" w:cs="Arial"/>
          <w:b/>
          <w:sz w:val="24"/>
          <w:szCs w:val="24"/>
        </w:rPr>
        <w:t xml:space="preserve">INSERTAR </w:t>
      </w:r>
      <w:r w:rsidRPr="00EE2B09">
        <w:rPr>
          <w:rFonts w:ascii="Arial" w:hAnsi="Arial" w:cs="Arial"/>
          <w:sz w:val="24"/>
          <w:szCs w:val="24"/>
        </w:rPr>
        <w:t>en la publicidad en el t</w:t>
      </w:r>
      <w:r w:rsidR="007D5089" w:rsidRPr="00EE2B09">
        <w:rPr>
          <w:rFonts w:ascii="Arial" w:hAnsi="Arial" w:cs="Arial"/>
          <w:sz w:val="24"/>
          <w:szCs w:val="24"/>
        </w:rPr>
        <w:t>exto del mensaje, el número de la Resolución</w:t>
      </w:r>
      <w:r w:rsidRPr="00EE2B09">
        <w:rPr>
          <w:rFonts w:ascii="Arial" w:hAnsi="Arial" w:cs="Arial"/>
          <w:sz w:val="24"/>
          <w:szCs w:val="24"/>
        </w:rPr>
        <w:t>,</w:t>
      </w:r>
      <w:r w:rsidR="007D5089" w:rsidRPr="00EE2B09">
        <w:rPr>
          <w:rFonts w:ascii="Arial" w:hAnsi="Arial" w:cs="Arial"/>
          <w:sz w:val="24"/>
          <w:szCs w:val="24"/>
        </w:rPr>
        <w:t xml:space="preserve"> Radicado de venta</w:t>
      </w:r>
      <w:r w:rsidRPr="00EE2B09">
        <w:rPr>
          <w:rFonts w:ascii="Arial" w:hAnsi="Arial" w:cs="Arial"/>
          <w:sz w:val="24"/>
          <w:szCs w:val="24"/>
        </w:rPr>
        <w:t xml:space="preserve"> o Permiso para la Enajenación y venta, </w:t>
      </w:r>
      <w:r w:rsidR="007D5089" w:rsidRPr="00EE2B09">
        <w:rPr>
          <w:rFonts w:ascii="Arial" w:hAnsi="Arial" w:cs="Arial"/>
          <w:sz w:val="24"/>
          <w:szCs w:val="24"/>
        </w:rPr>
        <w:t>la fecha y la inscripción ante la Autoridad competente</w:t>
      </w:r>
      <w:r w:rsidRPr="00EE2B09">
        <w:rPr>
          <w:rFonts w:ascii="Arial" w:hAnsi="Arial" w:cs="Arial"/>
          <w:sz w:val="24"/>
          <w:szCs w:val="24"/>
        </w:rPr>
        <w:t xml:space="preserve">. La dimensión de los </w:t>
      </w:r>
      <w:r w:rsidR="00CF23A2" w:rsidRPr="00EE2B09">
        <w:rPr>
          <w:rFonts w:ascii="Arial" w:hAnsi="Arial" w:cs="Arial"/>
          <w:sz w:val="24"/>
          <w:szCs w:val="24"/>
        </w:rPr>
        <w:t>caracteres</w:t>
      </w:r>
      <w:r w:rsidRPr="00EE2B09">
        <w:rPr>
          <w:rFonts w:ascii="Arial" w:hAnsi="Arial" w:cs="Arial"/>
          <w:sz w:val="24"/>
          <w:szCs w:val="24"/>
        </w:rPr>
        <w:t xml:space="preserve"> o tipo de utilización en el texto escrito en la valla o aviso, debe ser igual como mínimo al cincuenta por ciento (50%) del tamaño de los empleados para destacar la razón social o en nombre de la persona sometida a control.</w:t>
      </w:r>
    </w:p>
    <w:p w:rsidR="00EE6861" w:rsidRPr="00EE2B09" w:rsidRDefault="00EE6861" w:rsidP="00EE6861">
      <w:pPr>
        <w:widowControl w:val="0"/>
        <w:tabs>
          <w:tab w:val="left" w:pos="0"/>
        </w:tabs>
        <w:suppressAutoHyphens/>
        <w:spacing w:after="0" w:line="240" w:lineRule="auto"/>
        <w:ind w:left="-142" w:right="-91"/>
        <w:jc w:val="both"/>
        <w:rPr>
          <w:rFonts w:ascii="Arial" w:hAnsi="Arial" w:cs="Arial"/>
          <w:b/>
          <w:sz w:val="24"/>
          <w:szCs w:val="24"/>
        </w:rPr>
      </w:pPr>
    </w:p>
    <w:p w:rsidR="00EE6861" w:rsidRPr="00EE2B09" w:rsidRDefault="00EE6861" w:rsidP="00EE6861">
      <w:pPr>
        <w:widowControl w:val="0"/>
        <w:tabs>
          <w:tab w:val="left" w:pos="0"/>
        </w:tabs>
        <w:suppressAutoHyphens/>
        <w:spacing w:after="0" w:line="240" w:lineRule="auto"/>
        <w:ind w:left="-142" w:right="-91"/>
        <w:jc w:val="both"/>
        <w:rPr>
          <w:rFonts w:ascii="Arial" w:hAnsi="Arial" w:cs="Arial"/>
          <w:sz w:val="24"/>
          <w:szCs w:val="24"/>
        </w:rPr>
      </w:pPr>
      <w:r w:rsidRPr="00EE2B09">
        <w:rPr>
          <w:rFonts w:ascii="Arial" w:hAnsi="Arial" w:cs="Arial"/>
          <w:b/>
          <w:sz w:val="24"/>
          <w:szCs w:val="24"/>
        </w:rPr>
        <w:t xml:space="preserve">QUINTO: </w:t>
      </w:r>
      <w:r w:rsidR="007D5089" w:rsidRPr="00EE2B09">
        <w:rPr>
          <w:rFonts w:ascii="Arial" w:hAnsi="Arial" w:cs="Arial"/>
          <w:b/>
          <w:sz w:val="24"/>
          <w:szCs w:val="24"/>
        </w:rPr>
        <w:t xml:space="preserve">ORDENAR AL TITULAR DEL </w:t>
      </w:r>
      <w:r w:rsidR="007D5089" w:rsidRPr="00B75579">
        <w:rPr>
          <w:rFonts w:ascii="Arial" w:hAnsi="Arial" w:cs="Arial"/>
          <w:b/>
          <w:sz w:val="24"/>
          <w:szCs w:val="24"/>
        </w:rPr>
        <w:t>REGISTRO</w:t>
      </w:r>
      <w:r w:rsidR="007D5089" w:rsidRPr="00B75579">
        <w:rPr>
          <w:rFonts w:ascii="Arial" w:hAnsi="Arial" w:cs="Arial"/>
          <w:b/>
          <w:sz w:val="24"/>
          <w:szCs w:val="24"/>
          <w:u w:val="single"/>
        </w:rPr>
        <w:t xml:space="preserve"> </w:t>
      </w:r>
      <w:r w:rsidR="00D73077" w:rsidRPr="00B75579">
        <w:rPr>
          <w:rFonts w:ascii="Arial" w:hAnsi="Arial" w:cs="Arial"/>
          <w:b/>
          <w:sz w:val="24"/>
          <w:szCs w:val="24"/>
          <w:u w:val="single"/>
        </w:rPr>
        <w:t xml:space="preserve">SOLICITAR </w:t>
      </w:r>
      <w:r w:rsidR="00CF23A2" w:rsidRPr="00B75579">
        <w:rPr>
          <w:rFonts w:ascii="Arial" w:hAnsi="Arial" w:cs="Arial"/>
          <w:sz w:val="24"/>
          <w:szCs w:val="24"/>
          <w:u w:val="single"/>
        </w:rPr>
        <w:t>su renovación</w:t>
      </w:r>
      <w:r w:rsidR="00D73077" w:rsidRPr="00B75579">
        <w:rPr>
          <w:rFonts w:ascii="Arial" w:hAnsi="Arial" w:cs="Arial"/>
          <w:sz w:val="24"/>
          <w:szCs w:val="24"/>
          <w:u w:val="single"/>
        </w:rPr>
        <w:t xml:space="preserve"> un mes antes de su vencimiento</w:t>
      </w:r>
      <w:r w:rsidR="001F3F73" w:rsidRPr="00B75579">
        <w:rPr>
          <w:rFonts w:ascii="Arial" w:hAnsi="Arial" w:cs="Arial"/>
          <w:sz w:val="24"/>
          <w:szCs w:val="24"/>
          <w:u w:val="single"/>
        </w:rPr>
        <w:t xml:space="preserve"> </w:t>
      </w:r>
      <w:r w:rsidR="00D73077" w:rsidRPr="00B75579">
        <w:rPr>
          <w:rFonts w:ascii="Arial" w:hAnsi="Arial" w:cs="Arial"/>
          <w:sz w:val="24"/>
          <w:szCs w:val="24"/>
          <w:u w:val="single"/>
        </w:rPr>
        <w:t xml:space="preserve">o </w:t>
      </w:r>
      <w:r w:rsidR="00FE5FF9" w:rsidRPr="00B75579">
        <w:rPr>
          <w:rFonts w:ascii="Arial" w:hAnsi="Arial" w:cs="Arial"/>
          <w:b/>
          <w:sz w:val="24"/>
          <w:szCs w:val="24"/>
          <w:u w:val="single"/>
        </w:rPr>
        <w:t xml:space="preserve">DESMONTAR TOTALMENTE </w:t>
      </w:r>
      <w:r w:rsidR="00FE5FF9" w:rsidRPr="00B75579">
        <w:rPr>
          <w:rFonts w:ascii="Arial" w:hAnsi="Arial" w:cs="Arial"/>
          <w:sz w:val="24"/>
          <w:szCs w:val="24"/>
          <w:u w:val="single"/>
        </w:rPr>
        <w:t xml:space="preserve">LA EXHIBICIÓN con sus bases o estructuras fijas </w:t>
      </w:r>
      <w:r w:rsidR="00D73077" w:rsidRPr="00B75579">
        <w:rPr>
          <w:rFonts w:ascii="Arial" w:hAnsi="Arial" w:cs="Arial"/>
          <w:sz w:val="24"/>
          <w:szCs w:val="24"/>
          <w:u w:val="single"/>
        </w:rPr>
        <w:t>una v</w:t>
      </w:r>
      <w:r w:rsidR="00FE5FF9" w:rsidRPr="00B75579">
        <w:rPr>
          <w:rFonts w:ascii="Arial" w:hAnsi="Arial" w:cs="Arial"/>
          <w:sz w:val="24"/>
          <w:szCs w:val="24"/>
          <w:u w:val="single"/>
        </w:rPr>
        <w:t xml:space="preserve">ez vencido el presente registro </w:t>
      </w:r>
      <w:r w:rsidR="001F3F73" w:rsidRPr="00B75579">
        <w:rPr>
          <w:rFonts w:ascii="Arial" w:hAnsi="Arial" w:cs="Arial"/>
          <w:sz w:val="24"/>
          <w:szCs w:val="24"/>
          <w:u w:val="single"/>
        </w:rPr>
        <w:t>y enviar la solicitud</w:t>
      </w:r>
      <w:r w:rsidR="001F3F73" w:rsidRPr="00EE2B09">
        <w:rPr>
          <w:rFonts w:ascii="Arial" w:hAnsi="Arial" w:cs="Arial"/>
          <w:sz w:val="24"/>
          <w:szCs w:val="24"/>
          <w:u w:val="single"/>
        </w:rPr>
        <w:t xml:space="preserve"> de cancelación </w:t>
      </w:r>
      <w:r w:rsidR="00FE5FF9" w:rsidRPr="00EE2B09">
        <w:rPr>
          <w:rFonts w:ascii="Arial" w:hAnsi="Arial" w:cs="Arial"/>
          <w:sz w:val="24"/>
          <w:szCs w:val="24"/>
          <w:u w:val="single"/>
        </w:rPr>
        <w:t>SO PENA DE LAS SANCIONES ADMINIST</w:t>
      </w:r>
      <w:r w:rsidR="001F3F73" w:rsidRPr="00EE2B09">
        <w:rPr>
          <w:rFonts w:ascii="Arial" w:hAnsi="Arial" w:cs="Arial"/>
          <w:sz w:val="24"/>
          <w:szCs w:val="24"/>
          <w:u w:val="single"/>
        </w:rPr>
        <w:t>R</w:t>
      </w:r>
      <w:r w:rsidR="00FE5FF9" w:rsidRPr="00EE2B09">
        <w:rPr>
          <w:rFonts w:ascii="Arial" w:hAnsi="Arial" w:cs="Arial"/>
          <w:sz w:val="24"/>
          <w:szCs w:val="24"/>
          <w:u w:val="single"/>
        </w:rPr>
        <w:t xml:space="preserve">ATIVAS </w:t>
      </w:r>
      <w:r w:rsidR="001F3F73" w:rsidRPr="00EE2B09">
        <w:rPr>
          <w:rFonts w:ascii="Arial" w:hAnsi="Arial" w:cs="Arial"/>
          <w:sz w:val="24"/>
          <w:szCs w:val="24"/>
          <w:u w:val="single"/>
        </w:rPr>
        <w:t xml:space="preserve">CONTENIDAS </w:t>
      </w:r>
      <w:r w:rsidR="00FE5FF9" w:rsidRPr="00EE2B09">
        <w:rPr>
          <w:rFonts w:ascii="Arial" w:hAnsi="Arial" w:cs="Arial"/>
          <w:sz w:val="24"/>
          <w:szCs w:val="24"/>
          <w:u w:val="single"/>
        </w:rPr>
        <w:t>EN LA LEY 1801 DE 2016 C</w:t>
      </w:r>
      <w:r w:rsidR="00895CD9" w:rsidRPr="00EE2B09">
        <w:rPr>
          <w:rFonts w:ascii="Arial" w:hAnsi="Arial" w:cs="Arial"/>
          <w:sz w:val="24"/>
          <w:szCs w:val="24"/>
          <w:u w:val="single"/>
        </w:rPr>
        <w:t>Ó</w:t>
      </w:r>
      <w:r w:rsidR="00FE5FF9" w:rsidRPr="00EE2B09">
        <w:rPr>
          <w:rFonts w:ascii="Arial" w:hAnsi="Arial" w:cs="Arial"/>
          <w:sz w:val="24"/>
          <w:szCs w:val="24"/>
          <w:u w:val="single"/>
        </w:rPr>
        <w:t>DIGO NACIONAL DE POLICIA</w:t>
      </w:r>
      <w:r w:rsidR="001F3F73" w:rsidRPr="00EE2B09">
        <w:rPr>
          <w:rFonts w:ascii="Arial" w:hAnsi="Arial" w:cs="Arial"/>
          <w:sz w:val="24"/>
          <w:szCs w:val="24"/>
          <w:u w:val="single"/>
        </w:rPr>
        <w:t xml:space="preserve"> Y CONVIVENCIA</w:t>
      </w:r>
      <w:r w:rsidR="00FE5FF9" w:rsidRPr="00EE2B09">
        <w:rPr>
          <w:rFonts w:ascii="Arial" w:hAnsi="Arial" w:cs="Arial"/>
          <w:sz w:val="24"/>
          <w:szCs w:val="24"/>
          <w:u w:val="single"/>
        </w:rPr>
        <w:t>.</w:t>
      </w:r>
    </w:p>
    <w:p w:rsidR="00EE6861" w:rsidRDefault="00EE6861" w:rsidP="00EE6861">
      <w:pPr>
        <w:widowControl w:val="0"/>
        <w:tabs>
          <w:tab w:val="left" w:pos="0"/>
        </w:tabs>
        <w:suppressAutoHyphens/>
        <w:spacing w:after="0" w:line="240" w:lineRule="auto"/>
        <w:ind w:left="-142" w:right="-91"/>
        <w:jc w:val="both"/>
        <w:rPr>
          <w:rFonts w:ascii="Arial" w:hAnsi="Arial" w:cs="Arial"/>
          <w:b/>
        </w:rPr>
      </w:pPr>
    </w:p>
    <w:p w:rsidR="00EE6861" w:rsidRPr="00EE2B09" w:rsidRDefault="00EE6861" w:rsidP="00EE6861">
      <w:pPr>
        <w:widowControl w:val="0"/>
        <w:tabs>
          <w:tab w:val="left" w:pos="0"/>
        </w:tabs>
        <w:suppressAutoHyphens/>
        <w:spacing w:after="0" w:line="240" w:lineRule="auto"/>
        <w:ind w:left="-142" w:right="-91"/>
        <w:jc w:val="both"/>
        <w:rPr>
          <w:rFonts w:ascii="Arial" w:hAnsi="Arial" w:cs="Arial"/>
          <w:sz w:val="24"/>
          <w:szCs w:val="24"/>
        </w:rPr>
      </w:pPr>
      <w:r w:rsidRPr="00EE2B09">
        <w:rPr>
          <w:rFonts w:ascii="Arial" w:hAnsi="Arial" w:cs="Arial"/>
          <w:b/>
          <w:sz w:val="24"/>
          <w:szCs w:val="24"/>
        </w:rPr>
        <w:t xml:space="preserve">SEXTO: </w:t>
      </w:r>
      <w:r w:rsidR="00D73077" w:rsidRPr="00EE2B09">
        <w:rPr>
          <w:rFonts w:ascii="Arial" w:hAnsi="Arial" w:cs="Arial"/>
          <w:b/>
          <w:sz w:val="24"/>
          <w:szCs w:val="24"/>
        </w:rPr>
        <w:t xml:space="preserve">NOTIFICAR </w:t>
      </w:r>
      <w:r w:rsidR="00D73077" w:rsidRPr="00EE2B09">
        <w:rPr>
          <w:rFonts w:ascii="Arial" w:hAnsi="Arial" w:cs="Arial"/>
          <w:sz w:val="24"/>
          <w:szCs w:val="24"/>
        </w:rPr>
        <w:t>personalmente la presente resolución, de conformidad con lo establecido en el artículo 67 y siguientes del Código de Procedimiento Administrativo y de lo Contencioso Administrativo.</w:t>
      </w:r>
    </w:p>
    <w:p w:rsidR="00EE6861" w:rsidRPr="00EE2B09" w:rsidRDefault="00EE6861" w:rsidP="00EE6861">
      <w:pPr>
        <w:widowControl w:val="0"/>
        <w:tabs>
          <w:tab w:val="left" w:pos="0"/>
        </w:tabs>
        <w:suppressAutoHyphens/>
        <w:spacing w:after="0" w:line="240" w:lineRule="auto"/>
        <w:ind w:left="-142" w:right="-91"/>
        <w:jc w:val="both"/>
        <w:rPr>
          <w:rFonts w:ascii="Arial" w:hAnsi="Arial" w:cs="Arial"/>
          <w:b/>
          <w:sz w:val="24"/>
          <w:szCs w:val="24"/>
        </w:rPr>
      </w:pPr>
    </w:p>
    <w:p w:rsidR="00EE6861" w:rsidRPr="00EE2B09" w:rsidRDefault="00EE6861" w:rsidP="00EE6861">
      <w:pPr>
        <w:widowControl w:val="0"/>
        <w:tabs>
          <w:tab w:val="left" w:pos="0"/>
        </w:tabs>
        <w:suppressAutoHyphens/>
        <w:spacing w:after="0" w:line="240" w:lineRule="auto"/>
        <w:ind w:left="-142" w:right="-91"/>
        <w:jc w:val="both"/>
        <w:rPr>
          <w:rFonts w:ascii="Arial" w:hAnsi="Arial" w:cs="Arial"/>
          <w:sz w:val="24"/>
          <w:szCs w:val="24"/>
        </w:rPr>
      </w:pPr>
      <w:r w:rsidRPr="00EE2B09">
        <w:rPr>
          <w:rFonts w:ascii="Arial" w:hAnsi="Arial" w:cs="Arial"/>
          <w:b/>
          <w:sz w:val="24"/>
          <w:szCs w:val="24"/>
        </w:rPr>
        <w:t xml:space="preserve">SÉPTIMO: </w:t>
      </w:r>
      <w:r w:rsidR="00FE5FF9" w:rsidRPr="00EE2B09">
        <w:rPr>
          <w:rFonts w:ascii="Arial" w:hAnsi="Arial" w:cs="Arial"/>
          <w:b/>
          <w:sz w:val="24"/>
          <w:szCs w:val="24"/>
        </w:rPr>
        <w:t xml:space="preserve">ORDENAR AL TITULAR DEL REGISTRO </w:t>
      </w:r>
      <w:r w:rsidR="00D73077" w:rsidRPr="00EE2B09">
        <w:rPr>
          <w:rFonts w:ascii="Arial" w:hAnsi="Arial" w:cs="Arial"/>
          <w:b/>
          <w:sz w:val="24"/>
          <w:szCs w:val="24"/>
        </w:rPr>
        <w:t xml:space="preserve">COMUNICAR </w:t>
      </w:r>
      <w:r w:rsidR="00D73077" w:rsidRPr="00EE2B09">
        <w:rPr>
          <w:rFonts w:ascii="Arial" w:hAnsi="Arial" w:cs="Arial"/>
          <w:sz w:val="24"/>
          <w:szCs w:val="24"/>
        </w:rPr>
        <w:t>de manera inmediata los cambios que se rea</w:t>
      </w:r>
      <w:bookmarkStart w:id="0" w:name="_GoBack"/>
      <w:bookmarkEnd w:id="0"/>
      <w:r w:rsidR="00D73077" w:rsidRPr="00EE2B09">
        <w:rPr>
          <w:rFonts w:ascii="Arial" w:hAnsi="Arial" w:cs="Arial"/>
          <w:sz w:val="24"/>
          <w:szCs w:val="24"/>
        </w:rPr>
        <w:t>lizasen con el fin de obtener el presente registro de publicidad exterior visual, actualización del registro o las condiciones que sean diferentes a las suministradas, cambio de domicilio, cambio de representante legal, conforme lo establece el artículo 13 parágrafo del Decreto Municipal 1118 de 2017</w:t>
      </w:r>
    </w:p>
    <w:p w:rsidR="00EE6861" w:rsidRPr="00EE2B09" w:rsidRDefault="00EE6861" w:rsidP="00EE6861">
      <w:pPr>
        <w:widowControl w:val="0"/>
        <w:tabs>
          <w:tab w:val="left" w:pos="0"/>
        </w:tabs>
        <w:suppressAutoHyphens/>
        <w:spacing w:after="0" w:line="240" w:lineRule="auto"/>
        <w:ind w:left="-142" w:right="-91"/>
        <w:jc w:val="both"/>
        <w:rPr>
          <w:rFonts w:ascii="Arial" w:hAnsi="Arial" w:cs="Arial"/>
          <w:b/>
          <w:sz w:val="24"/>
          <w:szCs w:val="24"/>
        </w:rPr>
      </w:pPr>
    </w:p>
    <w:p w:rsidR="00D73077" w:rsidRPr="00EE2B09" w:rsidRDefault="00EE6861" w:rsidP="00EE6861">
      <w:pPr>
        <w:widowControl w:val="0"/>
        <w:tabs>
          <w:tab w:val="left" w:pos="0"/>
        </w:tabs>
        <w:suppressAutoHyphens/>
        <w:spacing w:after="0" w:line="240" w:lineRule="auto"/>
        <w:ind w:left="-142" w:right="-91"/>
        <w:jc w:val="both"/>
        <w:rPr>
          <w:rFonts w:ascii="Arial" w:hAnsi="Arial" w:cs="Arial"/>
          <w:sz w:val="24"/>
          <w:szCs w:val="24"/>
        </w:rPr>
      </w:pPr>
      <w:r w:rsidRPr="00EE2B09">
        <w:rPr>
          <w:rFonts w:ascii="Arial" w:hAnsi="Arial" w:cs="Arial"/>
          <w:b/>
          <w:sz w:val="24"/>
          <w:szCs w:val="24"/>
        </w:rPr>
        <w:t xml:space="preserve">OCTAVO: </w:t>
      </w:r>
      <w:r w:rsidR="00D73077" w:rsidRPr="00EE2B09">
        <w:rPr>
          <w:rFonts w:ascii="Arial" w:hAnsi="Arial" w:cs="Arial"/>
          <w:b/>
          <w:sz w:val="24"/>
          <w:szCs w:val="24"/>
        </w:rPr>
        <w:t>Contra</w:t>
      </w:r>
      <w:r w:rsidR="00D73077" w:rsidRPr="00EE2B09">
        <w:rPr>
          <w:rFonts w:ascii="Arial" w:hAnsi="Arial" w:cs="Arial"/>
          <w:sz w:val="24"/>
          <w:szCs w:val="24"/>
        </w:rPr>
        <w:t xml:space="preserve"> la presente Resolución procede el recurso de </w:t>
      </w:r>
      <w:r w:rsidR="00D73077" w:rsidRPr="00EE2B09">
        <w:rPr>
          <w:rFonts w:ascii="Arial" w:hAnsi="Arial" w:cs="Arial"/>
          <w:b/>
          <w:sz w:val="24"/>
          <w:szCs w:val="24"/>
        </w:rPr>
        <w:t>REPOSICIÓN</w:t>
      </w:r>
      <w:r w:rsidR="00D73077" w:rsidRPr="00EE2B09">
        <w:rPr>
          <w:rFonts w:ascii="Arial" w:hAnsi="Arial" w:cs="Arial"/>
          <w:sz w:val="24"/>
          <w:szCs w:val="24"/>
        </w:rPr>
        <w:t>, ante el mismo funcionario, dentro de los diez (10) días siguientes al de su notificación.</w:t>
      </w:r>
    </w:p>
    <w:p w:rsidR="00D73077" w:rsidRDefault="00D73077" w:rsidP="00EE6861">
      <w:pPr>
        <w:widowControl w:val="0"/>
        <w:tabs>
          <w:tab w:val="left" w:pos="0"/>
        </w:tabs>
        <w:suppressAutoHyphens/>
        <w:spacing w:after="0" w:line="240" w:lineRule="auto"/>
        <w:jc w:val="both"/>
        <w:rPr>
          <w:rFonts w:ascii="Arial" w:hAnsi="Arial" w:cs="Arial"/>
        </w:rPr>
      </w:pPr>
      <w:r>
        <w:rPr>
          <w:rFonts w:ascii="Arial" w:hAnsi="Arial" w:cs="Arial"/>
        </w:rPr>
        <w:t xml:space="preserve"> </w:t>
      </w:r>
    </w:p>
    <w:p w:rsidR="00895CD9" w:rsidRPr="000F51B2" w:rsidRDefault="00895CD9" w:rsidP="00895CD9">
      <w:pPr>
        <w:widowControl w:val="0"/>
        <w:tabs>
          <w:tab w:val="left" w:pos="0"/>
        </w:tabs>
        <w:suppressAutoHyphens/>
        <w:spacing w:after="0" w:line="240" w:lineRule="auto"/>
        <w:ind w:left="-142" w:right="-91"/>
        <w:jc w:val="center"/>
        <w:rPr>
          <w:rFonts w:ascii="Arial" w:hAnsi="Arial" w:cs="Arial"/>
          <w:b/>
          <w:sz w:val="24"/>
          <w:szCs w:val="24"/>
        </w:rPr>
      </w:pPr>
      <w:r w:rsidRPr="000F51B2">
        <w:rPr>
          <w:rFonts w:ascii="Arial" w:hAnsi="Arial" w:cs="Arial"/>
          <w:b/>
          <w:sz w:val="24"/>
          <w:szCs w:val="24"/>
        </w:rPr>
        <w:t>NOTIFIQUESE Y CUMPLESE</w:t>
      </w:r>
    </w:p>
    <w:p w:rsidR="00895CD9" w:rsidRPr="00AC793C" w:rsidRDefault="00895CD9" w:rsidP="00895CD9">
      <w:pPr>
        <w:widowControl w:val="0"/>
        <w:tabs>
          <w:tab w:val="left" w:pos="0"/>
        </w:tabs>
        <w:suppressAutoHyphens/>
        <w:spacing w:after="0" w:line="240" w:lineRule="auto"/>
        <w:jc w:val="both"/>
        <w:rPr>
          <w:rFonts w:ascii="Arial" w:hAnsi="Arial" w:cs="Arial"/>
        </w:rPr>
      </w:pPr>
    </w:p>
    <w:p w:rsidR="00895CD9" w:rsidRPr="00EE2B09" w:rsidRDefault="00895CD9" w:rsidP="00895CD9">
      <w:pPr>
        <w:widowControl w:val="0"/>
        <w:tabs>
          <w:tab w:val="left" w:pos="0"/>
        </w:tabs>
        <w:suppressAutoHyphens/>
        <w:spacing w:after="0" w:line="240" w:lineRule="auto"/>
        <w:jc w:val="center"/>
        <w:rPr>
          <w:rFonts w:ascii="Arial" w:hAnsi="Arial" w:cs="Arial"/>
          <w:sz w:val="24"/>
          <w:szCs w:val="24"/>
        </w:rPr>
      </w:pPr>
      <w:r w:rsidRPr="00EE2B09">
        <w:rPr>
          <w:rFonts w:ascii="Arial" w:hAnsi="Arial" w:cs="Arial"/>
          <w:sz w:val="24"/>
          <w:szCs w:val="24"/>
        </w:rPr>
        <w:t>__________________________________</w:t>
      </w:r>
    </w:p>
    <w:p w:rsidR="00895CD9" w:rsidRPr="00EE2B09" w:rsidRDefault="00B75579" w:rsidP="00895CD9">
      <w:pPr>
        <w:spacing w:after="0" w:line="240" w:lineRule="auto"/>
        <w:jc w:val="center"/>
        <w:rPr>
          <w:rFonts w:ascii="Arial" w:hAnsi="Arial" w:cs="Arial"/>
          <w:b/>
          <w:sz w:val="24"/>
          <w:szCs w:val="24"/>
        </w:rPr>
      </w:pPr>
      <w:r>
        <w:rPr>
          <w:rFonts w:ascii="Arial" w:hAnsi="Arial" w:cs="Arial"/>
          <w:b/>
          <w:sz w:val="24"/>
          <w:szCs w:val="24"/>
        </w:rPr>
        <w:t>XXXXXXXXXXXXX  XXXXXXXXX  XXXXXXXX</w:t>
      </w:r>
    </w:p>
    <w:p w:rsidR="00EE2B09" w:rsidRDefault="00895CD9" w:rsidP="00EE2B09">
      <w:pPr>
        <w:spacing w:after="0" w:line="240" w:lineRule="auto"/>
        <w:jc w:val="center"/>
        <w:rPr>
          <w:rFonts w:ascii="Arial" w:hAnsi="Arial" w:cs="Arial"/>
          <w:sz w:val="24"/>
          <w:szCs w:val="24"/>
        </w:rPr>
      </w:pPr>
      <w:r w:rsidRPr="00EE2B09">
        <w:rPr>
          <w:rFonts w:ascii="Arial" w:hAnsi="Arial" w:cs="Arial"/>
          <w:sz w:val="24"/>
          <w:szCs w:val="24"/>
        </w:rPr>
        <w:t>Director Administrativo Autoridad Especial de Policía, Integridad Urbanística</w:t>
      </w:r>
      <w:r w:rsidR="00EE2B09">
        <w:rPr>
          <w:rFonts w:ascii="Arial" w:hAnsi="Arial" w:cs="Arial"/>
          <w:sz w:val="24"/>
          <w:szCs w:val="24"/>
        </w:rPr>
        <w:t xml:space="preserve"> </w:t>
      </w:r>
    </w:p>
    <w:p w:rsidR="00B75579" w:rsidRDefault="00B75579" w:rsidP="00EE2B09">
      <w:pPr>
        <w:spacing w:after="0" w:line="240" w:lineRule="auto"/>
        <w:jc w:val="center"/>
        <w:rPr>
          <w:rFonts w:ascii="Arial" w:hAnsi="Arial" w:cs="Arial"/>
          <w:i/>
          <w:sz w:val="16"/>
          <w:szCs w:val="16"/>
        </w:rPr>
      </w:pPr>
    </w:p>
    <w:p w:rsidR="00B75579" w:rsidRDefault="00B75579" w:rsidP="00EE2B09">
      <w:pPr>
        <w:spacing w:after="0" w:line="240" w:lineRule="auto"/>
        <w:jc w:val="center"/>
        <w:rPr>
          <w:rFonts w:ascii="Arial" w:hAnsi="Arial" w:cs="Arial"/>
          <w:i/>
          <w:sz w:val="16"/>
          <w:szCs w:val="16"/>
        </w:rPr>
      </w:pPr>
    </w:p>
    <w:p w:rsidR="00895CD9" w:rsidRPr="00EE2B09" w:rsidRDefault="00B75579" w:rsidP="00B75579">
      <w:pPr>
        <w:spacing w:after="0" w:line="240" w:lineRule="auto"/>
        <w:rPr>
          <w:rFonts w:ascii="Arial" w:hAnsi="Arial" w:cs="Arial"/>
          <w:sz w:val="24"/>
          <w:szCs w:val="24"/>
        </w:rPr>
      </w:pPr>
      <w:r>
        <w:rPr>
          <w:rFonts w:ascii="Arial" w:hAnsi="Arial" w:cs="Arial"/>
          <w:i/>
          <w:sz w:val="16"/>
          <w:szCs w:val="16"/>
        </w:rPr>
        <w:t>Proyectó: XXXXXXXXXXXXX</w:t>
      </w:r>
    </w:p>
    <w:p w:rsidR="00CF23A2" w:rsidRDefault="00CF23A2" w:rsidP="00B75579">
      <w:pPr>
        <w:widowControl w:val="0"/>
        <w:tabs>
          <w:tab w:val="left" w:pos="0"/>
        </w:tabs>
        <w:suppressAutoHyphens/>
        <w:spacing w:after="0" w:line="240" w:lineRule="auto"/>
        <w:rPr>
          <w:rFonts w:ascii="Arial" w:hAnsi="Arial" w:cs="Arial"/>
          <w:b/>
          <w:i/>
          <w:lang w:val="es-ES"/>
        </w:rPr>
      </w:pPr>
    </w:p>
    <w:p w:rsidR="00CF23A2" w:rsidRDefault="00CF23A2" w:rsidP="00895CD9">
      <w:pPr>
        <w:widowControl w:val="0"/>
        <w:tabs>
          <w:tab w:val="left" w:pos="0"/>
        </w:tabs>
        <w:suppressAutoHyphens/>
        <w:spacing w:after="0" w:line="240" w:lineRule="auto"/>
        <w:jc w:val="center"/>
        <w:rPr>
          <w:rFonts w:ascii="Arial" w:hAnsi="Arial" w:cs="Arial"/>
          <w:b/>
          <w:i/>
          <w:lang w:val="es-ES"/>
        </w:rPr>
      </w:pPr>
    </w:p>
    <w:p w:rsidR="00895CD9" w:rsidRDefault="00895CD9" w:rsidP="00895CD9">
      <w:pPr>
        <w:widowControl w:val="0"/>
        <w:tabs>
          <w:tab w:val="left" w:pos="0"/>
        </w:tabs>
        <w:suppressAutoHyphens/>
        <w:spacing w:after="0" w:line="240" w:lineRule="auto"/>
        <w:jc w:val="center"/>
        <w:rPr>
          <w:rFonts w:ascii="Arial" w:hAnsi="Arial" w:cs="Arial"/>
          <w:b/>
          <w:i/>
          <w:lang w:val="es-ES"/>
        </w:rPr>
      </w:pPr>
      <w:r w:rsidRPr="00766956">
        <w:rPr>
          <w:rFonts w:ascii="Arial" w:hAnsi="Arial" w:cs="Arial"/>
          <w:b/>
          <w:i/>
          <w:lang w:val="es-ES"/>
        </w:rPr>
        <w:t>NOTIFICACION PERSONAL</w:t>
      </w:r>
    </w:p>
    <w:p w:rsidR="00895CD9" w:rsidRDefault="00895CD9" w:rsidP="00895CD9">
      <w:pPr>
        <w:widowControl w:val="0"/>
        <w:tabs>
          <w:tab w:val="left" w:pos="0"/>
        </w:tabs>
        <w:suppressAutoHyphens/>
        <w:spacing w:after="0" w:line="240" w:lineRule="auto"/>
        <w:jc w:val="center"/>
        <w:rPr>
          <w:rFonts w:ascii="Arial" w:hAnsi="Arial" w:cs="Arial"/>
          <w:b/>
          <w:i/>
          <w:lang w:val="es-ES"/>
        </w:rPr>
      </w:pPr>
    </w:p>
    <w:p w:rsidR="00895CD9" w:rsidRPr="00766956" w:rsidRDefault="00895CD9" w:rsidP="00895CD9">
      <w:pPr>
        <w:widowControl w:val="0"/>
        <w:tabs>
          <w:tab w:val="left" w:pos="0"/>
        </w:tabs>
        <w:suppressAutoHyphens/>
        <w:spacing w:after="0" w:line="240" w:lineRule="auto"/>
        <w:jc w:val="center"/>
        <w:rPr>
          <w:rFonts w:ascii="Arial" w:hAnsi="Arial" w:cs="Arial"/>
          <w:b/>
          <w:i/>
          <w:lang w:val="es-ES"/>
        </w:rPr>
      </w:pPr>
    </w:p>
    <w:p w:rsidR="00895CD9" w:rsidRPr="006E37E5" w:rsidRDefault="00895CD9" w:rsidP="00895CD9">
      <w:pPr>
        <w:spacing w:after="0" w:line="240" w:lineRule="auto"/>
        <w:jc w:val="both"/>
        <w:rPr>
          <w:rFonts w:ascii="Arial" w:eastAsia="Times New Roman" w:hAnsi="Arial" w:cs="Arial"/>
          <w:i/>
          <w:lang w:val="es-ES" w:eastAsia="es-ES"/>
        </w:rPr>
      </w:pPr>
      <w:r w:rsidRPr="00AF661A">
        <w:rPr>
          <w:rFonts w:ascii="Arial" w:eastAsia="Times New Roman" w:hAnsi="Arial" w:cs="Arial"/>
          <w:i/>
          <w:lang w:val="es-ES" w:eastAsia="es-ES"/>
        </w:rPr>
        <w:t xml:space="preserve">En Itagüí, el </w:t>
      </w:r>
      <w:proofErr w:type="spellStart"/>
      <w:r w:rsidRPr="00AF661A">
        <w:rPr>
          <w:rFonts w:ascii="Arial" w:eastAsia="Times New Roman" w:hAnsi="Arial" w:cs="Arial"/>
          <w:i/>
          <w:lang w:val="es-ES" w:eastAsia="es-ES"/>
        </w:rPr>
        <w:t>día_____de</w:t>
      </w:r>
      <w:r w:rsidRPr="008B338C">
        <w:rPr>
          <w:rFonts w:ascii="Arial" w:eastAsia="Times New Roman" w:hAnsi="Arial" w:cs="Arial"/>
          <w:i/>
          <w:lang w:val="es-ES" w:eastAsia="es-ES"/>
        </w:rPr>
        <w:t>__________del</w:t>
      </w:r>
      <w:proofErr w:type="spellEnd"/>
      <w:r w:rsidRPr="008B338C">
        <w:rPr>
          <w:rFonts w:ascii="Arial" w:eastAsia="Times New Roman" w:hAnsi="Arial" w:cs="Arial"/>
          <w:i/>
          <w:lang w:val="es-ES" w:eastAsia="es-ES"/>
        </w:rPr>
        <w:t xml:space="preserve"> año 20</w:t>
      </w:r>
      <w:r w:rsidR="00B75579">
        <w:rPr>
          <w:rFonts w:ascii="Arial" w:eastAsia="Times New Roman" w:hAnsi="Arial" w:cs="Arial"/>
          <w:i/>
          <w:lang w:val="es-ES" w:eastAsia="es-ES"/>
        </w:rPr>
        <w:t>__</w:t>
      </w:r>
      <w:r w:rsidRPr="008B338C">
        <w:rPr>
          <w:rFonts w:ascii="Arial" w:eastAsia="Times New Roman" w:hAnsi="Arial" w:cs="Arial"/>
          <w:i/>
          <w:lang w:val="es-ES" w:eastAsia="es-ES"/>
        </w:rPr>
        <w:t xml:space="preserve">, se notifica personalmente a ______________________________________ con cédula </w:t>
      </w:r>
      <w:r w:rsidRPr="00F71E1A">
        <w:rPr>
          <w:rFonts w:ascii="Arial" w:eastAsia="Times New Roman" w:hAnsi="Arial" w:cs="Arial"/>
          <w:i/>
          <w:lang w:val="es-ES" w:eastAsia="es-ES"/>
        </w:rPr>
        <w:t xml:space="preserve">de ciudadanía número ________________________ en su calidad de </w:t>
      </w:r>
      <w:r>
        <w:rPr>
          <w:rFonts w:ascii="Arial" w:eastAsia="Times New Roman" w:hAnsi="Arial" w:cs="Arial"/>
          <w:i/>
          <w:lang w:val="es-ES" w:eastAsia="es-ES"/>
        </w:rPr>
        <w:t>____________________________________________________</w:t>
      </w:r>
      <w:r w:rsidRPr="006E37E5">
        <w:rPr>
          <w:rFonts w:ascii="Arial" w:hAnsi="Arial" w:cs="Arial"/>
          <w:i/>
        </w:rPr>
        <w:t xml:space="preserve">, </w:t>
      </w:r>
      <w:r w:rsidRPr="006E37E5">
        <w:rPr>
          <w:rFonts w:ascii="Arial" w:eastAsia="Times New Roman" w:hAnsi="Arial" w:cs="Arial"/>
          <w:i/>
          <w:lang w:val="es-ES" w:eastAsia="es-ES"/>
        </w:rPr>
        <w:t xml:space="preserve">el contenido de la </w:t>
      </w:r>
      <w:r>
        <w:rPr>
          <w:rFonts w:ascii="Arial" w:eastAsia="Times New Roman" w:hAnsi="Arial" w:cs="Arial"/>
          <w:i/>
          <w:lang w:val="es-ES" w:eastAsia="es-ES"/>
        </w:rPr>
        <w:t xml:space="preserve">presente </w:t>
      </w:r>
      <w:r w:rsidRPr="006E37E5">
        <w:rPr>
          <w:rFonts w:ascii="Arial" w:eastAsia="Times New Roman" w:hAnsi="Arial" w:cs="Arial"/>
          <w:i/>
          <w:lang w:val="es-ES" w:eastAsia="es-ES"/>
        </w:rPr>
        <w:t>Resolución, por medio de la cual se autoriza una PEV.</w:t>
      </w:r>
    </w:p>
    <w:p w:rsidR="00895CD9" w:rsidRDefault="00895CD9" w:rsidP="00895CD9">
      <w:pPr>
        <w:spacing w:after="0" w:line="240" w:lineRule="auto"/>
        <w:jc w:val="both"/>
        <w:rPr>
          <w:rFonts w:ascii="Arial" w:eastAsia="Times New Roman" w:hAnsi="Arial" w:cs="Arial"/>
          <w:i/>
          <w:lang w:val="es-ES" w:eastAsia="es-ES"/>
        </w:rPr>
      </w:pPr>
    </w:p>
    <w:p w:rsidR="00895CD9" w:rsidRPr="00BC285D" w:rsidRDefault="00895CD9" w:rsidP="00895CD9">
      <w:pPr>
        <w:spacing w:after="0" w:line="240" w:lineRule="auto"/>
        <w:jc w:val="both"/>
        <w:rPr>
          <w:rFonts w:ascii="Arial" w:eastAsia="Times New Roman" w:hAnsi="Arial" w:cs="Arial"/>
          <w:b/>
          <w:i/>
          <w:lang w:val="es-ES" w:eastAsia="es-ES"/>
        </w:rPr>
      </w:pPr>
    </w:p>
    <w:p w:rsidR="00895CD9" w:rsidRPr="0060539E" w:rsidRDefault="00895CD9" w:rsidP="00895CD9">
      <w:pPr>
        <w:spacing w:after="0" w:line="240" w:lineRule="auto"/>
        <w:jc w:val="both"/>
        <w:rPr>
          <w:rFonts w:ascii="Arial" w:eastAsia="Times New Roman" w:hAnsi="Arial" w:cs="Arial"/>
          <w:b/>
          <w:i/>
          <w:lang w:val="es-ES" w:eastAsia="es-ES"/>
        </w:rPr>
      </w:pPr>
      <w:r>
        <w:rPr>
          <w:rFonts w:ascii="Arial" w:eastAsia="Times New Roman" w:hAnsi="Arial" w:cs="Arial"/>
          <w:b/>
          <w:i/>
          <w:lang w:val="es-ES" w:eastAsia="es-ES"/>
        </w:rPr>
        <w:t>___________________________________</w:t>
      </w:r>
      <w:r>
        <w:rPr>
          <w:rFonts w:ascii="Arial" w:eastAsia="Times New Roman" w:hAnsi="Arial" w:cs="Arial"/>
          <w:b/>
          <w:i/>
          <w:lang w:val="es-ES" w:eastAsia="es-ES"/>
        </w:rPr>
        <w:tab/>
        <w:t>___________________________________</w:t>
      </w:r>
    </w:p>
    <w:p w:rsidR="00895CD9" w:rsidRPr="00AC704D" w:rsidRDefault="00895CD9" w:rsidP="00895CD9">
      <w:pPr>
        <w:spacing w:after="0" w:line="240" w:lineRule="auto"/>
        <w:jc w:val="both"/>
        <w:rPr>
          <w:rFonts w:ascii="Arial" w:hAnsi="Arial" w:cs="Arial"/>
          <w:b/>
          <w:i/>
          <w:lang w:val="es-ES"/>
        </w:rPr>
      </w:pPr>
      <w:r>
        <w:rPr>
          <w:rFonts w:ascii="Arial" w:eastAsia="Times New Roman" w:hAnsi="Arial" w:cs="Arial"/>
          <w:b/>
          <w:i/>
          <w:lang w:val="es-ES" w:eastAsia="es-ES"/>
        </w:rPr>
        <w:t>E</w:t>
      </w:r>
      <w:r w:rsidRPr="0060539E">
        <w:rPr>
          <w:rFonts w:ascii="Arial" w:eastAsia="Times New Roman" w:hAnsi="Arial" w:cs="Arial"/>
          <w:b/>
          <w:i/>
          <w:lang w:val="es-ES" w:eastAsia="es-ES"/>
        </w:rPr>
        <w:t>L</w:t>
      </w:r>
      <w:r>
        <w:rPr>
          <w:rFonts w:ascii="Arial" w:eastAsia="Times New Roman" w:hAnsi="Arial" w:cs="Arial"/>
          <w:b/>
          <w:i/>
          <w:lang w:val="es-ES" w:eastAsia="es-ES"/>
        </w:rPr>
        <w:t xml:space="preserve"> (A) NOTIFICADO (A)</w:t>
      </w:r>
      <w:r w:rsidRPr="0060539E">
        <w:rPr>
          <w:rFonts w:ascii="Arial" w:eastAsia="Times New Roman" w:hAnsi="Arial" w:cs="Arial"/>
          <w:b/>
          <w:i/>
          <w:lang w:val="es-ES" w:eastAsia="es-ES"/>
        </w:rPr>
        <w:tab/>
      </w:r>
      <w:r w:rsidRPr="0060539E">
        <w:rPr>
          <w:rFonts w:ascii="Arial" w:eastAsia="Times New Roman" w:hAnsi="Arial" w:cs="Arial"/>
          <w:b/>
          <w:i/>
          <w:lang w:val="es-ES" w:eastAsia="es-ES"/>
        </w:rPr>
        <w:tab/>
      </w:r>
      <w:r>
        <w:rPr>
          <w:rFonts w:ascii="Arial" w:eastAsia="Times New Roman" w:hAnsi="Arial" w:cs="Arial"/>
          <w:b/>
          <w:i/>
          <w:lang w:val="es-ES" w:eastAsia="es-ES"/>
        </w:rPr>
        <w:tab/>
      </w:r>
      <w:r>
        <w:rPr>
          <w:rFonts w:ascii="Arial" w:eastAsia="Times New Roman" w:hAnsi="Arial" w:cs="Arial"/>
          <w:b/>
          <w:i/>
          <w:lang w:val="es-ES" w:eastAsia="es-ES"/>
        </w:rPr>
        <w:tab/>
      </w:r>
      <w:r w:rsidRPr="0060539E">
        <w:rPr>
          <w:rFonts w:ascii="Arial" w:hAnsi="Arial" w:cs="Arial"/>
          <w:b/>
          <w:i/>
          <w:lang w:val="es-ES"/>
        </w:rPr>
        <w:t xml:space="preserve">EL </w:t>
      </w:r>
      <w:r>
        <w:rPr>
          <w:rFonts w:ascii="Arial" w:hAnsi="Arial" w:cs="Arial"/>
          <w:b/>
          <w:i/>
          <w:lang w:val="es-ES"/>
        </w:rPr>
        <w:t xml:space="preserve">(A) </w:t>
      </w:r>
      <w:r w:rsidRPr="0060539E">
        <w:rPr>
          <w:rFonts w:ascii="Arial" w:hAnsi="Arial" w:cs="Arial"/>
          <w:b/>
          <w:i/>
          <w:lang w:val="es-ES"/>
        </w:rPr>
        <w:t>NOTIFICADOR</w:t>
      </w:r>
      <w:r>
        <w:rPr>
          <w:rFonts w:ascii="Arial" w:hAnsi="Arial" w:cs="Arial"/>
          <w:b/>
          <w:i/>
          <w:lang w:val="es-ES"/>
        </w:rPr>
        <w:t xml:space="preserve"> (A)</w:t>
      </w:r>
      <w:r w:rsidRPr="0060539E">
        <w:rPr>
          <w:rFonts w:ascii="Arial" w:hAnsi="Arial" w:cs="Arial"/>
          <w:b/>
          <w:i/>
          <w:lang w:val="es-ES"/>
        </w:rPr>
        <w:tab/>
      </w:r>
    </w:p>
    <w:p w:rsidR="00895CD9" w:rsidRPr="00DC2483" w:rsidRDefault="00895CD9" w:rsidP="00895CD9">
      <w:pPr>
        <w:widowControl w:val="0"/>
        <w:tabs>
          <w:tab w:val="left" w:pos="0"/>
        </w:tabs>
        <w:suppressAutoHyphens/>
        <w:spacing w:after="0" w:line="240" w:lineRule="auto"/>
        <w:ind w:left="-142" w:right="-91"/>
        <w:jc w:val="center"/>
        <w:rPr>
          <w:lang w:val="es-ES"/>
        </w:rPr>
      </w:pPr>
    </w:p>
    <w:p w:rsidR="00341A02" w:rsidRPr="00895CD9" w:rsidRDefault="00341A02" w:rsidP="00895CD9">
      <w:pPr>
        <w:widowControl w:val="0"/>
        <w:tabs>
          <w:tab w:val="left" w:pos="0"/>
        </w:tabs>
        <w:suppressAutoHyphens/>
        <w:spacing w:after="0" w:line="240" w:lineRule="auto"/>
        <w:jc w:val="center"/>
        <w:rPr>
          <w:lang w:val="es-ES"/>
        </w:rPr>
      </w:pPr>
    </w:p>
    <w:sectPr w:rsidR="00341A02" w:rsidRPr="00895CD9" w:rsidSect="00300EFE">
      <w:headerReference w:type="even" r:id="rId8"/>
      <w:headerReference w:type="default" r:id="rId9"/>
      <w:footerReference w:type="default" r:id="rId10"/>
      <w:headerReference w:type="first" r:id="rId11"/>
      <w:footerReference w:type="first" r:id="rId12"/>
      <w:pgSz w:w="12242" w:h="18722" w:code="14"/>
      <w:pgMar w:top="1134" w:right="1134" w:bottom="1134" w:left="1134"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915" w:rsidRDefault="003F3915" w:rsidP="00F55049">
      <w:pPr>
        <w:spacing w:after="0" w:line="240" w:lineRule="auto"/>
      </w:pPr>
      <w:r>
        <w:separator/>
      </w:r>
    </w:p>
  </w:endnote>
  <w:endnote w:type="continuationSeparator" w:id="0">
    <w:p w:rsidR="003F3915" w:rsidRDefault="003F3915" w:rsidP="00F5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88" w:rsidRPr="00300EFE" w:rsidRDefault="00250A88" w:rsidP="00300EFE">
    <w:pPr>
      <w:pStyle w:val="Piedepgina"/>
      <w:jc w:val="right"/>
      <w:rPr>
        <w:rFonts w:ascii="Arial" w:hAnsi="Arial" w:cs="Arial"/>
      </w:rPr>
    </w:pPr>
    <w:r w:rsidRPr="00B10CAE">
      <w:rPr>
        <w:rFonts w:ascii="Arial" w:hAnsi="Arial" w:cs="Arial"/>
        <w:b/>
        <w:sz w:val="20"/>
        <w:szCs w:val="20"/>
      </w:rPr>
      <w:t xml:space="preserve">Página </w:t>
    </w:r>
    <w:r w:rsidRPr="00B10CAE">
      <w:rPr>
        <w:rFonts w:ascii="Arial" w:hAnsi="Arial" w:cs="Arial"/>
        <w:b/>
        <w:sz w:val="20"/>
        <w:szCs w:val="20"/>
      </w:rPr>
      <w:fldChar w:fldCharType="begin"/>
    </w:r>
    <w:r w:rsidRPr="00B10CAE">
      <w:rPr>
        <w:rFonts w:ascii="Arial" w:hAnsi="Arial" w:cs="Arial"/>
        <w:b/>
        <w:sz w:val="20"/>
        <w:szCs w:val="20"/>
      </w:rPr>
      <w:instrText xml:space="preserve"> PAGE </w:instrText>
    </w:r>
    <w:r w:rsidRPr="00B10CAE">
      <w:rPr>
        <w:rFonts w:ascii="Arial" w:hAnsi="Arial" w:cs="Arial"/>
        <w:b/>
        <w:sz w:val="20"/>
        <w:szCs w:val="20"/>
      </w:rPr>
      <w:fldChar w:fldCharType="separate"/>
    </w:r>
    <w:r w:rsidR="00300EFE">
      <w:rPr>
        <w:rFonts w:ascii="Arial" w:hAnsi="Arial" w:cs="Arial"/>
        <w:b/>
        <w:noProof/>
        <w:sz w:val="20"/>
        <w:szCs w:val="20"/>
      </w:rPr>
      <w:t>4</w:t>
    </w:r>
    <w:r w:rsidRPr="00B10CAE">
      <w:rPr>
        <w:rFonts w:ascii="Arial" w:hAnsi="Arial" w:cs="Arial"/>
        <w:b/>
        <w:sz w:val="20"/>
        <w:szCs w:val="20"/>
      </w:rPr>
      <w:fldChar w:fldCharType="end"/>
    </w:r>
    <w:r w:rsidRPr="00B10CAE">
      <w:rPr>
        <w:rFonts w:ascii="Arial" w:hAnsi="Arial" w:cs="Arial"/>
        <w:b/>
        <w:sz w:val="20"/>
        <w:szCs w:val="20"/>
      </w:rPr>
      <w:t xml:space="preserve"> de </w:t>
    </w:r>
    <w:r w:rsidRPr="00B10CAE">
      <w:rPr>
        <w:rFonts w:ascii="Arial" w:hAnsi="Arial" w:cs="Arial"/>
        <w:b/>
        <w:sz w:val="20"/>
        <w:szCs w:val="20"/>
      </w:rPr>
      <w:fldChar w:fldCharType="begin"/>
    </w:r>
    <w:r w:rsidRPr="00B10CAE">
      <w:rPr>
        <w:rFonts w:ascii="Arial" w:hAnsi="Arial" w:cs="Arial"/>
        <w:b/>
        <w:sz w:val="20"/>
        <w:szCs w:val="20"/>
      </w:rPr>
      <w:instrText xml:space="preserve"> NUMPAGES </w:instrText>
    </w:r>
    <w:r w:rsidRPr="00B10CAE">
      <w:rPr>
        <w:rFonts w:ascii="Arial" w:hAnsi="Arial" w:cs="Arial"/>
        <w:b/>
        <w:sz w:val="20"/>
        <w:szCs w:val="20"/>
      </w:rPr>
      <w:fldChar w:fldCharType="separate"/>
    </w:r>
    <w:r w:rsidR="00300EFE">
      <w:rPr>
        <w:rFonts w:ascii="Arial" w:hAnsi="Arial" w:cs="Arial"/>
        <w:b/>
        <w:noProof/>
        <w:sz w:val="20"/>
        <w:szCs w:val="20"/>
      </w:rPr>
      <w:t>4</w:t>
    </w:r>
    <w:r w:rsidRPr="00B10CAE">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EFE" w:rsidRDefault="00300EFE" w:rsidP="00300EFE">
    <w:pPr>
      <w:pStyle w:val="Piedepgina"/>
      <w:jc w:val="right"/>
    </w:pPr>
    <w:r w:rsidRPr="00B10CAE">
      <w:rPr>
        <w:rFonts w:ascii="Arial" w:hAnsi="Arial" w:cs="Arial"/>
        <w:b/>
        <w:sz w:val="20"/>
        <w:szCs w:val="20"/>
      </w:rPr>
      <w:t xml:space="preserve">Página </w:t>
    </w:r>
    <w:r w:rsidRPr="00B10CAE">
      <w:rPr>
        <w:rFonts w:ascii="Arial" w:hAnsi="Arial" w:cs="Arial"/>
        <w:b/>
        <w:sz w:val="20"/>
        <w:szCs w:val="20"/>
      </w:rPr>
      <w:fldChar w:fldCharType="begin"/>
    </w:r>
    <w:r w:rsidRPr="00B10CAE">
      <w:rPr>
        <w:rFonts w:ascii="Arial" w:hAnsi="Arial" w:cs="Arial"/>
        <w:b/>
        <w:sz w:val="20"/>
        <w:szCs w:val="20"/>
      </w:rPr>
      <w:instrText xml:space="preserve"> PAGE </w:instrText>
    </w:r>
    <w:r w:rsidRPr="00B10CAE">
      <w:rPr>
        <w:rFonts w:ascii="Arial" w:hAnsi="Arial" w:cs="Arial"/>
        <w:b/>
        <w:sz w:val="20"/>
        <w:szCs w:val="20"/>
      </w:rPr>
      <w:fldChar w:fldCharType="separate"/>
    </w:r>
    <w:r>
      <w:rPr>
        <w:rFonts w:ascii="Arial" w:hAnsi="Arial" w:cs="Arial"/>
        <w:b/>
        <w:noProof/>
        <w:sz w:val="20"/>
        <w:szCs w:val="20"/>
      </w:rPr>
      <w:t>1</w:t>
    </w:r>
    <w:r w:rsidRPr="00B10CAE">
      <w:rPr>
        <w:rFonts w:ascii="Arial" w:hAnsi="Arial" w:cs="Arial"/>
        <w:b/>
        <w:sz w:val="20"/>
        <w:szCs w:val="20"/>
      </w:rPr>
      <w:fldChar w:fldCharType="end"/>
    </w:r>
    <w:r w:rsidRPr="00B10CAE">
      <w:rPr>
        <w:rFonts w:ascii="Arial" w:hAnsi="Arial" w:cs="Arial"/>
        <w:b/>
        <w:sz w:val="20"/>
        <w:szCs w:val="20"/>
      </w:rPr>
      <w:t xml:space="preserve"> de </w:t>
    </w:r>
    <w:r w:rsidRPr="00B10CAE">
      <w:rPr>
        <w:rFonts w:ascii="Arial" w:hAnsi="Arial" w:cs="Arial"/>
        <w:b/>
        <w:sz w:val="20"/>
        <w:szCs w:val="20"/>
      </w:rPr>
      <w:fldChar w:fldCharType="begin"/>
    </w:r>
    <w:r w:rsidRPr="00B10CAE">
      <w:rPr>
        <w:rFonts w:ascii="Arial" w:hAnsi="Arial" w:cs="Arial"/>
        <w:b/>
        <w:sz w:val="20"/>
        <w:szCs w:val="20"/>
      </w:rPr>
      <w:instrText xml:space="preserve"> NUMPAGES </w:instrText>
    </w:r>
    <w:r w:rsidRPr="00B10CAE">
      <w:rPr>
        <w:rFonts w:ascii="Arial" w:hAnsi="Arial" w:cs="Arial"/>
        <w:b/>
        <w:sz w:val="20"/>
        <w:szCs w:val="20"/>
      </w:rPr>
      <w:fldChar w:fldCharType="separate"/>
    </w:r>
    <w:r>
      <w:rPr>
        <w:rFonts w:ascii="Arial" w:hAnsi="Arial" w:cs="Arial"/>
        <w:b/>
        <w:noProof/>
        <w:sz w:val="20"/>
        <w:szCs w:val="20"/>
      </w:rPr>
      <w:t>4</w:t>
    </w:r>
    <w:r w:rsidRPr="00B10CA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915" w:rsidRDefault="003F3915" w:rsidP="00F55049">
      <w:pPr>
        <w:spacing w:after="0" w:line="240" w:lineRule="auto"/>
      </w:pPr>
      <w:r>
        <w:separator/>
      </w:r>
    </w:p>
  </w:footnote>
  <w:footnote w:type="continuationSeparator" w:id="0">
    <w:p w:rsidR="003F3915" w:rsidRDefault="003F3915" w:rsidP="00F55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8F" w:rsidRDefault="008E3048">
    <w:pPr>
      <w:pStyle w:val="Encabezado"/>
    </w:pPr>
    <w:r>
      <w:rPr>
        <w:noProof/>
        <w:lang w:eastAsia="es-CO"/>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7778750" cy="11880850"/>
          <wp:effectExtent l="0" t="0" r="0" b="6350"/>
          <wp:wrapNone/>
          <wp:docPr id="6" name="Imagen 6" descr="fondo-oficio-complet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o-oficio-completo-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188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4746"/>
      <w:gridCol w:w="2744"/>
    </w:tblGrid>
    <w:tr w:rsidR="00300EFE" w:rsidRPr="00677882" w:rsidTr="00300EFE">
      <w:trPr>
        <w:trHeight w:val="578"/>
        <w:jc w:val="center"/>
      </w:trPr>
      <w:tc>
        <w:tcPr>
          <w:tcW w:w="2337" w:type="dxa"/>
          <w:vMerge w:val="restart"/>
          <w:shd w:val="clear" w:color="auto" w:fill="auto"/>
          <w:vAlign w:val="center"/>
        </w:tcPr>
        <w:p w:rsidR="00300EFE" w:rsidRPr="00677882" w:rsidRDefault="00300EFE" w:rsidP="00300EFE">
          <w:pPr>
            <w:tabs>
              <w:tab w:val="center" w:pos="4419"/>
              <w:tab w:val="right" w:pos="8838"/>
            </w:tabs>
            <w:spacing w:after="0" w:line="240" w:lineRule="auto"/>
            <w:ind w:left="-114"/>
            <w:jc w:val="center"/>
            <w:rPr>
              <w:rFonts w:asciiTheme="minorHAnsi" w:eastAsiaTheme="minorHAnsi" w:hAnsiTheme="minorHAnsi" w:cstheme="minorBidi"/>
              <w:sz w:val="24"/>
              <w:szCs w:val="24"/>
            </w:rPr>
          </w:pPr>
          <w:r w:rsidRPr="007154DC">
            <w:rPr>
              <w:noProof/>
              <w:lang w:eastAsia="es-CO"/>
            </w:rPr>
            <w:drawing>
              <wp:inline distT="0" distB="0" distL="0" distR="0" wp14:anchorId="2DC46E52" wp14:editId="63C8FBA8">
                <wp:extent cx="1114319" cy="866692"/>
                <wp:effectExtent l="0" t="0" r="0" b="0"/>
                <wp:docPr id="7" name="Imagen 7"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4746" w:type="dxa"/>
          <w:vMerge w:val="restart"/>
          <w:shd w:val="clear" w:color="auto" w:fill="auto"/>
          <w:vAlign w:val="center"/>
        </w:tcPr>
        <w:p w:rsidR="00300EFE" w:rsidRPr="00677882" w:rsidRDefault="00300EFE" w:rsidP="00300EFE">
          <w:pPr>
            <w:tabs>
              <w:tab w:val="center" w:pos="4419"/>
              <w:tab w:val="right" w:pos="8838"/>
            </w:tabs>
            <w:spacing w:after="0" w:line="240" w:lineRule="auto"/>
            <w:jc w:val="center"/>
            <w:rPr>
              <w:rFonts w:ascii="Arial" w:eastAsiaTheme="minorHAnsi" w:hAnsi="Arial" w:cs="Arial"/>
              <w:b/>
              <w:sz w:val="24"/>
              <w:szCs w:val="24"/>
            </w:rPr>
          </w:pPr>
          <w:r w:rsidRPr="00677882">
            <w:rPr>
              <w:rFonts w:ascii="Arial" w:eastAsiaTheme="minorHAnsi" w:hAnsi="Arial" w:cs="Arial"/>
              <w:b/>
              <w:sz w:val="24"/>
              <w:szCs w:val="24"/>
            </w:rPr>
            <w:t xml:space="preserve">RESOLUCIÓN POR MEDIO DE LA CUAL SE </w:t>
          </w:r>
          <w:r>
            <w:rPr>
              <w:rFonts w:ascii="Arial" w:eastAsiaTheme="minorHAnsi" w:hAnsi="Arial" w:cs="Arial"/>
              <w:b/>
              <w:sz w:val="24"/>
              <w:szCs w:val="24"/>
            </w:rPr>
            <w:t>AUTORIZA O RECONOCE LA PUBLICIDAD EXTERIOR VISUAL</w:t>
          </w:r>
        </w:p>
      </w:tc>
      <w:tc>
        <w:tcPr>
          <w:tcW w:w="2744" w:type="dxa"/>
          <w:shd w:val="clear" w:color="auto" w:fill="auto"/>
          <w:vAlign w:val="center"/>
        </w:tcPr>
        <w:p w:rsidR="00300EFE" w:rsidRPr="00123E7E" w:rsidRDefault="00300EFE" w:rsidP="00300EFE">
          <w:pPr>
            <w:tabs>
              <w:tab w:val="center" w:pos="4419"/>
              <w:tab w:val="right" w:pos="8838"/>
            </w:tabs>
            <w:spacing w:after="0" w:line="240" w:lineRule="auto"/>
            <w:rPr>
              <w:rFonts w:ascii="Arial" w:eastAsiaTheme="minorHAnsi" w:hAnsi="Arial" w:cs="Arial"/>
              <w:b/>
              <w:sz w:val="20"/>
              <w:szCs w:val="20"/>
            </w:rPr>
          </w:pPr>
          <w:r w:rsidRPr="00A4588C">
            <w:rPr>
              <w:rFonts w:ascii="Arial" w:eastAsiaTheme="minorHAnsi" w:hAnsi="Arial" w:cs="Arial"/>
              <w:b/>
              <w:sz w:val="20"/>
              <w:szCs w:val="20"/>
            </w:rPr>
            <w:t>Código: FO-VC-67</w:t>
          </w:r>
        </w:p>
      </w:tc>
    </w:tr>
    <w:tr w:rsidR="00300EFE" w:rsidRPr="00677882" w:rsidTr="006C137E">
      <w:trPr>
        <w:trHeight w:val="434"/>
        <w:jc w:val="center"/>
      </w:trPr>
      <w:tc>
        <w:tcPr>
          <w:tcW w:w="2337" w:type="dxa"/>
          <w:vMerge/>
          <w:shd w:val="clear" w:color="auto" w:fill="auto"/>
        </w:tcPr>
        <w:p w:rsidR="00300EFE" w:rsidRPr="00677882" w:rsidRDefault="00300EFE" w:rsidP="00300EFE">
          <w:pPr>
            <w:tabs>
              <w:tab w:val="center" w:pos="4419"/>
              <w:tab w:val="right" w:pos="8838"/>
            </w:tabs>
            <w:spacing w:after="0" w:line="240" w:lineRule="auto"/>
            <w:jc w:val="center"/>
            <w:rPr>
              <w:rFonts w:asciiTheme="minorHAnsi" w:eastAsiaTheme="minorHAnsi" w:hAnsiTheme="minorHAnsi" w:cstheme="minorBidi"/>
              <w:noProof/>
              <w:sz w:val="24"/>
              <w:szCs w:val="24"/>
              <w:lang w:eastAsia="es-CO"/>
            </w:rPr>
          </w:pPr>
        </w:p>
      </w:tc>
      <w:tc>
        <w:tcPr>
          <w:tcW w:w="4746" w:type="dxa"/>
          <w:vMerge/>
          <w:shd w:val="clear" w:color="auto" w:fill="auto"/>
        </w:tcPr>
        <w:p w:rsidR="00300EFE" w:rsidRPr="00677882" w:rsidRDefault="00300EFE" w:rsidP="00300EFE">
          <w:pPr>
            <w:tabs>
              <w:tab w:val="center" w:pos="4419"/>
              <w:tab w:val="right" w:pos="8838"/>
            </w:tabs>
            <w:spacing w:after="0" w:line="240" w:lineRule="auto"/>
            <w:rPr>
              <w:rFonts w:asciiTheme="minorHAnsi" w:eastAsiaTheme="minorHAnsi" w:hAnsiTheme="minorHAnsi" w:cstheme="minorBidi"/>
              <w:sz w:val="24"/>
              <w:szCs w:val="24"/>
            </w:rPr>
          </w:pPr>
        </w:p>
      </w:tc>
      <w:tc>
        <w:tcPr>
          <w:tcW w:w="2744" w:type="dxa"/>
          <w:shd w:val="clear" w:color="auto" w:fill="auto"/>
          <w:vAlign w:val="center"/>
        </w:tcPr>
        <w:p w:rsidR="00300EFE" w:rsidRPr="00847827" w:rsidRDefault="00300EFE" w:rsidP="00300EFE">
          <w:pPr>
            <w:tabs>
              <w:tab w:val="center" w:pos="4419"/>
              <w:tab w:val="right" w:pos="8838"/>
            </w:tabs>
            <w:spacing w:after="0" w:line="240" w:lineRule="auto"/>
            <w:rPr>
              <w:rFonts w:ascii="Arial" w:eastAsiaTheme="minorHAnsi" w:hAnsi="Arial" w:cs="Arial"/>
              <w:b/>
              <w:sz w:val="20"/>
              <w:szCs w:val="20"/>
            </w:rPr>
          </w:pPr>
          <w:r w:rsidRPr="00847827">
            <w:rPr>
              <w:rFonts w:ascii="Arial" w:eastAsiaTheme="minorHAnsi" w:hAnsi="Arial" w:cs="Arial"/>
              <w:b/>
              <w:sz w:val="20"/>
              <w:szCs w:val="20"/>
            </w:rPr>
            <w:t>Versión: 02</w:t>
          </w:r>
        </w:p>
      </w:tc>
    </w:tr>
    <w:tr w:rsidR="00300EFE" w:rsidRPr="00677882" w:rsidTr="006C137E">
      <w:trPr>
        <w:trHeight w:val="425"/>
        <w:jc w:val="center"/>
      </w:trPr>
      <w:tc>
        <w:tcPr>
          <w:tcW w:w="2337" w:type="dxa"/>
          <w:vMerge/>
          <w:shd w:val="clear" w:color="auto" w:fill="auto"/>
        </w:tcPr>
        <w:p w:rsidR="00300EFE" w:rsidRPr="00677882" w:rsidRDefault="00300EFE" w:rsidP="00300EFE">
          <w:pPr>
            <w:tabs>
              <w:tab w:val="center" w:pos="4419"/>
              <w:tab w:val="right" w:pos="8838"/>
            </w:tabs>
            <w:spacing w:after="0" w:line="240" w:lineRule="auto"/>
            <w:jc w:val="center"/>
            <w:rPr>
              <w:rFonts w:asciiTheme="minorHAnsi" w:eastAsiaTheme="minorHAnsi" w:hAnsiTheme="minorHAnsi" w:cstheme="minorBidi"/>
              <w:noProof/>
              <w:sz w:val="24"/>
              <w:szCs w:val="24"/>
              <w:lang w:eastAsia="es-CO"/>
            </w:rPr>
          </w:pPr>
        </w:p>
      </w:tc>
      <w:tc>
        <w:tcPr>
          <w:tcW w:w="4746" w:type="dxa"/>
          <w:vMerge/>
          <w:shd w:val="clear" w:color="auto" w:fill="auto"/>
        </w:tcPr>
        <w:p w:rsidR="00300EFE" w:rsidRPr="00677882" w:rsidRDefault="00300EFE" w:rsidP="00300EFE">
          <w:pPr>
            <w:tabs>
              <w:tab w:val="center" w:pos="4419"/>
              <w:tab w:val="right" w:pos="8838"/>
            </w:tabs>
            <w:spacing w:after="0" w:line="240" w:lineRule="auto"/>
            <w:rPr>
              <w:rFonts w:asciiTheme="minorHAnsi" w:eastAsiaTheme="minorHAnsi" w:hAnsiTheme="minorHAnsi" w:cstheme="minorBidi"/>
              <w:sz w:val="24"/>
              <w:szCs w:val="24"/>
            </w:rPr>
          </w:pPr>
        </w:p>
      </w:tc>
      <w:tc>
        <w:tcPr>
          <w:tcW w:w="2744" w:type="dxa"/>
          <w:shd w:val="clear" w:color="auto" w:fill="auto"/>
        </w:tcPr>
        <w:p w:rsidR="00300EFE" w:rsidRPr="00847827" w:rsidRDefault="00300EFE" w:rsidP="00300EFE">
          <w:pPr>
            <w:tabs>
              <w:tab w:val="center" w:pos="4419"/>
              <w:tab w:val="right" w:pos="8838"/>
            </w:tabs>
            <w:spacing w:after="0" w:line="240" w:lineRule="auto"/>
            <w:rPr>
              <w:rFonts w:ascii="Arial" w:eastAsiaTheme="minorHAnsi" w:hAnsi="Arial" w:cs="Arial"/>
              <w:b/>
              <w:sz w:val="20"/>
              <w:szCs w:val="20"/>
            </w:rPr>
          </w:pPr>
          <w:r w:rsidRPr="00847827">
            <w:rPr>
              <w:rFonts w:ascii="Arial" w:eastAsiaTheme="minorHAnsi" w:hAnsi="Arial" w:cs="Arial"/>
              <w:b/>
              <w:sz w:val="20"/>
              <w:szCs w:val="20"/>
            </w:rPr>
            <w:t>Fecha de Actualización:</w:t>
          </w:r>
        </w:p>
        <w:p w:rsidR="00300EFE" w:rsidRPr="00847827" w:rsidRDefault="00300EFE" w:rsidP="00300EFE">
          <w:pPr>
            <w:tabs>
              <w:tab w:val="center" w:pos="4419"/>
              <w:tab w:val="right" w:pos="8838"/>
            </w:tabs>
            <w:spacing w:after="0" w:line="240" w:lineRule="auto"/>
            <w:rPr>
              <w:rFonts w:ascii="Arial" w:eastAsiaTheme="minorHAnsi" w:hAnsi="Arial" w:cs="Arial"/>
              <w:b/>
              <w:sz w:val="20"/>
              <w:szCs w:val="20"/>
            </w:rPr>
          </w:pPr>
          <w:r w:rsidRPr="00847827">
            <w:rPr>
              <w:rFonts w:ascii="Arial" w:eastAsiaTheme="minorHAnsi" w:hAnsi="Arial" w:cs="Arial"/>
              <w:b/>
              <w:sz w:val="20"/>
              <w:szCs w:val="20"/>
            </w:rPr>
            <w:t>02/02/2021</w:t>
          </w:r>
        </w:p>
      </w:tc>
    </w:tr>
  </w:tbl>
  <w:p w:rsidR="00F55049" w:rsidRPr="00300EFE" w:rsidRDefault="00F55049" w:rsidP="00300EF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8F" w:rsidRDefault="009C4A8F">
    <w:pPr>
      <w:pStyle w:val="Encabezado"/>
    </w:pPr>
  </w:p>
  <w:p w:rsidR="00300EFE" w:rsidRDefault="00300EFE">
    <w:pPr>
      <w:pStyle w:val="Encabezado"/>
    </w:pPr>
  </w:p>
  <w:p w:rsidR="00300EFE" w:rsidRDefault="00300EFE">
    <w:pPr>
      <w:pStyle w:val="Encabezado"/>
    </w:pPr>
  </w:p>
  <w:p w:rsidR="00300EFE" w:rsidRDefault="00300EFE">
    <w:pPr>
      <w:pStyle w:val="Encabezado"/>
    </w:pPr>
  </w:p>
  <w:p w:rsidR="00300EFE" w:rsidRDefault="00300EFE">
    <w:pPr>
      <w:pStyle w:val="Encabezado"/>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4746"/>
      <w:gridCol w:w="2744"/>
    </w:tblGrid>
    <w:tr w:rsidR="00300EFE" w:rsidRPr="00677882" w:rsidTr="006C137E">
      <w:trPr>
        <w:trHeight w:val="578"/>
        <w:jc w:val="center"/>
      </w:trPr>
      <w:tc>
        <w:tcPr>
          <w:tcW w:w="2337" w:type="dxa"/>
          <w:vMerge w:val="restart"/>
          <w:shd w:val="clear" w:color="auto" w:fill="auto"/>
        </w:tcPr>
        <w:p w:rsidR="00300EFE" w:rsidRPr="00677882" w:rsidRDefault="00300EFE" w:rsidP="00300EFE">
          <w:pPr>
            <w:tabs>
              <w:tab w:val="center" w:pos="4419"/>
              <w:tab w:val="right" w:pos="8838"/>
            </w:tabs>
            <w:spacing w:after="0" w:line="240" w:lineRule="auto"/>
            <w:ind w:left="-114"/>
            <w:jc w:val="center"/>
            <w:rPr>
              <w:rFonts w:asciiTheme="minorHAnsi" w:eastAsiaTheme="minorHAnsi" w:hAnsiTheme="minorHAnsi" w:cstheme="minorBidi"/>
              <w:sz w:val="24"/>
              <w:szCs w:val="24"/>
            </w:rPr>
          </w:pPr>
          <w:r w:rsidRPr="007154DC">
            <w:rPr>
              <w:noProof/>
              <w:lang w:eastAsia="es-CO"/>
            </w:rPr>
            <w:drawing>
              <wp:inline distT="0" distB="0" distL="0" distR="0" wp14:anchorId="2DC46E52" wp14:editId="63C8FBA8">
                <wp:extent cx="1114319" cy="866692"/>
                <wp:effectExtent l="0" t="0" r="0" b="0"/>
                <wp:docPr id="8" name="Imagen 8"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4746" w:type="dxa"/>
          <w:vMerge w:val="restart"/>
          <w:shd w:val="clear" w:color="auto" w:fill="auto"/>
          <w:vAlign w:val="center"/>
        </w:tcPr>
        <w:p w:rsidR="00300EFE" w:rsidRPr="00677882" w:rsidRDefault="00300EFE" w:rsidP="00300EFE">
          <w:pPr>
            <w:tabs>
              <w:tab w:val="center" w:pos="4419"/>
              <w:tab w:val="right" w:pos="8838"/>
            </w:tabs>
            <w:spacing w:after="0" w:line="240" w:lineRule="auto"/>
            <w:jc w:val="center"/>
            <w:rPr>
              <w:rFonts w:ascii="Arial" w:eastAsiaTheme="minorHAnsi" w:hAnsi="Arial" w:cs="Arial"/>
              <w:b/>
              <w:sz w:val="24"/>
              <w:szCs w:val="24"/>
            </w:rPr>
          </w:pPr>
          <w:r w:rsidRPr="00677882">
            <w:rPr>
              <w:rFonts w:ascii="Arial" w:eastAsiaTheme="minorHAnsi" w:hAnsi="Arial" w:cs="Arial"/>
              <w:b/>
              <w:sz w:val="24"/>
              <w:szCs w:val="24"/>
            </w:rPr>
            <w:t xml:space="preserve">RESOLUCIÓN POR MEDIO DE LA CUAL SE </w:t>
          </w:r>
          <w:r>
            <w:rPr>
              <w:rFonts w:ascii="Arial" w:eastAsiaTheme="minorHAnsi" w:hAnsi="Arial" w:cs="Arial"/>
              <w:b/>
              <w:sz w:val="24"/>
              <w:szCs w:val="24"/>
            </w:rPr>
            <w:t>AUTORIZA O RECONOCE LA PUBLICIDAD EXTERIOR VISUAL</w:t>
          </w:r>
        </w:p>
      </w:tc>
      <w:tc>
        <w:tcPr>
          <w:tcW w:w="2744" w:type="dxa"/>
          <w:shd w:val="clear" w:color="auto" w:fill="auto"/>
          <w:vAlign w:val="center"/>
        </w:tcPr>
        <w:p w:rsidR="00300EFE" w:rsidRPr="00123E7E" w:rsidRDefault="00300EFE" w:rsidP="00300EFE">
          <w:pPr>
            <w:tabs>
              <w:tab w:val="center" w:pos="4419"/>
              <w:tab w:val="right" w:pos="8838"/>
            </w:tabs>
            <w:spacing w:after="0" w:line="240" w:lineRule="auto"/>
            <w:rPr>
              <w:rFonts w:ascii="Arial" w:eastAsiaTheme="minorHAnsi" w:hAnsi="Arial" w:cs="Arial"/>
              <w:b/>
              <w:sz w:val="20"/>
              <w:szCs w:val="20"/>
            </w:rPr>
          </w:pPr>
          <w:r w:rsidRPr="00A4588C">
            <w:rPr>
              <w:rFonts w:ascii="Arial" w:eastAsiaTheme="minorHAnsi" w:hAnsi="Arial" w:cs="Arial"/>
              <w:b/>
              <w:sz w:val="20"/>
              <w:szCs w:val="20"/>
            </w:rPr>
            <w:t>Código: FO-VC-67</w:t>
          </w:r>
        </w:p>
      </w:tc>
    </w:tr>
    <w:tr w:rsidR="00300EFE" w:rsidRPr="00677882" w:rsidTr="006C137E">
      <w:trPr>
        <w:trHeight w:val="434"/>
        <w:jc w:val="center"/>
      </w:trPr>
      <w:tc>
        <w:tcPr>
          <w:tcW w:w="2337" w:type="dxa"/>
          <w:vMerge/>
          <w:shd w:val="clear" w:color="auto" w:fill="auto"/>
        </w:tcPr>
        <w:p w:rsidR="00300EFE" w:rsidRPr="00677882" w:rsidRDefault="00300EFE" w:rsidP="00300EFE">
          <w:pPr>
            <w:tabs>
              <w:tab w:val="center" w:pos="4419"/>
              <w:tab w:val="right" w:pos="8838"/>
            </w:tabs>
            <w:spacing w:after="0" w:line="240" w:lineRule="auto"/>
            <w:jc w:val="center"/>
            <w:rPr>
              <w:rFonts w:asciiTheme="minorHAnsi" w:eastAsiaTheme="minorHAnsi" w:hAnsiTheme="minorHAnsi" w:cstheme="minorBidi"/>
              <w:noProof/>
              <w:sz w:val="24"/>
              <w:szCs w:val="24"/>
              <w:lang w:eastAsia="es-CO"/>
            </w:rPr>
          </w:pPr>
        </w:p>
      </w:tc>
      <w:tc>
        <w:tcPr>
          <w:tcW w:w="4746" w:type="dxa"/>
          <w:vMerge/>
          <w:shd w:val="clear" w:color="auto" w:fill="auto"/>
        </w:tcPr>
        <w:p w:rsidR="00300EFE" w:rsidRPr="00677882" w:rsidRDefault="00300EFE" w:rsidP="00300EFE">
          <w:pPr>
            <w:tabs>
              <w:tab w:val="center" w:pos="4419"/>
              <w:tab w:val="right" w:pos="8838"/>
            </w:tabs>
            <w:spacing w:after="0" w:line="240" w:lineRule="auto"/>
            <w:rPr>
              <w:rFonts w:asciiTheme="minorHAnsi" w:eastAsiaTheme="minorHAnsi" w:hAnsiTheme="minorHAnsi" w:cstheme="minorBidi"/>
              <w:sz w:val="24"/>
              <w:szCs w:val="24"/>
            </w:rPr>
          </w:pPr>
        </w:p>
      </w:tc>
      <w:tc>
        <w:tcPr>
          <w:tcW w:w="2744" w:type="dxa"/>
          <w:shd w:val="clear" w:color="auto" w:fill="auto"/>
          <w:vAlign w:val="center"/>
        </w:tcPr>
        <w:p w:rsidR="00300EFE" w:rsidRPr="00847827" w:rsidRDefault="00300EFE" w:rsidP="00300EFE">
          <w:pPr>
            <w:tabs>
              <w:tab w:val="center" w:pos="4419"/>
              <w:tab w:val="right" w:pos="8838"/>
            </w:tabs>
            <w:spacing w:after="0" w:line="240" w:lineRule="auto"/>
            <w:rPr>
              <w:rFonts w:ascii="Arial" w:eastAsiaTheme="minorHAnsi" w:hAnsi="Arial" w:cs="Arial"/>
              <w:b/>
              <w:sz w:val="20"/>
              <w:szCs w:val="20"/>
            </w:rPr>
          </w:pPr>
          <w:r w:rsidRPr="00847827">
            <w:rPr>
              <w:rFonts w:ascii="Arial" w:eastAsiaTheme="minorHAnsi" w:hAnsi="Arial" w:cs="Arial"/>
              <w:b/>
              <w:sz w:val="20"/>
              <w:szCs w:val="20"/>
            </w:rPr>
            <w:t>Versión: 02</w:t>
          </w:r>
        </w:p>
      </w:tc>
    </w:tr>
    <w:tr w:rsidR="00300EFE" w:rsidRPr="00677882" w:rsidTr="006C137E">
      <w:trPr>
        <w:trHeight w:val="425"/>
        <w:jc w:val="center"/>
      </w:trPr>
      <w:tc>
        <w:tcPr>
          <w:tcW w:w="2337" w:type="dxa"/>
          <w:vMerge/>
          <w:shd w:val="clear" w:color="auto" w:fill="auto"/>
        </w:tcPr>
        <w:p w:rsidR="00300EFE" w:rsidRPr="00677882" w:rsidRDefault="00300EFE" w:rsidP="00300EFE">
          <w:pPr>
            <w:tabs>
              <w:tab w:val="center" w:pos="4419"/>
              <w:tab w:val="right" w:pos="8838"/>
            </w:tabs>
            <w:spacing w:after="0" w:line="240" w:lineRule="auto"/>
            <w:jc w:val="center"/>
            <w:rPr>
              <w:rFonts w:asciiTheme="minorHAnsi" w:eastAsiaTheme="minorHAnsi" w:hAnsiTheme="minorHAnsi" w:cstheme="minorBidi"/>
              <w:noProof/>
              <w:sz w:val="24"/>
              <w:szCs w:val="24"/>
              <w:lang w:eastAsia="es-CO"/>
            </w:rPr>
          </w:pPr>
        </w:p>
      </w:tc>
      <w:tc>
        <w:tcPr>
          <w:tcW w:w="4746" w:type="dxa"/>
          <w:vMerge/>
          <w:shd w:val="clear" w:color="auto" w:fill="auto"/>
        </w:tcPr>
        <w:p w:rsidR="00300EFE" w:rsidRPr="00677882" w:rsidRDefault="00300EFE" w:rsidP="00300EFE">
          <w:pPr>
            <w:tabs>
              <w:tab w:val="center" w:pos="4419"/>
              <w:tab w:val="right" w:pos="8838"/>
            </w:tabs>
            <w:spacing w:after="0" w:line="240" w:lineRule="auto"/>
            <w:rPr>
              <w:rFonts w:asciiTheme="minorHAnsi" w:eastAsiaTheme="minorHAnsi" w:hAnsiTheme="minorHAnsi" w:cstheme="minorBidi"/>
              <w:sz w:val="24"/>
              <w:szCs w:val="24"/>
            </w:rPr>
          </w:pPr>
        </w:p>
      </w:tc>
      <w:tc>
        <w:tcPr>
          <w:tcW w:w="2744" w:type="dxa"/>
          <w:shd w:val="clear" w:color="auto" w:fill="auto"/>
        </w:tcPr>
        <w:p w:rsidR="00300EFE" w:rsidRPr="00847827" w:rsidRDefault="00300EFE" w:rsidP="00300EFE">
          <w:pPr>
            <w:tabs>
              <w:tab w:val="center" w:pos="4419"/>
              <w:tab w:val="right" w:pos="8838"/>
            </w:tabs>
            <w:spacing w:after="0" w:line="240" w:lineRule="auto"/>
            <w:rPr>
              <w:rFonts w:ascii="Arial" w:eastAsiaTheme="minorHAnsi" w:hAnsi="Arial" w:cs="Arial"/>
              <w:b/>
              <w:sz w:val="20"/>
              <w:szCs w:val="20"/>
            </w:rPr>
          </w:pPr>
          <w:r w:rsidRPr="00847827">
            <w:rPr>
              <w:rFonts w:ascii="Arial" w:eastAsiaTheme="minorHAnsi" w:hAnsi="Arial" w:cs="Arial"/>
              <w:b/>
              <w:sz w:val="20"/>
              <w:szCs w:val="20"/>
            </w:rPr>
            <w:t>Fecha de Actualización:</w:t>
          </w:r>
        </w:p>
        <w:p w:rsidR="00300EFE" w:rsidRPr="00847827" w:rsidRDefault="00300EFE" w:rsidP="00300EFE">
          <w:pPr>
            <w:tabs>
              <w:tab w:val="center" w:pos="4419"/>
              <w:tab w:val="right" w:pos="8838"/>
            </w:tabs>
            <w:spacing w:after="0" w:line="240" w:lineRule="auto"/>
            <w:rPr>
              <w:rFonts w:ascii="Arial" w:eastAsiaTheme="minorHAnsi" w:hAnsi="Arial" w:cs="Arial"/>
              <w:b/>
              <w:sz w:val="20"/>
              <w:szCs w:val="20"/>
            </w:rPr>
          </w:pPr>
          <w:r w:rsidRPr="00847827">
            <w:rPr>
              <w:rFonts w:ascii="Arial" w:eastAsiaTheme="minorHAnsi" w:hAnsi="Arial" w:cs="Arial"/>
              <w:b/>
              <w:sz w:val="20"/>
              <w:szCs w:val="20"/>
            </w:rPr>
            <w:t>02/02/2021</w:t>
          </w:r>
        </w:p>
      </w:tc>
    </w:tr>
  </w:tbl>
  <w:p w:rsidR="00300EFE" w:rsidRDefault="00300E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D3FE2"/>
    <w:multiLevelType w:val="hybridMultilevel"/>
    <w:tmpl w:val="E34201B8"/>
    <w:lvl w:ilvl="0" w:tplc="87EA7BF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2D07617"/>
    <w:multiLevelType w:val="hybridMultilevel"/>
    <w:tmpl w:val="4FA60F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7784E98"/>
    <w:multiLevelType w:val="hybridMultilevel"/>
    <w:tmpl w:val="C538AEF6"/>
    <w:lvl w:ilvl="0" w:tplc="B9BAA09A">
      <w:start w:val="1"/>
      <w:numFmt w:val="decimal"/>
      <w:lvlText w:val="%1."/>
      <w:lvlJc w:val="left"/>
      <w:pPr>
        <w:ind w:left="278" w:hanging="360"/>
      </w:pPr>
      <w:rPr>
        <w:rFonts w:hint="default"/>
      </w:rPr>
    </w:lvl>
    <w:lvl w:ilvl="1" w:tplc="0C0A0019" w:tentative="1">
      <w:start w:val="1"/>
      <w:numFmt w:val="lowerLetter"/>
      <w:lvlText w:val="%2."/>
      <w:lvlJc w:val="left"/>
      <w:pPr>
        <w:ind w:left="998" w:hanging="360"/>
      </w:pPr>
    </w:lvl>
    <w:lvl w:ilvl="2" w:tplc="0C0A001B" w:tentative="1">
      <w:start w:val="1"/>
      <w:numFmt w:val="lowerRoman"/>
      <w:lvlText w:val="%3."/>
      <w:lvlJc w:val="right"/>
      <w:pPr>
        <w:ind w:left="1718" w:hanging="180"/>
      </w:pPr>
    </w:lvl>
    <w:lvl w:ilvl="3" w:tplc="0C0A000F" w:tentative="1">
      <w:start w:val="1"/>
      <w:numFmt w:val="decimal"/>
      <w:lvlText w:val="%4."/>
      <w:lvlJc w:val="left"/>
      <w:pPr>
        <w:ind w:left="2438" w:hanging="360"/>
      </w:pPr>
    </w:lvl>
    <w:lvl w:ilvl="4" w:tplc="0C0A0019" w:tentative="1">
      <w:start w:val="1"/>
      <w:numFmt w:val="lowerLetter"/>
      <w:lvlText w:val="%5."/>
      <w:lvlJc w:val="left"/>
      <w:pPr>
        <w:ind w:left="3158" w:hanging="360"/>
      </w:pPr>
    </w:lvl>
    <w:lvl w:ilvl="5" w:tplc="0C0A001B" w:tentative="1">
      <w:start w:val="1"/>
      <w:numFmt w:val="lowerRoman"/>
      <w:lvlText w:val="%6."/>
      <w:lvlJc w:val="right"/>
      <w:pPr>
        <w:ind w:left="3878" w:hanging="180"/>
      </w:pPr>
    </w:lvl>
    <w:lvl w:ilvl="6" w:tplc="0C0A000F" w:tentative="1">
      <w:start w:val="1"/>
      <w:numFmt w:val="decimal"/>
      <w:lvlText w:val="%7."/>
      <w:lvlJc w:val="left"/>
      <w:pPr>
        <w:ind w:left="4598" w:hanging="360"/>
      </w:pPr>
    </w:lvl>
    <w:lvl w:ilvl="7" w:tplc="0C0A0019" w:tentative="1">
      <w:start w:val="1"/>
      <w:numFmt w:val="lowerLetter"/>
      <w:lvlText w:val="%8."/>
      <w:lvlJc w:val="left"/>
      <w:pPr>
        <w:ind w:left="5318" w:hanging="360"/>
      </w:pPr>
    </w:lvl>
    <w:lvl w:ilvl="8" w:tplc="0C0A001B" w:tentative="1">
      <w:start w:val="1"/>
      <w:numFmt w:val="lowerRoman"/>
      <w:lvlText w:val="%9."/>
      <w:lvlJc w:val="right"/>
      <w:pPr>
        <w:ind w:left="6038" w:hanging="180"/>
      </w:pPr>
    </w:lvl>
  </w:abstractNum>
  <w:abstractNum w:abstractNumId="3">
    <w:nsid w:val="629952E0"/>
    <w:multiLevelType w:val="hybridMultilevel"/>
    <w:tmpl w:val="FAC870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7FB54A7"/>
    <w:multiLevelType w:val="hybridMultilevel"/>
    <w:tmpl w:val="A7BC73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49"/>
    <w:rsid w:val="000074D0"/>
    <w:rsid w:val="00046EB1"/>
    <w:rsid w:val="00047446"/>
    <w:rsid w:val="000637D8"/>
    <w:rsid w:val="00093489"/>
    <w:rsid w:val="00093C5A"/>
    <w:rsid w:val="000A1256"/>
    <w:rsid w:val="000A4CEE"/>
    <w:rsid w:val="000C1190"/>
    <w:rsid w:val="000C4F2D"/>
    <w:rsid w:val="000C7C2D"/>
    <w:rsid w:val="000F51B2"/>
    <w:rsid w:val="00115E8B"/>
    <w:rsid w:val="00117AF4"/>
    <w:rsid w:val="00123E7E"/>
    <w:rsid w:val="00150BA8"/>
    <w:rsid w:val="0018167D"/>
    <w:rsid w:val="001906B4"/>
    <w:rsid w:val="001A1C3B"/>
    <w:rsid w:val="001A4170"/>
    <w:rsid w:val="001F3F73"/>
    <w:rsid w:val="00200545"/>
    <w:rsid w:val="00212198"/>
    <w:rsid w:val="002312E2"/>
    <w:rsid w:val="002336E8"/>
    <w:rsid w:val="00247339"/>
    <w:rsid w:val="0025074A"/>
    <w:rsid w:val="00250A88"/>
    <w:rsid w:val="00256EBF"/>
    <w:rsid w:val="00265B1D"/>
    <w:rsid w:val="002866A9"/>
    <w:rsid w:val="002A35F1"/>
    <w:rsid w:val="002C201F"/>
    <w:rsid w:val="002E2231"/>
    <w:rsid w:val="002E33D1"/>
    <w:rsid w:val="00300EFE"/>
    <w:rsid w:val="00341A02"/>
    <w:rsid w:val="003469B3"/>
    <w:rsid w:val="00362696"/>
    <w:rsid w:val="0039574C"/>
    <w:rsid w:val="003A599D"/>
    <w:rsid w:val="003C5329"/>
    <w:rsid w:val="003D17F1"/>
    <w:rsid w:val="003D1E4F"/>
    <w:rsid w:val="003F3915"/>
    <w:rsid w:val="0040364C"/>
    <w:rsid w:val="00411BAC"/>
    <w:rsid w:val="00447121"/>
    <w:rsid w:val="00473457"/>
    <w:rsid w:val="00473E88"/>
    <w:rsid w:val="0047470E"/>
    <w:rsid w:val="00496F02"/>
    <w:rsid w:val="00497F38"/>
    <w:rsid w:val="004B4E78"/>
    <w:rsid w:val="004D799A"/>
    <w:rsid w:val="0050266F"/>
    <w:rsid w:val="00513E3E"/>
    <w:rsid w:val="005155DF"/>
    <w:rsid w:val="0052349E"/>
    <w:rsid w:val="00555C8D"/>
    <w:rsid w:val="00566D8C"/>
    <w:rsid w:val="006274E5"/>
    <w:rsid w:val="00646083"/>
    <w:rsid w:val="00677882"/>
    <w:rsid w:val="006B748C"/>
    <w:rsid w:val="006F14E4"/>
    <w:rsid w:val="007171AE"/>
    <w:rsid w:val="00730786"/>
    <w:rsid w:val="00735F15"/>
    <w:rsid w:val="00742B8F"/>
    <w:rsid w:val="0075281D"/>
    <w:rsid w:val="007722A8"/>
    <w:rsid w:val="00787A5C"/>
    <w:rsid w:val="007B326D"/>
    <w:rsid w:val="007D0512"/>
    <w:rsid w:val="007D5089"/>
    <w:rsid w:val="007F4801"/>
    <w:rsid w:val="00803578"/>
    <w:rsid w:val="00847827"/>
    <w:rsid w:val="008633A3"/>
    <w:rsid w:val="00885CBF"/>
    <w:rsid w:val="00895CD9"/>
    <w:rsid w:val="008D3D1C"/>
    <w:rsid w:val="008E3048"/>
    <w:rsid w:val="008E5FD1"/>
    <w:rsid w:val="009369C9"/>
    <w:rsid w:val="009435CD"/>
    <w:rsid w:val="00953ED1"/>
    <w:rsid w:val="0096733E"/>
    <w:rsid w:val="009C3FFD"/>
    <w:rsid w:val="009C4A8F"/>
    <w:rsid w:val="00A04657"/>
    <w:rsid w:val="00A1312B"/>
    <w:rsid w:val="00A4588C"/>
    <w:rsid w:val="00A86130"/>
    <w:rsid w:val="00AB11F0"/>
    <w:rsid w:val="00AE7A4D"/>
    <w:rsid w:val="00AF4A08"/>
    <w:rsid w:val="00B409CD"/>
    <w:rsid w:val="00B62424"/>
    <w:rsid w:val="00B75579"/>
    <w:rsid w:val="00BC4EFF"/>
    <w:rsid w:val="00BD2DF7"/>
    <w:rsid w:val="00C363C0"/>
    <w:rsid w:val="00C86F22"/>
    <w:rsid w:val="00CA53F2"/>
    <w:rsid w:val="00CA656B"/>
    <w:rsid w:val="00CD1A49"/>
    <w:rsid w:val="00CE7EA2"/>
    <w:rsid w:val="00CF23A2"/>
    <w:rsid w:val="00CF7320"/>
    <w:rsid w:val="00D33533"/>
    <w:rsid w:val="00D73077"/>
    <w:rsid w:val="00D80065"/>
    <w:rsid w:val="00D825DC"/>
    <w:rsid w:val="00D85D90"/>
    <w:rsid w:val="00D87B3F"/>
    <w:rsid w:val="00DA051D"/>
    <w:rsid w:val="00DB5FE4"/>
    <w:rsid w:val="00DC309C"/>
    <w:rsid w:val="00DC48F3"/>
    <w:rsid w:val="00DF6FD2"/>
    <w:rsid w:val="00E01BCB"/>
    <w:rsid w:val="00E04512"/>
    <w:rsid w:val="00E1425B"/>
    <w:rsid w:val="00E531FD"/>
    <w:rsid w:val="00E85075"/>
    <w:rsid w:val="00E97828"/>
    <w:rsid w:val="00EC4954"/>
    <w:rsid w:val="00EE196F"/>
    <w:rsid w:val="00EE2B09"/>
    <w:rsid w:val="00EE6861"/>
    <w:rsid w:val="00EF386B"/>
    <w:rsid w:val="00F55049"/>
    <w:rsid w:val="00F67AC6"/>
    <w:rsid w:val="00FA5F3E"/>
    <w:rsid w:val="00FB01E1"/>
    <w:rsid w:val="00FE5FF9"/>
    <w:rsid w:val="00FE6227"/>
    <w:rsid w:val="00FE7DF0"/>
    <w:rsid w:val="00FF47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21FC97-F052-4087-9A8D-7B2E7C24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04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5049"/>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F55049"/>
  </w:style>
  <w:style w:type="paragraph" w:styleId="Piedepgina">
    <w:name w:val="footer"/>
    <w:basedOn w:val="Normal"/>
    <w:link w:val="PiedepginaCar"/>
    <w:unhideWhenUsed/>
    <w:rsid w:val="00F550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049"/>
  </w:style>
  <w:style w:type="character" w:styleId="nfasis">
    <w:name w:val="Emphasis"/>
    <w:uiPriority w:val="20"/>
    <w:qFormat/>
    <w:rsid w:val="008E3048"/>
    <w:rPr>
      <w:i/>
      <w:iCs/>
    </w:rPr>
  </w:style>
  <w:style w:type="paragraph" w:styleId="Sinespaciado">
    <w:name w:val="No Spacing"/>
    <w:uiPriority w:val="1"/>
    <w:qFormat/>
    <w:rsid w:val="008E3048"/>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250A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0A88"/>
    <w:rPr>
      <w:rFonts w:ascii="Tahoma" w:eastAsia="Calibri" w:hAnsi="Tahoma" w:cs="Tahoma"/>
      <w:sz w:val="16"/>
      <w:szCs w:val="16"/>
    </w:rPr>
  </w:style>
  <w:style w:type="paragraph" w:styleId="Prrafodelista">
    <w:name w:val="List Paragraph"/>
    <w:basedOn w:val="Normal"/>
    <w:uiPriority w:val="34"/>
    <w:qFormat/>
    <w:rsid w:val="00496F02"/>
    <w:pPr>
      <w:ind w:left="720"/>
      <w:contextualSpacing/>
    </w:pPr>
  </w:style>
  <w:style w:type="paragraph" w:styleId="NormalWeb">
    <w:name w:val="Normal (Web)"/>
    <w:basedOn w:val="Normal"/>
    <w:uiPriority w:val="99"/>
    <w:semiHidden/>
    <w:unhideWhenUsed/>
    <w:rsid w:val="00CF7320"/>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B409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692B5-9D42-40F2-BDB3-F58F5B38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1850</Words>
  <Characters>10177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Edisson</dc:creator>
  <cp:lastModifiedBy>Yaned Adiela Guisao Lopez</cp:lastModifiedBy>
  <cp:revision>5</cp:revision>
  <cp:lastPrinted>2020-06-19T19:16:00Z</cp:lastPrinted>
  <dcterms:created xsi:type="dcterms:W3CDTF">2021-02-03T16:38:00Z</dcterms:created>
  <dcterms:modified xsi:type="dcterms:W3CDTF">2024-08-27T19:47:00Z</dcterms:modified>
</cp:coreProperties>
</file>