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lang w:val="es-MX"/>
        </w:rPr>
      </w:pPr>
      <w:r w:rsidRPr="0038341E">
        <w:rPr>
          <w:rFonts w:ascii="Arial" w:hAnsi="Arial" w:cs="Arial"/>
          <w:lang w:val="es-MX"/>
        </w:rPr>
        <w:t xml:space="preserve">Itagüí, </w:t>
      </w:r>
      <w:r w:rsidR="00A85E56" w:rsidRPr="0038341E">
        <w:rPr>
          <w:rFonts w:ascii="Arial" w:hAnsi="Arial" w:cs="Arial"/>
          <w:lang w:val="es-MX"/>
        </w:rPr>
        <w:t>XX de XXXXX</w:t>
      </w:r>
      <w:r w:rsidRPr="0038341E">
        <w:rPr>
          <w:rFonts w:ascii="Arial" w:hAnsi="Arial" w:cs="Arial"/>
          <w:lang w:val="es-MX"/>
        </w:rPr>
        <w:t xml:space="preserve"> </w:t>
      </w:r>
      <w:r w:rsidR="00D56B3D" w:rsidRPr="0038341E">
        <w:rPr>
          <w:rFonts w:ascii="Arial" w:hAnsi="Arial" w:cs="Arial"/>
          <w:lang w:val="es-MX"/>
        </w:rPr>
        <w:t>de 20xx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right"/>
        <w:rPr>
          <w:rFonts w:ascii="Arial" w:hAnsi="Arial" w:cs="Arial"/>
          <w:b/>
          <w:i/>
          <w:lang w:val="es-MX"/>
        </w:rPr>
      </w:pP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Pr="0038341E">
        <w:rPr>
          <w:rFonts w:ascii="Arial" w:hAnsi="Arial" w:cs="Arial"/>
          <w:i/>
          <w:lang w:val="es-MX"/>
        </w:rPr>
        <w:tab/>
      </w:r>
      <w:r w:rsidR="00E53971" w:rsidRPr="0038341E">
        <w:rPr>
          <w:rFonts w:ascii="Arial" w:hAnsi="Arial" w:cs="Arial"/>
          <w:i/>
          <w:lang w:val="es-MX"/>
        </w:rPr>
        <w:t xml:space="preserve">                    </w:t>
      </w:r>
      <w:r w:rsidRPr="0038341E">
        <w:rPr>
          <w:rFonts w:ascii="Arial" w:hAnsi="Arial" w:cs="Arial"/>
          <w:b/>
          <w:i/>
          <w:lang w:val="es-MX"/>
        </w:rPr>
        <w:t>Oficio Interno N° XXXXXX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Señor</w:t>
      </w:r>
      <w:bookmarkStart w:id="0" w:name="_GoBack"/>
      <w:bookmarkEnd w:id="0"/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</w:rPr>
      </w:pPr>
      <w:r w:rsidRPr="0038341E">
        <w:rPr>
          <w:rFonts w:ascii="Arial" w:hAnsi="Arial" w:cs="Arial"/>
          <w:b/>
        </w:rPr>
        <w:t>XXXXXXXXXXXXXXXXXXXXXX</w:t>
      </w:r>
    </w:p>
    <w:p w:rsidR="00206246" w:rsidRPr="0038341E" w:rsidRDefault="008769B3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Cedula Nº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Presunto Infractor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 xml:space="preserve">Dirección 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Tel. XXXXXXXXXXX</w:t>
      </w:r>
      <w:r w:rsidR="003807D3" w:rsidRPr="0038341E">
        <w:rPr>
          <w:rFonts w:ascii="Arial" w:hAnsi="Arial" w:cs="Arial"/>
        </w:rPr>
        <w:t xml:space="preserve"> 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Sector XXXXXXXXX - Municipio de Itagüí</w:t>
      </w:r>
    </w:p>
    <w:p w:rsidR="008769B3" w:rsidRPr="0038341E" w:rsidRDefault="008769B3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</w:rPr>
      </w:pPr>
      <w:r w:rsidRPr="0038341E">
        <w:rPr>
          <w:rFonts w:ascii="Arial" w:hAnsi="Arial" w:cs="Arial"/>
        </w:rPr>
        <w:t xml:space="preserve">Asunto:       </w:t>
      </w:r>
      <w:r w:rsidR="00B76F67" w:rsidRPr="0038341E">
        <w:rPr>
          <w:rFonts w:ascii="Arial" w:hAnsi="Arial" w:cs="Arial"/>
        </w:rPr>
        <w:t xml:space="preserve">          </w:t>
      </w:r>
      <w:r w:rsidRPr="0038341E">
        <w:rPr>
          <w:rFonts w:ascii="Arial" w:hAnsi="Arial" w:cs="Arial"/>
        </w:rPr>
        <w:t xml:space="preserve"> </w:t>
      </w:r>
      <w:r w:rsidR="00B76F67" w:rsidRPr="0038341E">
        <w:rPr>
          <w:rFonts w:ascii="Arial" w:hAnsi="Arial" w:cs="Arial"/>
        </w:rPr>
        <w:t xml:space="preserve">             </w:t>
      </w:r>
      <w:r w:rsidRPr="0038341E">
        <w:rPr>
          <w:rFonts w:ascii="Arial" w:hAnsi="Arial" w:cs="Arial"/>
          <w:b/>
        </w:rPr>
        <w:t xml:space="preserve">Citación </w:t>
      </w:r>
      <w:r w:rsidR="00915334" w:rsidRPr="0038341E">
        <w:rPr>
          <w:rFonts w:ascii="Arial" w:hAnsi="Arial" w:cs="Arial"/>
          <w:b/>
        </w:rPr>
        <w:t xml:space="preserve">a Comparecer </w:t>
      </w:r>
      <w:r w:rsidR="008D7848" w:rsidRPr="0038341E">
        <w:rPr>
          <w:rFonts w:ascii="Arial" w:hAnsi="Arial" w:cs="Arial"/>
          <w:b/>
        </w:rPr>
        <w:t>a</w:t>
      </w:r>
      <w:r w:rsidRPr="0038341E">
        <w:rPr>
          <w:rFonts w:ascii="Arial" w:hAnsi="Arial" w:cs="Arial"/>
          <w:b/>
        </w:rPr>
        <w:t xml:space="preserve"> Audiencia Pública.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</w:rPr>
      </w:pPr>
      <w:r w:rsidRPr="0038341E">
        <w:rPr>
          <w:rFonts w:ascii="Arial" w:hAnsi="Arial" w:cs="Arial"/>
        </w:rPr>
        <w:t>Proceso</w:t>
      </w:r>
      <w:r w:rsidRPr="0038341E">
        <w:rPr>
          <w:rFonts w:ascii="Arial" w:hAnsi="Arial" w:cs="Arial"/>
          <w:b/>
        </w:rPr>
        <w:t xml:space="preserve">:      </w:t>
      </w:r>
      <w:r w:rsidR="00B76F67" w:rsidRPr="0038341E">
        <w:rPr>
          <w:rFonts w:ascii="Arial" w:hAnsi="Arial" w:cs="Arial"/>
          <w:b/>
        </w:rPr>
        <w:t xml:space="preserve">                       </w:t>
      </w:r>
      <w:r w:rsidRPr="0038341E">
        <w:rPr>
          <w:rFonts w:ascii="Arial" w:hAnsi="Arial" w:cs="Arial"/>
          <w:b/>
        </w:rPr>
        <w:t>XXXX-XXXX</w:t>
      </w:r>
    </w:p>
    <w:p w:rsidR="002A77CE" w:rsidRPr="0038341E" w:rsidRDefault="002A77CE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 xml:space="preserve">Naturaleza del Proceso: </w:t>
      </w:r>
      <w:r w:rsidR="00B76F67" w:rsidRPr="0038341E">
        <w:rPr>
          <w:rFonts w:ascii="Arial" w:hAnsi="Arial" w:cs="Arial"/>
        </w:rPr>
        <w:t xml:space="preserve">    </w:t>
      </w:r>
      <w:r w:rsidR="008D7848" w:rsidRPr="0038341E">
        <w:rPr>
          <w:rFonts w:ascii="Arial" w:hAnsi="Arial" w:cs="Arial"/>
          <w:b/>
        </w:rPr>
        <w:t>Proceso Verbal Abreviado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</w:rPr>
      </w:pPr>
    </w:p>
    <w:p w:rsidR="00C116DD" w:rsidRPr="0038341E" w:rsidRDefault="00B16A0D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 xml:space="preserve">El </w:t>
      </w:r>
      <w:r w:rsidR="0073329C" w:rsidRPr="00B717CB">
        <w:rPr>
          <w:rFonts w:ascii="Arial" w:hAnsi="Arial" w:cs="Arial"/>
        </w:rPr>
        <w:t xml:space="preserve">suscrito </w:t>
      </w:r>
      <w:r w:rsidR="0073329C">
        <w:rPr>
          <w:rFonts w:ascii="Arial" w:hAnsi="Arial" w:cs="Arial"/>
        </w:rPr>
        <w:t>(</w:t>
      </w:r>
      <w:r w:rsidR="0073329C" w:rsidRPr="0073329C">
        <w:rPr>
          <w:rFonts w:ascii="Arial" w:hAnsi="Arial" w:cs="Arial"/>
          <w:color w:val="0070C0"/>
        </w:rPr>
        <w:t xml:space="preserve">Corregidor / </w:t>
      </w:r>
      <w:r w:rsidR="00E25239" w:rsidRPr="0073329C">
        <w:rPr>
          <w:rFonts w:ascii="Arial" w:hAnsi="Arial" w:cs="Arial"/>
          <w:color w:val="0070C0"/>
        </w:rPr>
        <w:t xml:space="preserve">Inspector de </w:t>
      </w:r>
      <w:proofErr w:type="spellStart"/>
      <w:r w:rsidR="00E25239" w:rsidRPr="0073329C">
        <w:rPr>
          <w:rFonts w:ascii="Arial" w:hAnsi="Arial" w:cs="Arial"/>
          <w:color w:val="0070C0"/>
        </w:rPr>
        <w:t>Policia</w:t>
      </w:r>
      <w:proofErr w:type="spellEnd"/>
      <w:r w:rsidR="00E25239" w:rsidRPr="0073329C">
        <w:rPr>
          <w:rFonts w:ascii="Arial" w:hAnsi="Arial" w:cs="Arial"/>
          <w:color w:val="0070C0"/>
        </w:rPr>
        <w:t xml:space="preserve"> adscrit</w:t>
      </w:r>
      <w:r w:rsidR="00C76070" w:rsidRPr="0073329C">
        <w:rPr>
          <w:rFonts w:ascii="Arial" w:hAnsi="Arial" w:cs="Arial"/>
          <w:color w:val="0070C0"/>
        </w:rPr>
        <w:t>o</w:t>
      </w:r>
      <w:r w:rsidR="00E25239" w:rsidRPr="0073329C">
        <w:rPr>
          <w:rFonts w:ascii="Arial" w:hAnsi="Arial" w:cs="Arial"/>
          <w:color w:val="0070C0"/>
        </w:rPr>
        <w:t xml:space="preserve"> a la Dirección Administrativa Autoridad Especial de </w:t>
      </w:r>
      <w:proofErr w:type="spellStart"/>
      <w:r w:rsidR="00E25239" w:rsidRPr="0073329C">
        <w:rPr>
          <w:rFonts w:ascii="Arial" w:hAnsi="Arial" w:cs="Arial"/>
          <w:color w:val="0070C0"/>
        </w:rPr>
        <w:t>Policia</w:t>
      </w:r>
      <w:proofErr w:type="spellEnd"/>
      <w:r w:rsidR="00E25239" w:rsidRPr="0073329C">
        <w:rPr>
          <w:rFonts w:ascii="Arial" w:hAnsi="Arial" w:cs="Arial"/>
          <w:color w:val="0070C0"/>
        </w:rPr>
        <w:t xml:space="preserve"> Integridad </w:t>
      </w:r>
      <w:proofErr w:type="spellStart"/>
      <w:r w:rsidR="00E25239" w:rsidRPr="0073329C">
        <w:rPr>
          <w:rFonts w:ascii="Arial" w:hAnsi="Arial" w:cs="Arial"/>
          <w:color w:val="0070C0"/>
        </w:rPr>
        <w:t>Urbanistica</w:t>
      </w:r>
      <w:proofErr w:type="spellEnd"/>
      <w:r w:rsidR="0073329C">
        <w:rPr>
          <w:rFonts w:ascii="Arial" w:hAnsi="Arial" w:cs="Arial"/>
          <w:color w:val="0070C0"/>
        </w:rPr>
        <w:t>,</w:t>
      </w:r>
      <w:r w:rsidR="0073329C" w:rsidRPr="0073329C">
        <w:rPr>
          <w:i/>
          <w:color w:val="0070C0"/>
          <w:sz w:val="20"/>
          <w:szCs w:val="20"/>
        </w:rPr>
        <w:t xml:space="preserve"> </w:t>
      </w:r>
      <w:r w:rsidR="0073329C" w:rsidRPr="0073329C">
        <w:rPr>
          <w:rFonts w:ascii="Arial" w:hAnsi="Arial" w:cs="Arial"/>
          <w:i/>
          <w:color w:val="0070C0"/>
          <w:sz w:val="20"/>
          <w:szCs w:val="20"/>
        </w:rPr>
        <w:t>referenciar solo un cargo dependiendo de la competencia y la Jurisdicción</w:t>
      </w:r>
      <w:r w:rsidR="0073329C">
        <w:rPr>
          <w:rFonts w:ascii="Arial" w:hAnsi="Arial" w:cs="Arial"/>
        </w:rPr>
        <w:t>)</w:t>
      </w:r>
      <w:r w:rsidR="00E562CE" w:rsidRPr="0038341E">
        <w:rPr>
          <w:rFonts w:ascii="Arial" w:hAnsi="Arial" w:cs="Arial"/>
        </w:rPr>
        <w:t>,</w:t>
      </w:r>
      <w:r w:rsidR="003D0959" w:rsidRPr="0038341E">
        <w:rPr>
          <w:rFonts w:ascii="Arial" w:hAnsi="Arial" w:cs="Arial"/>
        </w:rPr>
        <w:t xml:space="preserve"> </w:t>
      </w:r>
      <w:r w:rsidR="00F836EC" w:rsidRPr="0038341E">
        <w:rPr>
          <w:rFonts w:ascii="Arial" w:hAnsi="Arial" w:cs="Arial"/>
        </w:rPr>
        <w:t>tiene conocimiento de</w:t>
      </w:r>
      <w:r w:rsidR="003D0959" w:rsidRPr="0038341E">
        <w:rPr>
          <w:rFonts w:ascii="Arial" w:hAnsi="Arial" w:cs="Arial"/>
        </w:rPr>
        <w:t xml:space="preserve"> c</w:t>
      </w:r>
      <w:r w:rsidR="003D0959" w:rsidRPr="0038341E">
        <w:rPr>
          <w:rFonts w:ascii="Arial" w:hAnsi="Arial" w:cs="Arial"/>
          <w:b/>
        </w:rPr>
        <w:t>omportamiento contrario a la integridad urbaní</w:t>
      </w:r>
      <w:r w:rsidR="00E562CE" w:rsidRPr="0038341E">
        <w:rPr>
          <w:rFonts w:ascii="Arial" w:hAnsi="Arial" w:cs="Arial"/>
          <w:b/>
        </w:rPr>
        <w:t>stica</w:t>
      </w:r>
      <w:r w:rsidR="00C116DD" w:rsidRPr="0038341E">
        <w:rPr>
          <w:rFonts w:ascii="Arial" w:hAnsi="Arial" w:cs="Arial"/>
          <w:b/>
        </w:rPr>
        <w:t xml:space="preserve"> adelantado en el inmueble ubicado en XXXXXXXXXXXXXXX</w:t>
      </w:r>
      <w:r w:rsidR="00F836EC" w:rsidRPr="0038341E">
        <w:rPr>
          <w:rFonts w:ascii="Arial" w:hAnsi="Arial" w:cs="Arial"/>
          <w:b/>
        </w:rPr>
        <w:t>XXXXXXXXXXXXXXXXXXXX</w:t>
      </w:r>
      <w:r w:rsidR="00F836EC" w:rsidRPr="0038341E">
        <w:rPr>
          <w:rFonts w:ascii="Arial" w:hAnsi="Arial" w:cs="Arial"/>
        </w:rPr>
        <w:t xml:space="preserve"> </w:t>
      </w:r>
      <w:r w:rsidR="00C116DD" w:rsidRPr="0038341E">
        <w:rPr>
          <w:rFonts w:ascii="Arial" w:hAnsi="Arial" w:cs="Arial"/>
        </w:rPr>
        <w:t xml:space="preserve">del Municipio de </w:t>
      </w:r>
      <w:proofErr w:type="spellStart"/>
      <w:r w:rsidR="00C116DD" w:rsidRPr="0038341E">
        <w:rPr>
          <w:rFonts w:ascii="Arial" w:hAnsi="Arial" w:cs="Arial"/>
        </w:rPr>
        <w:t>Itagui</w:t>
      </w:r>
      <w:proofErr w:type="spellEnd"/>
      <w:r w:rsidR="00F836EC" w:rsidRPr="0038341E">
        <w:rPr>
          <w:rFonts w:ascii="Arial" w:hAnsi="Arial" w:cs="Arial"/>
        </w:rPr>
        <w:t xml:space="preserve">, </w:t>
      </w:r>
      <w:r w:rsidR="00E562CE" w:rsidRPr="0038341E">
        <w:rPr>
          <w:rFonts w:ascii="Arial" w:hAnsi="Arial" w:cs="Arial"/>
        </w:rPr>
        <w:t xml:space="preserve">por lo cual ha resuelto dar </w:t>
      </w:r>
      <w:r w:rsidR="00F836EC" w:rsidRPr="0038341E">
        <w:rPr>
          <w:rFonts w:ascii="Arial" w:hAnsi="Arial" w:cs="Arial"/>
        </w:rPr>
        <w:t>trámite</w:t>
      </w:r>
      <w:r w:rsidR="00E562CE" w:rsidRPr="0038341E">
        <w:rPr>
          <w:rFonts w:ascii="Arial" w:hAnsi="Arial" w:cs="Arial"/>
        </w:rPr>
        <w:t xml:space="preserve"> a Proceso Verbal Abreviado en contra del </w:t>
      </w:r>
      <w:r w:rsidR="00C76070" w:rsidRPr="0038341E">
        <w:rPr>
          <w:rFonts w:ascii="Arial" w:hAnsi="Arial" w:cs="Arial"/>
        </w:rPr>
        <w:t>propietario o responsable de obra</w:t>
      </w:r>
      <w:r w:rsidR="00E562CE" w:rsidRPr="0038341E">
        <w:rPr>
          <w:rFonts w:ascii="Arial" w:hAnsi="Arial" w:cs="Arial"/>
        </w:rPr>
        <w:t xml:space="preserve">, </w:t>
      </w:r>
      <w:r w:rsidR="00F836EC" w:rsidRPr="0038341E">
        <w:rPr>
          <w:rFonts w:ascii="Arial" w:hAnsi="Arial" w:cs="Arial"/>
        </w:rPr>
        <w:t>vinculado</w:t>
      </w:r>
      <w:r w:rsidR="00C116DD" w:rsidRPr="0038341E">
        <w:rPr>
          <w:rFonts w:ascii="Arial" w:hAnsi="Arial" w:cs="Arial"/>
        </w:rPr>
        <w:t xml:space="preserve"> en calidad de </w:t>
      </w:r>
      <w:r w:rsidR="00C116DD" w:rsidRPr="0038341E">
        <w:rPr>
          <w:rFonts w:ascii="Arial" w:hAnsi="Arial" w:cs="Arial"/>
          <w:b/>
        </w:rPr>
        <w:t>PRESUNTO INFRACTOR</w:t>
      </w:r>
      <w:r w:rsidR="00F836EC" w:rsidRPr="0038341E">
        <w:rPr>
          <w:rFonts w:ascii="Arial" w:hAnsi="Arial" w:cs="Arial"/>
          <w:b/>
        </w:rPr>
        <w:t>.</w:t>
      </w:r>
      <w:r w:rsidR="00E562CE" w:rsidRPr="0038341E">
        <w:rPr>
          <w:rFonts w:ascii="Arial" w:hAnsi="Arial" w:cs="Arial"/>
        </w:rPr>
        <w:t xml:space="preserve"> </w:t>
      </w:r>
    </w:p>
    <w:p w:rsidR="0073329C" w:rsidRPr="0073329C" w:rsidRDefault="0073329C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12"/>
          <w:szCs w:val="12"/>
        </w:rPr>
      </w:pPr>
    </w:p>
    <w:p w:rsidR="0038341E" w:rsidRPr="0038341E" w:rsidRDefault="006A10B3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>Por lo anterior,</w:t>
      </w:r>
      <w:r w:rsidR="003D0959" w:rsidRPr="0038341E">
        <w:rPr>
          <w:rFonts w:ascii="Arial" w:hAnsi="Arial" w:cs="Arial"/>
        </w:rPr>
        <w:t xml:space="preserve"> con el fin de </w:t>
      </w:r>
      <w:r w:rsidRPr="0038341E">
        <w:rPr>
          <w:rFonts w:ascii="Arial" w:hAnsi="Arial" w:cs="Arial"/>
        </w:rPr>
        <w:t xml:space="preserve">iniciar e </w:t>
      </w:r>
      <w:r w:rsidR="003D0959" w:rsidRPr="0038341E">
        <w:rPr>
          <w:rFonts w:ascii="Arial" w:hAnsi="Arial" w:cs="Arial"/>
        </w:rPr>
        <w:t xml:space="preserve">impulsar las actuaciones correspondientes a lo ordenado en </w:t>
      </w:r>
      <w:r w:rsidRPr="0038341E">
        <w:rPr>
          <w:rFonts w:ascii="Arial" w:hAnsi="Arial" w:cs="Arial"/>
        </w:rPr>
        <w:t>la</w:t>
      </w:r>
      <w:r w:rsidRPr="0038341E">
        <w:rPr>
          <w:rFonts w:ascii="Arial" w:hAnsi="Arial" w:cs="Arial"/>
          <w:lang w:val="es-MX"/>
        </w:rPr>
        <w:t xml:space="preserve"> Ley 1801 del 29 de julio de 2016,</w:t>
      </w:r>
      <w:r w:rsidRPr="0038341E">
        <w:rPr>
          <w:rFonts w:ascii="Arial" w:hAnsi="Arial" w:cs="Arial"/>
        </w:rPr>
        <w:t xml:space="preserve"> </w:t>
      </w:r>
      <w:r w:rsidRPr="0038341E">
        <w:rPr>
          <w:rFonts w:ascii="Arial" w:hAnsi="Arial" w:cs="Arial"/>
          <w:lang w:val="es-MX"/>
        </w:rPr>
        <w:t>corregida por el Decreto 555 del 30 de marzo de 2017, y las normas complementarias Ley 1437 de 2011,</w:t>
      </w:r>
      <w:r w:rsidR="003D0959" w:rsidRPr="0038341E">
        <w:rPr>
          <w:rFonts w:ascii="Arial" w:hAnsi="Arial" w:cs="Arial"/>
          <w:lang w:val="es-MX"/>
        </w:rPr>
        <w:t xml:space="preserve"> Decreto Municipal 063 del 27 de enero de 2017, Decreto Municipal 066 del 27 de enero de 2017, </w:t>
      </w:r>
      <w:r w:rsidR="003D0959" w:rsidRPr="0073329C">
        <w:rPr>
          <w:rFonts w:ascii="Arial" w:hAnsi="Arial" w:cs="Arial"/>
          <w:lang w:val="es-MX"/>
        </w:rPr>
        <w:t xml:space="preserve">Decreto </w:t>
      </w:r>
      <w:r w:rsidRPr="0073329C">
        <w:rPr>
          <w:rFonts w:ascii="Arial" w:hAnsi="Arial" w:cs="Arial"/>
          <w:lang w:val="es-MX"/>
        </w:rPr>
        <w:t>1640 del 13 de diciembre de 2018</w:t>
      </w:r>
      <w:r w:rsidR="00027054" w:rsidRPr="0038341E">
        <w:rPr>
          <w:rFonts w:ascii="Arial" w:hAnsi="Arial" w:cs="Arial"/>
          <w:color w:val="00B050"/>
          <w:lang w:val="es-MX"/>
        </w:rPr>
        <w:t xml:space="preserve">, </w:t>
      </w:r>
      <w:r w:rsidR="003D0959" w:rsidRPr="0038341E">
        <w:rPr>
          <w:rFonts w:ascii="Arial" w:hAnsi="Arial" w:cs="Arial"/>
          <w:color w:val="00B050"/>
          <w:lang w:val="es-MX"/>
        </w:rPr>
        <w:t xml:space="preserve"> </w:t>
      </w:r>
      <w:r w:rsidR="00027054" w:rsidRPr="0038341E">
        <w:rPr>
          <w:rFonts w:ascii="Arial" w:hAnsi="Arial" w:cs="Arial"/>
          <w:lang w:val="es-MX"/>
        </w:rPr>
        <w:t xml:space="preserve">Acuerdo 006 del 23 de mayo de 2014 </w:t>
      </w:r>
      <w:r w:rsidR="003D0959" w:rsidRPr="0038341E">
        <w:rPr>
          <w:rFonts w:ascii="Arial" w:hAnsi="Arial" w:cs="Arial"/>
          <w:lang w:val="es-MX"/>
        </w:rPr>
        <w:t>y demás normas concordantes</w:t>
      </w:r>
      <w:r w:rsidR="003D0959" w:rsidRPr="0038341E">
        <w:rPr>
          <w:rFonts w:ascii="Arial" w:hAnsi="Arial" w:cs="Arial"/>
          <w:bCs/>
          <w:iCs/>
        </w:rPr>
        <w:t xml:space="preserve">; </w:t>
      </w:r>
      <w:r w:rsidR="003D0959" w:rsidRPr="0038341E">
        <w:rPr>
          <w:rFonts w:ascii="Arial" w:hAnsi="Arial" w:cs="Arial"/>
        </w:rPr>
        <w:t xml:space="preserve">requerimos su comparecencia ante éste Despacho, </w:t>
      </w:r>
      <w:r w:rsidR="008769B3" w:rsidRPr="0038341E">
        <w:rPr>
          <w:rFonts w:ascii="Arial" w:hAnsi="Arial" w:cs="Arial"/>
        </w:rPr>
        <w:t xml:space="preserve">para que en diligencia de </w:t>
      </w:r>
      <w:r w:rsidR="00027054" w:rsidRPr="0038341E">
        <w:rPr>
          <w:rFonts w:ascii="Arial" w:hAnsi="Arial" w:cs="Arial"/>
        </w:rPr>
        <w:t xml:space="preserve">Audiencia </w:t>
      </w:r>
      <w:proofErr w:type="spellStart"/>
      <w:r w:rsidR="00027054" w:rsidRPr="0038341E">
        <w:rPr>
          <w:rFonts w:ascii="Arial" w:hAnsi="Arial" w:cs="Arial"/>
        </w:rPr>
        <w:t>Publica</w:t>
      </w:r>
      <w:proofErr w:type="spellEnd"/>
      <w:r w:rsidR="00027054" w:rsidRPr="0038341E">
        <w:rPr>
          <w:rFonts w:ascii="Arial" w:hAnsi="Arial" w:cs="Arial"/>
        </w:rPr>
        <w:t xml:space="preserve">, </w:t>
      </w:r>
      <w:r w:rsidR="008769B3" w:rsidRPr="0038341E">
        <w:rPr>
          <w:rFonts w:ascii="Arial" w:hAnsi="Arial" w:cs="Arial"/>
        </w:rPr>
        <w:t xml:space="preserve">exponga los argumentos y </w:t>
      </w:r>
      <w:r w:rsidR="003F00CE" w:rsidRPr="0038341E">
        <w:rPr>
          <w:rFonts w:ascii="Arial" w:hAnsi="Arial" w:cs="Arial"/>
        </w:rPr>
        <w:t>material probatorio,</w:t>
      </w:r>
      <w:r w:rsidR="003D0959" w:rsidRPr="0038341E">
        <w:rPr>
          <w:rFonts w:ascii="Arial" w:hAnsi="Arial" w:cs="Arial"/>
        </w:rPr>
        <w:t xml:space="preserve"> </w:t>
      </w:r>
      <w:r w:rsidR="008769B3" w:rsidRPr="0038341E">
        <w:rPr>
          <w:rFonts w:ascii="Arial" w:hAnsi="Arial" w:cs="Arial"/>
        </w:rPr>
        <w:t>respecto del interés que les asiste frente a los hechos que se investigan</w:t>
      </w:r>
      <w:r w:rsidR="00BF7621" w:rsidRPr="0038341E">
        <w:rPr>
          <w:rFonts w:ascii="Arial" w:hAnsi="Arial" w:cs="Arial"/>
        </w:rPr>
        <w:t xml:space="preserve"> y ejerza</w:t>
      </w:r>
      <w:r w:rsidR="00036E82" w:rsidRPr="0038341E">
        <w:rPr>
          <w:rFonts w:ascii="Arial" w:hAnsi="Arial" w:cs="Arial"/>
        </w:rPr>
        <w:t xml:space="preserve"> su derecho de </w:t>
      </w:r>
      <w:proofErr w:type="spellStart"/>
      <w:r w:rsidR="00036E82" w:rsidRPr="0038341E">
        <w:rPr>
          <w:rFonts w:ascii="Arial" w:hAnsi="Arial" w:cs="Arial"/>
        </w:rPr>
        <w:t>contradiccion</w:t>
      </w:r>
      <w:proofErr w:type="spellEnd"/>
      <w:r w:rsidR="00036E82" w:rsidRPr="0038341E">
        <w:rPr>
          <w:rFonts w:ascii="Arial" w:hAnsi="Arial" w:cs="Arial"/>
        </w:rPr>
        <w:t xml:space="preserve"> o defensa.</w:t>
      </w:r>
    </w:p>
    <w:tbl>
      <w:tblPr>
        <w:tblStyle w:val="Tablaconcuadrcula"/>
        <w:tblW w:w="10065" w:type="dxa"/>
        <w:tblInd w:w="-15" w:type="dxa"/>
        <w:tblLook w:val="04A0" w:firstRow="1" w:lastRow="0" w:firstColumn="1" w:lastColumn="0" w:noHBand="0" w:noVBand="1"/>
      </w:tblPr>
      <w:tblGrid>
        <w:gridCol w:w="10065"/>
      </w:tblGrid>
      <w:tr w:rsidR="00D5698C" w:rsidRPr="0038341E" w:rsidTr="0038341E">
        <w:trPr>
          <w:trHeight w:val="870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42E0" w:rsidRPr="0038341E" w:rsidRDefault="001442E0" w:rsidP="0038341E">
            <w:pPr>
              <w:pStyle w:val="Prrafodelista"/>
              <w:spacing w:before="100" w:beforeAutospacing="1" w:after="100" w:afterAutospacing="1"/>
              <w:ind w:left="0" w:right="49"/>
              <w:rPr>
                <w:rFonts w:ascii="Arial" w:hAnsi="Arial" w:cs="Arial"/>
                <w:sz w:val="20"/>
                <w:szCs w:val="20"/>
              </w:rPr>
            </w:pPr>
            <w:r w:rsidRPr="0038341E">
              <w:rPr>
                <w:rFonts w:ascii="Arial" w:hAnsi="Arial" w:cs="Arial"/>
                <w:b/>
                <w:sz w:val="20"/>
                <w:szCs w:val="20"/>
              </w:rPr>
              <w:t>FECHA DE AUDIENCIA</w:t>
            </w:r>
            <w:r w:rsidRPr="0038341E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813E6" w:rsidRPr="003834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8341E">
              <w:rPr>
                <w:rFonts w:ascii="Arial" w:hAnsi="Arial" w:cs="Arial"/>
                <w:sz w:val="20"/>
                <w:szCs w:val="20"/>
              </w:rPr>
              <w:t>XXXXXXXXXXXXXXXXXXXXXXXXXXXXXXXXX</w:t>
            </w:r>
          </w:p>
          <w:p w:rsidR="00B16A0D" w:rsidRPr="0038341E" w:rsidRDefault="001442E0" w:rsidP="0038341E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right="49"/>
              <w:rPr>
                <w:rFonts w:ascii="Arial" w:hAnsi="Arial" w:cs="Arial"/>
                <w:b/>
                <w:sz w:val="20"/>
                <w:szCs w:val="20"/>
              </w:rPr>
            </w:pPr>
            <w:r w:rsidRPr="0038341E">
              <w:rPr>
                <w:rFonts w:ascii="Arial" w:hAnsi="Arial" w:cs="Arial"/>
                <w:b/>
                <w:sz w:val="20"/>
                <w:szCs w:val="20"/>
              </w:rPr>
              <w:t xml:space="preserve">HORA                                     </w:t>
            </w:r>
            <w:r w:rsidR="000813E6" w:rsidRPr="003834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834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8341E">
              <w:rPr>
                <w:rFonts w:ascii="Arial" w:hAnsi="Arial" w:cs="Arial"/>
                <w:sz w:val="20"/>
                <w:szCs w:val="20"/>
              </w:rPr>
              <w:t>XXXXXXXXXX</w:t>
            </w:r>
          </w:p>
          <w:p w:rsidR="001442E0" w:rsidRPr="0038341E" w:rsidRDefault="001442E0" w:rsidP="0038341E">
            <w:pPr>
              <w:pStyle w:val="Prrafodelista"/>
              <w:numPr>
                <w:ilvl w:val="0"/>
                <w:numId w:val="1"/>
              </w:numPr>
              <w:spacing w:before="100" w:beforeAutospacing="1" w:after="100" w:afterAutospacing="1"/>
              <w:ind w:left="0" w:right="49"/>
              <w:rPr>
                <w:rFonts w:ascii="Arial" w:hAnsi="Arial" w:cs="Arial"/>
                <w:b/>
                <w:sz w:val="20"/>
                <w:szCs w:val="20"/>
              </w:rPr>
            </w:pPr>
            <w:r w:rsidRPr="0038341E">
              <w:rPr>
                <w:rFonts w:ascii="Arial" w:hAnsi="Arial" w:cs="Arial"/>
                <w:b/>
                <w:sz w:val="20"/>
                <w:szCs w:val="20"/>
              </w:rPr>
              <w:t>LUGAR</w:t>
            </w:r>
            <w:r w:rsidR="000813E6" w:rsidRPr="0038341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</w:t>
            </w:r>
            <w:r w:rsidR="0073329C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E94F7B" w:rsidRPr="0073329C">
              <w:rPr>
                <w:rFonts w:ascii="Arial" w:hAnsi="Arial" w:cs="Arial"/>
                <w:b/>
                <w:color w:val="0070C0"/>
                <w:sz w:val="20"/>
                <w:szCs w:val="20"/>
              </w:rPr>
              <w:t>Carrera 50 N° 51-49 Piso 2 Local 213</w:t>
            </w:r>
            <w:r w:rsidR="0073329C" w:rsidRPr="0073329C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/ </w:t>
            </w:r>
            <w:proofErr w:type="spellStart"/>
            <w:r w:rsidR="0073329C" w:rsidRP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>Corregiduria</w:t>
            </w:r>
            <w:proofErr w:type="spellEnd"/>
            <w:r w:rsidR="0073329C" w:rsidRP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El Manzanillo diagonal a la Subestación de </w:t>
            </w:r>
            <w:proofErr w:type="spellStart"/>
            <w:r w:rsidR="0073329C" w:rsidRP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>Policia</w:t>
            </w:r>
            <w:proofErr w:type="spellEnd"/>
            <w:r w:rsidR="0073329C" w:rsidRP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de los </w:t>
            </w:r>
            <w:proofErr w:type="spellStart"/>
            <w:r w:rsidR="0073329C" w:rsidRP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>Gomez</w:t>
            </w:r>
            <w:proofErr w:type="spellEnd"/>
            <w:r w:rsid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, </w:t>
            </w:r>
            <w:r w:rsidR="0073329C" w:rsidRPr="0073329C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>Referenciar solo una dependiendo de la jurisdicción</w:t>
            </w:r>
            <w:r w:rsidR="0073329C">
              <w:rPr>
                <w:rFonts w:ascii="Arial" w:hAnsi="Arial" w:cs="Arial"/>
                <w:b/>
                <w:color w:val="0070C0"/>
                <w:sz w:val="18"/>
                <w:szCs w:val="18"/>
              </w:rPr>
              <w:t>)</w:t>
            </w:r>
            <w:r w:rsidR="00E94F7B" w:rsidRPr="0073329C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:rsidR="000813E6" w:rsidRPr="0038341E" w:rsidRDefault="000813E6" w:rsidP="0073329C">
            <w:pPr>
              <w:pStyle w:val="Prrafodelista"/>
              <w:numPr>
                <w:ilvl w:val="0"/>
                <w:numId w:val="1"/>
              </w:numPr>
              <w:ind w:left="0" w:right="49"/>
              <w:rPr>
                <w:rFonts w:ascii="Arial" w:hAnsi="Arial" w:cs="Arial"/>
                <w:b/>
              </w:rPr>
            </w:pPr>
            <w:r w:rsidRPr="0038341E">
              <w:rPr>
                <w:rFonts w:ascii="Arial" w:hAnsi="Arial" w:cs="Arial"/>
                <w:b/>
                <w:sz w:val="20"/>
                <w:szCs w:val="20"/>
              </w:rPr>
              <w:t xml:space="preserve">TELEFONO                              </w:t>
            </w:r>
            <w:r w:rsidR="00E94F7B" w:rsidRPr="0038341E">
              <w:rPr>
                <w:rFonts w:ascii="Arial" w:hAnsi="Arial" w:cs="Arial"/>
                <w:b/>
                <w:sz w:val="20"/>
                <w:szCs w:val="20"/>
              </w:rPr>
              <w:t>3729271</w:t>
            </w:r>
          </w:p>
        </w:tc>
      </w:tr>
    </w:tbl>
    <w:p w:rsidR="00A64F9B" w:rsidRPr="0038341E" w:rsidRDefault="00A64F9B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</w:rPr>
      </w:pPr>
      <w:r w:rsidRPr="0038341E">
        <w:rPr>
          <w:rFonts w:ascii="Arial" w:hAnsi="Arial" w:cs="Arial"/>
        </w:rPr>
        <w:t xml:space="preserve">Finalmente es importante tener en cuenta, que en caso de usted considerarlo necesario, podrá comparecer a </w:t>
      </w:r>
      <w:r w:rsidR="00AC51BA" w:rsidRPr="0038341E">
        <w:rPr>
          <w:rFonts w:ascii="Arial" w:hAnsi="Arial" w:cs="Arial"/>
        </w:rPr>
        <w:t xml:space="preserve">la </w:t>
      </w:r>
      <w:r w:rsidRPr="0038341E">
        <w:rPr>
          <w:rFonts w:ascii="Arial" w:hAnsi="Arial" w:cs="Arial"/>
        </w:rPr>
        <w:t>celebración de la audiencia, en compañía de abogado.</w:t>
      </w:r>
    </w:p>
    <w:p w:rsidR="0073329C" w:rsidRPr="0073329C" w:rsidRDefault="0073329C" w:rsidP="0073329C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12"/>
          <w:szCs w:val="12"/>
        </w:rPr>
      </w:pPr>
    </w:p>
    <w:p w:rsidR="003D0959" w:rsidRPr="0038341E" w:rsidRDefault="003D0959" w:rsidP="0073329C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 xml:space="preserve">De no asistir a la </w:t>
      </w:r>
      <w:r w:rsidR="00AB27BD" w:rsidRPr="0038341E">
        <w:rPr>
          <w:rFonts w:ascii="Arial" w:hAnsi="Arial" w:cs="Arial"/>
        </w:rPr>
        <w:t>Audiencia</w:t>
      </w:r>
      <w:r w:rsidRPr="0038341E">
        <w:rPr>
          <w:rFonts w:ascii="Arial" w:hAnsi="Arial" w:cs="Arial"/>
        </w:rPr>
        <w:t xml:space="preserve">, </w:t>
      </w:r>
      <w:r w:rsidR="00AB27BD" w:rsidRPr="0038341E">
        <w:rPr>
          <w:rFonts w:ascii="Arial" w:hAnsi="Arial" w:cs="Arial"/>
        </w:rPr>
        <w:t xml:space="preserve">sin comprobar la ocurrencia de fuerza mayor o caso fortuito, esta se suspenderá por el termino de tres días (3) hábiles, dentro de los cuales el citado deberá demostrar los hechos que impidieron su comparecencia; </w:t>
      </w:r>
      <w:r w:rsidRPr="0038341E">
        <w:rPr>
          <w:rFonts w:ascii="Arial" w:hAnsi="Arial" w:cs="Arial"/>
        </w:rPr>
        <w:t>de igual forma se continuará con el procedimiento ordenado por la Ley 1437 de 2011, y las respectivas acciones contempladas en la Ley 1801 de 2016, con la valoración de las pruebas ya recaudadas.</w:t>
      </w:r>
    </w:p>
    <w:p w:rsidR="003D0959" w:rsidRPr="0038341E" w:rsidRDefault="003D095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  <w:r w:rsidRPr="0038341E">
        <w:rPr>
          <w:rFonts w:ascii="Arial" w:hAnsi="Arial" w:cs="Arial"/>
        </w:rPr>
        <w:t xml:space="preserve">Atentamente; </w:t>
      </w:r>
    </w:p>
    <w:p w:rsidR="00FA55E5" w:rsidRDefault="00FA55E5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</w:p>
    <w:p w:rsidR="0038341E" w:rsidRPr="0038341E" w:rsidRDefault="0038341E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</w:rPr>
      </w:pPr>
    </w:p>
    <w:p w:rsidR="00036E82" w:rsidRPr="0038341E" w:rsidRDefault="004546C9" w:rsidP="0038341E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</w:rPr>
      </w:pPr>
      <w:r w:rsidRPr="0038341E">
        <w:rPr>
          <w:rFonts w:ascii="Arial" w:hAnsi="Arial" w:cs="Arial"/>
          <w:b/>
        </w:rPr>
        <w:t>XXXXXXXXXXXXXXXXXXXXXXXX</w:t>
      </w:r>
      <w:r w:rsidR="003D0959" w:rsidRPr="0038341E">
        <w:rPr>
          <w:rFonts w:ascii="Arial" w:hAnsi="Arial" w:cs="Arial"/>
          <w:b/>
        </w:rPr>
        <w:t xml:space="preserve"> </w:t>
      </w:r>
      <w:r w:rsidR="00036E82" w:rsidRPr="0038341E">
        <w:rPr>
          <w:rFonts w:ascii="Arial" w:hAnsi="Arial" w:cs="Arial"/>
          <w:b/>
        </w:rPr>
        <w:t xml:space="preserve">                                       </w:t>
      </w:r>
      <w:r w:rsidR="00113842" w:rsidRPr="0038341E">
        <w:rPr>
          <w:rFonts w:ascii="Arial" w:hAnsi="Arial" w:cs="Arial"/>
          <w:b/>
        </w:rPr>
        <w:t xml:space="preserve"> </w:t>
      </w:r>
      <w:r w:rsidR="00036E82" w:rsidRPr="0038341E">
        <w:rPr>
          <w:rFonts w:ascii="Arial" w:hAnsi="Arial" w:cs="Arial"/>
          <w:b/>
        </w:rPr>
        <w:t xml:space="preserve"> </w:t>
      </w:r>
      <w:proofErr w:type="spellStart"/>
      <w:r w:rsidR="00036E82" w:rsidRPr="0038341E">
        <w:rPr>
          <w:rFonts w:ascii="Arial" w:hAnsi="Arial" w:cs="Arial"/>
          <w:b/>
        </w:rPr>
        <w:t>XXXXXXXXXXXXXXXXXXXXXXXX</w:t>
      </w:r>
      <w:proofErr w:type="spellEnd"/>
      <w:r w:rsidR="00036E82" w:rsidRPr="0038341E">
        <w:rPr>
          <w:rFonts w:ascii="Arial" w:hAnsi="Arial" w:cs="Arial"/>
          <w:b/>
        </w:rPr>
        <w:t xml:space="preserve"> </w:t>
      </w:r>
    </w:p>
    <w:p w:rsidR="00AF344B" w:rsidRPr="0038341E" w:rsidRDefault="0073329C" w:rsidP="0073329C">
      <w:pPr>
        <w:spacing w:after="0" w:line="240" w:lineRule="auto"/>
        <w:ind w:right="49"/>
        <w:contextualSpacing/>
        <w:jc w:val="both"/>
        <w:rPr>
          <w:rFonts w:ascii="Arial" w:hAnsi="Arial" w:cs="Arial"/>
          <w:lang w:val="es-ES"/>
        </w:rPr>
      </w:pPr>
      <w:r>
        <w:rPr>
          <w:rFonts w:ascii="Arial" w:eastAsia="Times New Roman" w:hAnsi="Arial" w:cs="Arial"/>
          <w:color w:val="0070C0"/>
          <w:lang w:val="es-ES" w:eastAsia="es-CO"/>
        </w:rPr>
        <w:t>(</w:t>
      </w:r>
      <w:r w:rsidR="00E25239" w:rsidRPr="0073329C">
        <w:rPr>
          <w:rFonts w:ascii="Arial" w:eastAsia="Times New Roman" w:hAnsi="Arial" w:cs="Arial"/>
          <w:color w:val="0070C0"/>
          <w:lang w:val="es-ES" w:eastAsia="es-CO"/>
        </w:rPr>
        <w:t xml:space="preserve">Inspector de </w:t>
      </w:r>
      <w:proofErr w:type="spellStart"/>
      <w:r w:rsidR="00E25239" w:rsidRPr="0073329C">
        <w:rPr>
          <w:rFonts w:ascii="Arial" w:eastAsia="Times New Roman" w:hAnsi="Arial" w:cs="Arial"/>
          <w:color w:val="0070C0"/>
          <w:lang w:val="es-ES" w:eastAsia="es-CO"/>
        </w:rPr>
        <w:t>Policia</w:t>
      </w:r>
      <w:proofErr w:type="spellEnd"/>
      <w:r w:rsidRPr="0073329C">
        <w:rPr>
          <w:rFonts w:ascii="Arial" w:eastAsia="Times New Roman" w:hAnsi="Arial" w:cs="Arial"/>
          <w:color w:val="0070C0"/>
          <w:lang w:val="es-ES" w:eastAsia="es-CO"/>
        </w:rPr>
        <w:t xml:space="preserve"> / Corregidor</w:t>
      </w:r>
      <w:r>
        <w:rPr>
          <w:rFonts w:ascii="Arial" w:eastAsia="Times New Roman" w:hAnsi="Arial" w:cs="Arial"/>
          <w:color w:val="0070C0"/>
          <w:lang w:val="es-ES" w:eastAsia="es-CO"/>
        </w:rPr>
        <w:t>)</w:t>
      </w:r>
      <w:r w:rsidR="00036E82" w:rsidRPr="0038341E">
        <w:rPr>
          <w:rFonts w:ascii="Arial" w:eastAsia="Times New Roman" w:hAnsi="Arial" w:cs="Arial"/>
          <w:lang w:val="es-ES" w:eastAsia="es-CO"/>
        </w:rPr>
        <w:t xml:space="preserve">                                                  </w:t>
      </w:r>
      <w:r w:rsidR="00113842" w:rsidRPr="0038341E">
        <w:rPr>
          <w:rFonts w:ascii="Arial" w:eastAsia="Times New Roman" w:hAnsi="Arial" w:cs="Arial"/>
          <w:lang w:val="es-ES" w:eastAsia="es-CO"/>
        </w:rPr>
        <w:tab/>
      </w:r>
      <w:r w:rsidR="00113842" w:rsidRPr="0038341E">
        <w:rPr>
          <w:rFonts w:ascii="Arial" w:eastAsia="Times New Roman" w:hAnsi="Arial" w:cs="Arial"/>
          <w:lang w:val="es-ES" w:eastAsia="es-CO"/>
        </w:rPr>
        <w:tab/>
      </w:r>
      <w:r w:rsidR="00036E82" w:rsidRPr="0038341E">
        <w:rPr>
          <w:rFonts w:ascii="Arial" w:eastAsia="Times New Roman" w:hAnsi="Arial" w:cs="Arial"/>
          <w:lang w:val="es-ES" w:eastAsia="es-CO"/>
        </w:rPr>
        <w:t>P.U. – Abogado</w:t>
      </w:r>
    </w:p>
    <w:sectPr w:rsidR="00AF344B" w:rsidRPr="0038341E" w:rsidSect="0038341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03" w:rsidRDefault="00E76E03" w:rsidP="00F55049">
      <w:pPr>
        <w:spacing w:after="0" w:line="240" w:lineRule="auto"/>
      </w:pPr>
      <w:r>
        <w:separator/>
      </w:r>
    </w:p>
  </w:endnote>
  <w:endnote w:type="continuationSeparator" w:id="0">
    <w:p w:rsidR="00E76E03" w:rsidRDefault="00E76E03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  <w:sz w:val="20"/>
        <w:szCs w:val="20"/>
      </w:rPr>
      <w:id w:val="-16894833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8341E" w:rsidRPr="0038341E" w:rsidRDefault="0038341E">
            <w:pPr>
              <w:pStyle w:val="Piedepgin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8341E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Página </w: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955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341E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</w: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955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38341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47EEE" w:rsidRDefault="00E47E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03" w:rsidRDefault="00E76E03" w:rsidP="00F55049">
      <w:pPr>
        <w:spacing w:after="0" w:line="240" w:lineRule="auto"/>
      </w:pPr>
      <w:r>
        <w:separator/>
      </w:r>
    </w:p>
  </w:footnote>
  <w:footnote w:type="continuationSeparator" w:id="0">
    <w:p w:rsidR="00E76E03" w:rsidRDefault="00E76E03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A955A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2" o:spid="_x0000_s2068" type="#_x0000_t75" style="position:absolute;margin-left:0;margin-top:0;width:612.5pt;height:793.7pt;z-index:-251657216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10"/>
      <w:gridCol w:w="5245"/>
      <w:gridCol w:w="2552"/>
    </w:tblGrid>
    <w:tr w:rsidR="008B4250" w:rsidRPr="00E65483" w:rsidTr="0073329C">
      <w:trPr>
        <w:trHeight w:val="475"/>
      </w:trPr>
      <w:tc>
        <w:tcPr>
          <w:tcW w:w="2410" w:type="dxa"/>
          <w:vMerge w:val="restart"/>
          <w:vAlign w:val="center"/>
        </w:tcPr>
        <w:p w:rsidR="008B4250" w:rsidRPr="00E65483" w:rsidRDefault="00A955A2" w:rsidP="00A955A2">
          <w:pPr>
            <w:pStyle w:val="Encabezado"/>
            <w:tabs>
              <w:tab w:val="left" w:pos="601"/>
            </w:tabs>
            <w:ind w:left="601" w:hanging="567"/>
            <w:jc w:val="center"/>
            <w:rPr>
              <w:rFonts w:ascii="Arial" w:hAnsi="Arial" w:cs="Arial"/>
              <w:b/>
            </w:rPr>
          </w:pPr>
          <w:r w:rsidRPr="007154DC">
            <w:rPr>
              <w:noProof/>
              <w:lang w:eastAsia="es-CO"/>
            </w:rPr>
            <w:drawing>
              <wp:inline distT="0" distB="0" distL="0" distR="0" wp14:anchorId="4CC0DFD3" wp14:editId="1E57823D">
                <wp:extent cx="1114319" cy="866692"/>
                <wp:effectExtent l="0" t="0" r="0" b="0"/>
                <wp:docPr id="1" name="Imagen 1" descr="E:\usuario-32275166\Desktop\Logo Institucional\Logo para Formatos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uario-32275166\Desktop\Logo Institucional\Logo para Formatos Calid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346" cy="8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:rsidR="008B4250" w:rsidRPr="00D56B3D" w:rsidRDefault="00E331EB" w:rsidP="00FA6944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331EB">
            <w:rPr>
              <w:rFonts w:ascii="Arial" w:hAnsi="Arial" w:cs="Arial"/>
              <w:b/>
              <w:sz w:val="24"/>
              <w:szCs w:val="24"/>
            </w:rPr>
            <w:t>CITACIÓN A COMPARECER AUDIENCIA PÚBLICA PROCESO VERBAL ABREVIADO POR COMPORTAMIENTOS CONTRARIOS A LA INTEGRIDAD URBANÍSTICA</w:t>
          </w:r>
        </w:p>
      </w:tc>
      <w:tc>
        <w:tcPr>
          <w:tcW w:w="2552" w:type="dxa"/>
          <w:vAlign w:val="center"/>
        </w:tcPr>
        <w:p w:rsidR="008B4250" w:rsidRPr="008B4250" w:rsidRDefault="00C31FCF" w:rsidP="008B4250">
          <w:pPr>
            <w:pStyle w:val="Encabezado"/>
            <w:rPr>
              <w:rFonts w:ascii="Arial" w:hAnsi="Arial" w:cs="Arial"/>
              <w:b/>
              <w:sz w:val="20"/>
              <w:szCs w:val="20"/>
              <w:highlight w:val="yellow"/>
            </w:rPr>
          </w:pPr>
          <w:r w:rsidRPr="00C31FCF">
            <w:rPr>
              <w:rFonts w:ascii="Arial" w:hAnsi="Arial" w:cs="Arial"/>
              <w:b/>
              <w:sz w:val="20"/>
              <w:szCs w:val="20"/>
            </w:rPr>
            <w:t>Código: FO-VC-59</w:t>
          </w:r>
        </w:p>
      </w:tc>
    </w:tr>
    <w:tr w:rsidR="008B4250" w:rsidRPr="00E65483" w:rsidTr="0073329C">
      <w:trPr>
        <w:trHeight w:val="475"/>
      </w:trPr>
      <w:tc>
        <w:tcPr>
          <w:tcW w:w="2410" w:type="dxa"/>
          <w:vMerge/>
          <w:vAlign w:val="center"/>
        </w:tcPr>
        <w:p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5245" w:type="dxa"/>
          <w:vMerge/>
          <w:vAlign w:val="center"/>
        </w:tcPr>
        <w:p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552" w:type="dxa"/>
          <w:vAlign w:val="center"/>
        </w:tcPr>
        <w:p w:rsidR="008B4250" w:rsidRPr="00E53971" w:rsidRDefault="008B4250" w:rsidP="003807D3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E53971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 w:rsidRPr="00013D56">
            <w:rPr>
              <w:rFonts w:ascii="Arial" w:hAnsi="Arial" w:cs="Arial"/>
              <w:b/>
              <w:sz w:val="20"/>
              <w:szCs w:val="20"/>
            </w:rPr>
            <w:t>0</w:t>
          </w:r>
          <w:r w:rsidR="0038341E" w:rsidRPr="00013D56">
            <w:rPr>
              <w:rFonts w:ascii="Arial" w:hAnsi="Arial" w:cs="Arial"/>
              <w:b/>
              <w:sz w:val="20"/>
              <w:szCs w:val="20"/>
            </w:rPr>
            <w:t>2</w:t>
          </w:r>
        </w:p>
      </w:tc>
    </w:tr>
    <w:tr w:rsidR="008B4250" w:rsidRPr="00E65483" w:rsidTr="0073329C">
      <w:trPr>
        <w:trHeight w:val="475"/>
      </w:trPr>
      <w:tc>
        <w:tcPr>
          <w:tcW w:w="2410" w:type="dxa"/>
          <w:vMerge/>
          <w:vAlign w:val="center"/>
        </w:tcPr>
        <w:p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5245" w:type="dxa"/>
          <w:vMerge/>
          <w:vAlign w:val="center"/>
        </w:tcPr>
        <w:p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552" w:type="dxa"/>
          <w:vAlign w:val="center"/>
        </w:tcPr>
        <w:p w:rsidR="008B4250" w:rsidRPr="00E53971" w:rsidRDefault="008B4250" w:rsidP="003807D3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E53971">
            <w:rPr>
              <w:rFonts w:ascii="Arial" w:hAnsi="Arial" w:cs="Arial"/>
              <w:b/>
              <w:sz w:val="20"/>
              <w:szCs w:val="20"/>
            </w:rPr>
            <w:t xml:space="preserve">Fecha de </w:t>
          </w:r>
          <w:r w:rsidRPr="00E53971">
            <w:rPr>
              <w:rFonts w:ascii="Arial" w:hAnsi="Arial" w:cs="Arial"/>
              <w:b/>
              <w:sz w:val="20"/>
            </w:rPr>
            <w:t>Actualización</w:t>
          </w:r>
          <w:r w:rsidRPr="00E53971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="0038341E">
            <w:rPr>
              <w:rFonts w:ascii="Arial" w:hAnsi="Arial" w:cs="Arial"/>
              <w:b/>
              <w:sz w:val="20"/>
              <w:szCs w:val="20"/>
            </w:rPr>
            <w:t>16</w:t>
          </w:r>
          <w:r w:rsidR="003807D3">
            <w:rPr>
              <w:rFonts w:ascii="Arial" w:hAnsi="Arial" w:cs="Arial"/>
              <w:b/>
              <w:sz w:val="20"/>
              <w:szCs w:val="20"/>
            </w:rPr>
            <w:t>/</w:t>
          </w:r>
          <w:r w:rsidR="0038341E">
            <w:rPr>
              <w:rFonts w:ascii="Arial" w:hAnsi="Arial" w:cs="Arial"/>
              <w:b/>
              <w:sz w:val="20"/>
              <w:szCs w:val="20"/>
            </w:rPr>
            <w:t>05</w:t>
          </w:r>
          <w:r w:rsidRPr="00E53971">
            <w:rPr>
              <w:rFonts w:ascii="Arial" w:hAnsi="Arial" w:cs="Arial"/>
              <w:b/>
              <w:sz w:val="20"/>
              <w:szCs w:val="20"/>
            </w:rPr>
            <w:t>/201</w:t>
          </w:r>
          <w:r w:rsidR="003807D3">
            <w:rPr>
              <w:rFonts w:ascii="Arial" w:hAnsi="Arial" w:cs="Arial"/>
              <w:b/>
              <w:sz w:val="20"/>
              <w:szCs w:val="20"/>
            </w:rPr>
            <w:t>9</w:t>
          </w:r>
        </w:p>
      </w:tc>
    </w:tr>
  </w:tbl>
  <w:p w:rsidR="00A42212" w:rsidRDefault="00A42212" w:rsidP="008B425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A955A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1" o:spid="_x0000_s2067" type="#_x0000_t75" style="position:absolute;margin-left:0;margin-top:0;width:612.5pt;height:793.7pt;z-index:-251658240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36420"/>
    <w:multiLevelType w:val="hybridMultilevel"/>
    <w:tmpl w:val="D026D12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13D56"/>
    <w:rsid w:val="0002214C"/>
    <w:rsid w:val="00027054"/>
    <w:rsid w:val="000273EC"/>
    <w:rsid w:val="00036E82"/>
    <w:rsid w:val="00066E9F"/>
    <w:rsid w:val="00080AB3"/>
    <w:rsid w:val="000813E6"/>
    <w:rsid w:val="00113842"/>
    <w:rsid w:val="00132F92"/>
    <w:rsid w:val="001442E0"/>
    <w:rsid w:val="00163416"/>
    <w:rsid w:val="001F12FC"/>
    <w:rsid w:val="00202978"/>
    <w:rsid w:val="00206246"/>
    <w:rsid w:val="002336E8"/>
    <w:rsid w:val="00242765"/>
    <w:rsid w:val="0025074A"/>
    <w:rsid w:val="00261E30"/>
    <w:rsid w:val="002866A9"/>
    <w:rsid w:val="002A77CE"/>
    <w:rsid w:val="002F20CD"/>
    <w:rsid w:val="002F778F"/>
    <w:rsid w:val="00341A02"/>
    <w:rsid w:val="003469B3"/>
    <w:rsid w:val="00363A40"/>
    <w:rsid w:val="003807D3"/>
    <w:rsid w:val="0038341E"/>
    <w:rsid w:val="00396D72"/>
    <w:rsid w:val="003D0959"/>
    <w:rsid w:val="003E3D6A"/>
    <w:rsid w:val="003F00CE"/>
    <w:rsid w:val="003F0DD5"/>
    <w:rsid w:val="003F7045"/>
    <w:rsid w:val="004049B3"/>
    <w:rsid w:val="00411030"/>
    <w:rsid w:val="00417813"/>
    <w:rsid w:val="00452DF5"/>
    <w:rsid w:val="004546C9"/>
    <w:rsid w:val="0047470E"/>
    <w:rsid w:val="004A07A7"/>
    <w:rsid w:val="004E55F6"/>
    <w:rsid w:val="00522964"/>
    <w:rsid w:val="006063A4"/>
    <w:rsid w:val="00646083"/>
    <w:rsid w:val="0065530D"/>
    <w:rsid w:val="00677F14"/>
    <w:rsid w:val="006815AF"/>
    <w:rsid w:val="006A10B3"/>
    <w:rsid w:val="006B748C"/>
    <w:rsid w:val="006D170C"/>
    <w:rsid w:val="0072088D"/>
    <w:rsid w:val="0073329C"/>
    <w:rsid w:val="007B326D"/>
    <w:rsid w:val="007B4DE0"/>
    <w:rsid w:val="007C4FF0"/>
    <w:rsid w:val="007F1047"/>
    <w:rsid w:val="008769B3"/>
    <w:rsid w:val="008B4250"/>
    <w:rsid w:val="008D7848"/>
    <w:rsid w:val="00915334"/>
    <w:rsid w:val="009369C9"/>
    <w:rsid w:val="009758E8"/>
    <w:rsid w:val="009A7BB8"/>
    <w:rsid w:val="009C4D89"/>
    <w:rsid w:val="009F78C0"/>
    <w:rsid w:val="00A42212"/>
    <w:rsid w:val="00A64F9B"/>
    <w:rsid w:val="00A80C76"/>
    <w:rsid w:val="00A85E56"/>
    <w:rsid w:val="00A955A2"/>
    <w:rsid w:val="00AB27BD"/>
    <w:rsid w:val="00AC51BA"/>
    <w:rsid w:val="00AC6E14"/>
    <w:rsid w:val="00B16A0D"/>
    <w:rsid w:val="00B21A55"/>
    <w:rsid w:val="00B34886"/>
    <w:rsid w:val="00B470E1"/>
    <w:rsid w:val="00B50630"/>
    <w:rsid w:val="00B54A09"/>
    <w:rsid w:val="00B76F67"/>
    <w:rsid w:val="00BF7621"/>
    <w:rsid w:val="00C116DD"/>
    <w:rsid w:val="00C159B9"/>
    <w:rsid w:val="00C31FCF"/>
    <w:rsid w:val="00C33742"/>
    <w:rsid w:val="00C40AF0"/>
    <w:rsid w:val="00C76070"/>
    <w:rsid w:val="00C93BC3"/>
    <w:rsid w:val="00CA656B"/>
    <w:rsid w:val="00CB601A"/>
    <w:rsid w:val="00CE16D3"/>
    <w:rsid w:val="00D17CFC"/>
    <w:rsid w:val="00D5698C"/>
    <w:rsid w:val="00D56B3D"/>
    <w:rsid w:val="00D61DA4"/>
    <w:rsid w:val="00D7535C"/>
    <w:rsid w:val="00DA25DB"/>
    <w:rsid w:val="00DA430C"/>
    <w:rsid w:val="00DC2827"/>
    <w:rsid w:val="00DE20CC"/>
    <w:rsid w:val="00E25239"/>
    <w:rsid w:val="00E331EB"/>
    <w:rsid w:val="00E40C2C"/>
    <w:rsid w:val="00E47EEE"/>
    <w:rsid w:val="00E53971"/>
    <w:rsid w:val="00E562CE"/>
    <w:rsid w:val="00E76E03"/>
    <w:rsid w:val="00E94F7B"/>
    <w:rsid w:val="00F55049"/>
    <w:rsid w:val="00F74FD1"/>
    <w:rsid w:val="00F836EC"/>
    <w:rsid w:val="00FA55E5"/>
    <w:rsid w:val="00FA6944"/>
    <w:rsid w:val="00FB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B48FDF6F-A6B3-4B0B-B526-86F4A859F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95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Textodeglobo">
    <w:name w:val="Balloon Text"/>
    <w:basedOn w:val="Normal"/>
    <w:link w:val="TextodegloboCar"/>
    <w:uiPriority w:val="99"/>
    <w:semiHidden/>
    <w:unhideWhenUsed/>
    <w:rsid w:val="008B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250"/>
    <w:rPr>
      <w:rFonts w:ascii="Tahoma" w:eastAsiaTheme="minorEastAsi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44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44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0FE26-C619-4416-9830-237410B84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Edisson</dc:creator>
  <cp:lastModifiedBy>Yaned Adiela Guisao Lopez</cp:lastModifiedBy>
  <cp:revision>7</cp:revision>
  <dcterms:created xsi:type="dcterms:W3CDTF">2019-05-16T17:26:00Z</dcterms:created>
  <dcterms:modified xsi:type="dcterms:W3CDTF">2024-08-27T15:51:00Z</dcterms:modified>
</cp:coreProperties>
</file>